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03D2" w:rsidRDefault="006B03D2" w:rsidP="00ED5DB0">
      <w:pPr>
        <w:ind w:firstLine="0"/>
        <w:jc w:val="center"/>
        <w:rPr>
          <w:szCs w:val="28"/>
        </w:rPr>
      </w:pPr>
      <w:r w:rsidRPr="00A93C26">
        <w:rPr>
          <w:szCs w:val="28"/>
        </w:rPr>
        <w:t xml:space="preserve">   </w:t>
      </w:r>
      <w:r w:rsidRPr="007C7027">
        <w:rPr>
          <w:szCs w:val="28"/>
        </w:rPr>
        <w:t>Министерство образования и науки Российской Федерации</w:t>
      </w:r>
    </w:p>
    <w:p w:rsidR="006B03D2" w:rsidRPr="00E14C8E" w:rsidRDefault="006B03D2" w:rsidP="00ED5DB0">
      <w:pPr>
        <w:ind w:firstLine="0"/>
        <w:jc w:val="center"/>
        <w:rPr>
          <w:i/>
          <w:sz w:val="24"/>
          <w:szCs w:val="24"/>
        </w:rPr>
      </w:pPr>
      <w:r>
        <w:rPr>
          <w:i/>
          <w:sz w:val="24"/>
          <w:szCs w:val="24"/>
        </w:rPr>
        <w:t>Федеральное г</w:t>
      </w:r>
      <w:r w:rsidRPr="00E14C8E">
        <w:rPr>
          <w:i/>
          <w:sz w:val="24"/>
          <w:szCs w:val="24"/>
        </w:rPr>
        <w:t>осударственное</w:t>
      </w:r>
      <w:r>
        <w:rPr>
          <w:i/>
          <w:sz w:val="24"/>
          <w:szCs w:val="24"/>
        </w:rPr>
        <w:t xml:space="preserve"> бюджетное</w:t>
      </w:r>
      <w:r w:rsidRPr="00E14C8E">
        <w:rPr>
          <w:i/>
          <w:sz w:val="24"/>
          <w:szCs w:val="24"/>
        </w:rPr>
        <w:t xml:space="preserve"> образовательное учреждение высшего профессионального образования</w:t>
      </w:r>
    </w:p>
    <w:p w:rsidR="006B03D2" w:rsidRDefault="006B03D2" w:rsidP="00ED5DB0">
      <w:pPr>
        <w:ind w:firstLine="0"/>
        <w:jc w:val="center"/>
        <w:rPr>
          <w:szCs w:val="28"/>
        </w:rPr>
      </w:pPr>
      <w:r w:rsidRPr="00CB46B6">
        <w:rPr>
          <w:szCs w:val="28"/>
        </w:rPr>
        <w:t xml:space="preserve"> «АЛТАЙСКИЙ ГОСУДАРСТВЕННЫЙ ТЕХНИЧЕСКИЙ УНИВЕРСИТЕТ им. И.И. ПОЛЗУНОВА»</w:t>
      </w:r>
      <w:r>
        <w:rPr>
          <w:szCs w:val="28"/>
        </w:rPr>
        <w:t xml:space="preserve"> (АлтГТУ)</w:t>
      </w:r>
    </w:p>
    <w:p w:rsidR="006B03D2" w:rsidRPr="00382A62" w:rsidRDefault="001512E8" w:rsidP="00ED5DB0">
      <w:pPr>
        <w:ind w:firstLine="0"/>
        <w:rPr>
          <w:i/>
          <w:szCs w:val="28"/>
          <w:u w:val="single"/>
        </w:rPr>
      </w:pPr>
      <w:r w:rsidRPr="001512E8">
        <w:rPr>
          <w:noProof/>
          <w:lang w:eastAsia="ru-RU"/>
        </w:rPr>
        <w:pict>
          <v:shapetype id="_x0000_t32" coordsize="21600,21600" o:spt="32" o:oned="t" path="m,l21600,21600e" filled="f">
            <v:path arrowok="t" fillok="f" o:connecttype="none"/>
            <o:lock v:ext="edit" shapetype="t"/>
          </v:shapetype>
          <v:shape id="_x0000_s1026" type="#_x0000_t32" style="position:absolute;left:0;text-align:left;margin-left:411.45pt;margin-top:14.1pt;width:60.75pt;height:0;z-index:251660288" o:connectortype="straight"/>
        </w:pict>
      </w:r>
      <w:r w:rsidR="006B03D2">
        <w:rPr>
          <w:szCs w:val="28"/>
        </w:rPr>
        <w:t xml:space="preserve">Кафедра  </w:t>
      </w:r>
      <w:r w:rsidR="006B03D2" w:rsidRPr="008F0DF8">
        <w:rPr>
          <w:i/>
          <w:szCs w:val="28"/>
          <w:u w:val="single"/>
        </w:rPr>
        <w:t>Технология переработки пластических масс и эластомеров</w:t>
      </w:r>
    </w:p>
    <w:p w:rsidR="006B03D2" w:rsidRDefault="006B03D2" w:rsidP="00ED5DB0">
      <w:pPr>
        <w:ind w:firstLine="0"/>
        <w:rPr>
          <w:szCs w:val="28"/>
        </w:rPr>
      </w:pPr>
      <w:r>
        <w:rPr>
          <w:szCs w:val="28"/>
        </w:rPr>
        <w:t xml:space="preserve">УДК </w:t>
      </w:r>
      <w:r w:rsidR="006B18E5" w:rsidRPr="006B18E5">
        <w:rPr>
          <w:szCs w:val="28"/>
        </w:rPr>
        <w:t>674.817-41: 692.23</w:t>
      </w:r>
      <w:r w:rsidR="006B18E5">
        <w:rPr>
          <w:szCs w:val="28"/>
        </w:rPr>
        <w:t xml:space="preserve">                </w:t>
      </w:r>
      <w:r w:rsidR="001B17EA">
        <w:rPr>
          <w:szCs w:val="28"/>
        </w:rPr>
        <w:t xml:space="preserve">   </w:t>
      </w:r>
      <w:r>
        <w:rPr>
          <w:szCs w:val="28"/>
        </w:rPr>
        <w:t xml:space="preserve">                       Допустить к защите в ГАК</w:t>
      </w:r>
    </w:p>
    <w:p w:rsidR="006B03D2" w:rsidRDefault="006B03D2" w:rsidP="00ED5DB0">
      <w:pPr>
        <w:spacing w:after="0"/>
        <w:ind w:firstLine="0"/>
        <w:jc w:val="right"/>
        <w:rPr>
          <w:szCs w:val="28"/>
        </w:rPr>
      </w:pPr>
      <w:r>
        <w:rPr>
          <w:szCs w:val="28"/>
        </w:rPr>
        <w:t>Зав. кафедрой _________ М.М. Чемерис</w:t>
      </w:r>
    </w:p>
    <w:p w:rsidR="006B03D2" w:rsidRPr="002D2335" w:rsidRDefault="006B03D2" w:rsidP="00ED5DB0">
      <w:pPr>
        <w:spacing w:after="0"/>
        <w:ind w:firstLine="0"/>
        <w:jc w:val="center"/>
        <w:rPr>
          <w:sz w:val="20"/>
          <w:szCs w:val="20"/>
        </w:rPr>
      </w:pPr>
      <w:r w:rsidRPr="002D2335">
        <w:rPr>
          <w:sz w:val="20"/>
          <w:szCs w:val="20"/>
        </w:rPr>
        <w:t xml:space="preserve">                                                                      </w:t>
      </w:r>
      <w:r>
        <w:rPr>
          <w:sz w:val="20"/>
          <w:szCs w:val="20"/>
        </w:rPr>
        <w:t xml:space="preserve">                                                    п</w:t>
      </w:r>
      <w:r w:rsidRPr="002D2335">
        <w:rPr>
          <w:sz w:val="20"/>
          <w:szCs w:val="20"/>
        </w:rPr>
        <w:t>одпись</w:t>
      </w:r>
      <w:r>
        <w:rPr>
          <w:sz w:val="20"/>
          <w:szCs w:val="20"/>
        </w:rPr>
        <w:t xml:space="preserve">            и.о., фамилия</w:t>
      </w:r>
    </w:p>
    <w:p w:rsidR="006B03D2" w:rsidRPr="00EC1882" w:rsidRDefault="006B03D2" w:rsidP="00ED5DB0">
      <w:pPr>
        <w:ind w:firstLine="0"/>
        <w:rPr>
          <w:szCs w:val="28"/>
        </w:rPr>
      </w:pPr>
      <w:r>
        <w:rPr>
          <w:szCs w:val="28"/>
        </w:rPr>
        <w:t xml:space="preserve">                                                                 «_____»__________________ 2012г.</w:t>
      </w:r>
    </w:p>
    <w:p w:rsidR="006B03D2" w:rsidRPr="00777AC4" w:rsidRDefault="006B03D2" w:rsidP="00ED5DB0">
      <w:pPr>
        <w:spacing w:after="0"/>
        <w:ind w:left="-567" w:firstLine="425"/>
        <w:jc w:val="center"/>
        <w:rPr>
          <w:i/>
          <w:szCs w:val="28"/>
          <w:u w:val="single"/>
        </w:rPr>
      </w:pPr>
      <w:r>
        <w:rPr>
          <w:i/>
          <w:szCs w:val="28"/>
          <w:u w:val="single"/>
        </w:rPr>
        <w:t>ТЕПЛОИЗОЛЯЦИОННЫЕ МАТЕРИАЛЫ НА ОСНОВЕ КОРЫ СОСНЫ</w:t>
      </w:r>
    </w:p>
    <w:p w:rsidR="006B03D2" w:rsidRPr="00E77F1F" w:rsidRDefault="006B03D2" w:rsidP="00ED5DB0">
      <w:pPr>
        <w:spacing w:after="0"/>
        <w:ind w:firstLine="0"/>
        <w:jc w:val="center"/>
        <w:rPr>
          <w:sz w:val="20"/>
          <w:szCs w:val="20"/>
        </w:rPr>
      </w:pPr>
      <w:r>
        <w:rPr>
          <w:sz w:val="20"/>
          <w:szCs w:val="20"/>
        </w:rPr>
        <w:t>тема работы</w:t>
      </w:r>
    </w:p>
    <w:p w:rsidR="006B03D2" w:rsidRPr="00436D2B" w:rsidRDefault="006B03D2" w:rsidP="00ED5DB0">
      <w:pPr>
        <w:spacing w:after="0"/>
        <w:ind w:firstLine="0"/>
        <w:jc w:val="center"/>
        <w:rPr>
          <w:sz w:val="20"/>
          <w:szCs w:val="20"/>
        </w:rPr>
      </w:pPr>
    </w:p>
    <w:p w:rsidR="006B03D2" w:rsidRPr="00B07820" w:rsidRDefault="006B03D2" w:rsidP="00ED5DB0">
      <w:pPr>
        <w:spacing w:after="0"/>
        <w:ind w:firstLine="0"/>
        <w:jc w:val="center"/>
        <w:rPr>
          <w:b/>
          <w:sz w:val="24"/>
          <w:szCs w:val="24"/>
        </w:rPr>
      </w:pPr>
      <w:r w:rsidRPr="00B07820">
        <w:rPr>
          <w:b/>
          <w:sz w:val="24"/>
          <w:szCs w:val="24"/>
        </w:rPr>
        <w:t xml:space="preserve">Пояснительная записка </w:t>
      </w:r>
      <w:r w:rsidRPr="00B07820">
        <w:rPr>
          <w:b/>
          <w:sz w:val="24"/>
          <w:szCs w:val="24"/>
        </w:rPr>
        <w:br/>
        <w:t>к дипломной работе</w:t>
      </w:r>
    </w:p>
    <w:p w:rsidR="006B03D2" w:rsidRPr="007E780E" w:rsidRDefault="006B03D2" w:rsidP="00ED5DB0">
      <w:pPr>
        <w:spacing w:after="0"/>
        <w:ind w:firstLine="0"/>
        <w:jc w:val="center"/>
        <w:rPr>
          <w:sz w:val="32"/>
          <w:szCs w:val="32"/>
        </w:rPr>
      </w:pPr>
      <w:r>
        <w:rPr>
          <w:b/>
          <w:sz w:val="32"/>
          <w:szCs w:val="32"/>
        </w:rPr>
        <w:t>ДР 240502.</w:t>
      </w:r>
      <w:r w:rsidRPr="005E3D92">
        <w:rPr>
          <w:b/>
          <w:sz w:val="32"/>
          <w:szCs w:val="32"/>
        </w:rPr>
        <w:t>0</w:t>
      </w:r>
      <w:r>
        <w:rPr>
          <w:b/>
          <w:sz w:val="32"/>
          <w:szCs w:val="32"/>
        </w:rPr>
        <w:t>9</w:t>
      </w:r>
      <w:r w:rsidRPr="007E780E">
        <w:rPr>
          <w:b/>
          <w:sz w:val="32"/>
          <w:szCs w:val="32"/>
        </w:rPr>
        <w:t>.000 ПЗ</w:t>
      </w:r>
    </w:p>
    <w:p w:rsidR="006B03D2" w:rsidRDefault="001512E8" w:rsidP="00ED5DB0">
      <w:pPr>
        <w:spacing w:after="0"/>
        <w:ind w:firstLine="0"/>
        <w:jc w:val="center"/>
        <w:rPr>
          <w:sz w:val="20"/>
          <w:szCs w:val="20"/>
        </w:rPr>
      </w:pPr>
      <w:r w:rsidRPr="001512E8">
        <w:rPr>
          <w:noProof/>
          <w:lang w:eastAsia="ru-RU"/>
        </w:rPr>
        <w:pict>
          <v:shape id="_x0000_s1027" type="#_x0000_t32" style="position:absolute;left:0;text-align:left;margin-left:1.95pt;margin-top:.25pt;width:470.25pt;height:0;z-index:251661312" o:connectortype="straight"/>
        </w:pict>
      </w:r>
      <w:r w:rsidR="006B03D2">
        <w:rPr>
          <w:sz w:val="20"/>
          <w:szCs w:val="20"/>
        </w:rPr>
        <w:t>о</w:t>
      </w:r>
      <w:r w:rsidR="006B03D2" w:rsidRPr="00DC7850">
        <w:rPr>
          <w:sz w:val="20"/>
          <w:szCs w:val="20"/>
        </w:rPr>
        <w:t>бозначение документа</w:t>
      </w:r>
    </w:p>
    <w:p w:rsidR="006B03D2" w:rsidRPr="00DC7850" w:rsidRDefault="006B03D2" w:rsidP="00ED5DB0">
      <w:pPr>
        <w:spacing w:after="0"/>
        <w:ind w:firstLine="0"/>
        <w:jc w:val="center"/>
        <w:rPr>
          <w:sz w:val="20"/>
          <w:szCs w:val="20"/>
        </w:rPr>
      </w:pPr>
    </w:p>
    <w:p w:rsidR="006B03D2" w:rsidRDefault="006B03D2" w:rsidP="00ED5DB0">
      <w:pPr>
        <w:spacing w:after="0"/>
        <w:ind w:firstLine="0"/>
        <w:rPr>
          <w:szCs w:val="28"/>
          <w:u w:val="single"/>
        </w:rPr>
      </w:pPr>
      <w:r w:rsidRPr="008F69D8">
        <w:rPr>
          <w:szCs w:val="28"/>
        </w:rPr>
        <w:t>Дипломник группы</w:t>
      </w:r>
      <w:r>
        <w:rPr>
          <w:szCs w:val="28"/>
        </w:rPr>
        <w:t xml:space="preserve">  </w:t>
      </w:r>
      <w:r>
        <w:rPr>
          <w:szCs w:val="28"/>
          <w:u w:val="single"/>
        </w:rPr>
        <w:t>ТППиЭ-7</w:t>
      </w:r>
      <w:r w:rsidRPr="008F69D8">
        <w:rPr>
          <w:szCs w:val="28"/>
          <w:u w:val="single"/>
        </w:rPr>
        <w:t xml:space="preserve">1 </w:t>
      </w:r>
      <w:r>
        <w:rPr>
          <w:szCs w:val="28"/>
          <w:u w:val="single"/>
        </w:rPr>
        <w:t xml:space="preserve">                       </w:t>
      </w:r>
      <w:r w:rsidR="00D70FE9">
        <w:rPr>
          <w:szCs w:val="28"/>
          <w:u w:val="single"/>
        </w:rPr>
        <w:t xml:space="preserve">     </w:t>
      </w:r>
      <w:r>
        <w:rPr>
          <w:szCs w:val="28"/>
          <w:u w:val="single"/>
        </w:rPr>
        <w:t xml:space="preserve">                             </w:t>
      </w:r>
      <w:r w:rsidR="001B17EA">
        <w:rPr>
          <w:szCs w:val="28"/>
          <w:u w:val="single"/>
        </w:rPr>
        <w:t>П.В. Иванов</w:t>
      </w:r>
    </w:p>
    <w:p w:rsidR="006B03D2" w:rsidRDefault="006B03D2" w:rsidP="00ED5DB0">
      <w:pPr>
        <w:tabs>
          <w:tab w:val="left" w:pos="7655"/>
          <w:tab w:val="left" w:pos="7938"/>
        </w:tabs>
        <w:spacing w:after="0"/>
        <w:ind w:firstLine="0"/>
        <w:rPr>
          <w:szCs w:val="28"/>
          <w:u w:val="single"/>
        </w:rPr>
      </w:pPr>
      <w:r>
        <w:rPr>
          <w:sz w:val="20"/>
          <w:szCs w:val="20"/>
        </w:rPr>
        <w:t xml:space="preserve">                                                                                                                                                            и.о., фамилия</w:t>
      </w:r>
    </w:p>
    <w:p w:rsidR="006B03D2" w:rsidRDefault="006B03D2" w:rsidP="00ED5DB0">
      <w:pPr>
        <w:spacing w:after="0"/>
        <w:ind w:firstLine="0"/>
        <w:rPr>
          <w:szCs w:val="28"/>
          <w:u w:val="single"/>
        </w:rPr>
      </w:pPr>
      <w:r w:rsidRPr="008F69D8">
        <w:rPr>
          <w:szCs w:val="28"/>
        </w:rPr>
        <w:t xml:space="preserve">Руководитель </w:t>
      </w:r>
      <w:r w:rsidR="00356B15">
        <w:rPr>
          <w:szCs w:val="28"/>
        </w:rPr>
        <w:t>работы</w:t>
      </w:r>
      <w:r>
        <w:rPr>
          <w:szCs w:val="28"/>
        </w:rPr>
        <w:t xml:space="preserve"> </w:t>
      </w:r>
      <w:r w:rsidR="00496373">
        <w:rPr>
          <w:szCs w:val="28"/>
        </w:rPr>
        <w:t xml:space="preserve">      </w:t>
      </w:r>
      <w:r w:rsidR="00382A62">
        <w:rPr>
          <w:szCs w:val="28"/>
        </w:rPr>
        <w:t xml:space="preserve">- </w:t>
      </w:r>
      <w:r w:rsidRPr="008F69D8">
        <w:rPr>
          <w:szCs w:val="28"/>
          <w:u w:val="single"/>
        </w:rPr>
        <w:t xml:space="preserve">доцент, к.х.н. </w:t>
      </w:r>
      <w:r w:rsidR="00382A62">
        <w:rPr>
          <w:szCs w:val="28"/>
          <w:u w:val="single"/>
        </w:rPr>
        <w:t xml:space="preserve">              </w:t>
      </w:r>
      <w:r>
        <w:rPr>
          <w:szCs w:val="28"/>
          <w:u w:val="single"/>
        </w:rPr>
        <w:t xml:space="preserve">                         Н.П. Мусько</w:t>
      </w:r>
    </w:p>
    <w:p w:rsidR="006B03D2" w:rsidRDefault="006B03D2" w:rsidP="00382A62">
      <w:pPr>
        <w:tabs>
          <w:tab w:val="left" w:pos="7655"/>
          <w:tab w:val="left" w:pos="7938"/>
        </w:tabs>
        <w:spacing w:after="0"/>
        <w:ind w:firstLine="0"/>
        <w:rPr>
          <w:szCs w:val="28"/>
          <w:u w:val="single"/>
        </w:rPr>
      </w:pPr>
      <w:r>
        <w:rPr>
          <w:sz w:val="20"/>
          <w:szCs w:val="20"/>
        </w:rPr>
        <w:t xml:space="preserve">                                   </w:t>
      </w:r>
      <w:r w:rsidR="00382A62">
        <w:rPr>
          <w:sz w:val="20"/>
          <w:szCs w:val="20"/>
        </w:rPr>
        <w:t xml:space="preserve">          </w:t>
      </w:r>
      <w:r>
        <w:rPr>
          <w:sz w:val="20"/>
          <w:szCs w:val="20"/>
        </w:rPr>
        <w:t xml:space="preserve">      должность, ученая с</w:t>
      </w:r>
      <w:r w:rsidR="00382A62">
        <w:rPr>
          <w:sz w:val="20"/>
          <w:szCs w:val="20"/>
        </w:rPr>
        <w:t xml:space="preserve">тепень               </w:t>
      </w:r>
      <w:r>
        <w:rPr>
          <w:sz w:val="20"/>
          <w:szCs w:val="20"/>
        </w:rPr>
        <w:t xml:space="preserve">                                            и.о., фамилия</w:t>
      </w:r>
    </w:p>
    <w:p w:rsidR="006B03D2" w:rsidRDefault="006B03D2" w:rsidP="00ED5DB0">
      <w:pPr>
        <w:spacing w:after="0"/>
        <w:ind w:firstLine="0"/>
        <w:rPr>
          <w:szCs w:val="28"/>
        </w:rPr>
      </w:pPr>
      <w:r w:rsidRPr="008F69D8">
        <w:rPr>
          <w:szCs w:val="28"/>
        </w:rPr>
        <w:t>Консультанты:</w:t>
      </w:r>
    </w:p>
    <w:p w:rsidR="006B03D2" w:rsidRPr="00436D2B" w:rsidRDefault="006B03D2" w:rsidP="00ED5DB0">
      <w:pPr>
        <w:spacing w:after="0"/>
        <w:ind w:firstLine="0"/>
        <w:rPr>
          <w:i/>
          <w:szCs w:val="28"/>
          <w:u w:val="single"/>
        </w:rPr>
      </w:pPr>
      <w:r w:rsidRPr="00436D2B">
        <w:rPr>
          <w:i/>
          <w:szCs w:val="28"/>
          <w:u w:val="single"/>
        </w:rPr>
        <w:t>Экономика, организация</w:t>
      </w:r>
    </w:p>
    <w:p w:rsidR="006B03D2" w:rsidRDefault="006B03D2" w:rsidP="00ED5DB0">
      <w:pPr>
        <w:tabs>
          <w:tab w:val="left" w:pos="2977"/>
          <w:tab w:val="left" w:pos="5670"/>
        </w:tabs>
        <w:spacing w:after="0"/>
        <w:ind w:firstLine="0"/>
        <w:rPr>
          <w:szCs w:val="28"/>
          <w:u w:val="single"/>
        </w:rPr>
      </w:pPr>
      <w:r w:rsidRPr="00EE0B58">
        <w:rPr>
          <w:i/>
          <w:szCs w:val="28"/>
          <w:u w:val="single"/>
        </w:rPr>
        <w:t>и планирование</w:t>
      </w:r>
      <w:r>
        <w:rPr>
          <w:i/>
          <w:szCs w:val="28"/>
          <w:u w:val="single"/>
        </w:rPr>
        <w:t xml:space="preserve">                 </w:t>
      </w:r>
      <w:r>
        <w:rPr>
          <w:szCs w:val="28"/>
          <w:u w:val="single"/>
        </w:rPr>
        <w:t>- доцент, к.т</w:t>
      </w:r>
      <w:r w:rsidRPr="003576E4">
        <w:rPr>
          <w:szCs w:val="28"/>
          <w:u w:val="single"/>
        </w:rPr>
        <w:t xml:space="preserve">.н. </w:t>
      </w:r>
      <w:r>
        <w:rPr>
          <w:szCs w:val="28"/>
          <w:u w:val="single"/>
        </w:rPr>
        <w:t xml:space="preserve">                                      </w:t>
      </w:r>
      <w:r w:rsidRPr="003576E4">
        <w:rPr>
          <w:szCs w:val="28"/>
          <w:u w:val="single"/>
        </w:rPr>
        <w:t>Л.В. Полякова</w:t>
      </w:r>
    </w:p>
    <w:p w:rsidR="006B03D2" w:rsidRPr="00436D2B" w:rsidRDefault="006B03D2" w:rsidP="00382A62">
      <w:pPr>
        <w:tabs>
          <w:tab w:val="left" w:pos="7655"/>
          <w:tab w:val="left" w:pos="7938"/>
        </w:tabs>
        <w:spacing w:after="0"/>
        <w:ind w:firstLine="0"/>
        <w:rPr>
          <w:szCs w:val="28"/>
          <w:u w:val="single"/>
        </w:rPr>
      </w:pPr>
      <w:r>
        <w:rPr>
          <w:sz w:val="20"/>
          <w:szCs w:val="20"/>
        </w:rPr>
        <w:t>раздел проекта</w:t>
      </w:r>
      <w:r w:rsidRPr="003576E4">
        <w:rPr>
          <w:sz w:val="20"/>
          <w:szCs w:val="20"/>
        </w:rPr>
        <w:t xml:space="preserve">                             </w:t>
      </w:r>
      <w:r>
        <w:rPr>
          <w:sz w:val="20"/>
          <w:szCs w:val="20"/>
        </w:rPr>
        <w:t xml:space="preserve">должность, ученая степень             </w:t>
      </w:r>
      <w:r w:rsidRPr="003576E4">
        <w:rPr>
          <w:sz w:val="20"/>
          <w:szCs w:val="20"/>
        </w:rPr>
        <w:t>подпись</w:t>
      </w:r>
      <w:r w:rsidRPr="00436D2B">
        <w:rPr>
          <w:sz w:val="20"/>
          <w:szCs w:val="20"/>
        </w:rPr>
        <w:t xml:space="preserve"> </w:t>
      </w:r>
      <w:r>
        <w:rPr>
          <w:sz w:val="20"/>
          <w:szCs w:val="20"/>
        </w:rPr>
        <w:t xml:space="preserve">                             и.о., фамилия</w:t>
      </w:r>
    </w:p>
    <w:p w:rsidR="006B03D2" w:rsidRPr="00707F99" w:rsidRDefault="006B03D2" w:rsidP="00ED5DB0">
      <w:pPr>
        <w:spacing w:after="0"/>
        <w:ind w:firstLine="0"/>
        <w:rPr>
          <w:i/>
          <w:szCs w:val="28"/>
          <w:u w:val="single"/>
        </w:rPr>
      </w:pPr>
      <w:r w:rsidRPr="00707F99">
        <w:rPr>
          <w:i/>
          <w:szCs w:val="28"/>
          <w:u w:val="single"/>
        </w:rPr>
        <w:t>Охрана труда и охрана</w:t>
      </w:r>
    </w:p>
    <w:p w:rsidR="006B03D2" w:rsidRDefault="006B03D2" w:rsidP="00ED5DB0">
      <w:pPr>
        <w:spacing w:after="0"/>
        <w:ind w:firstLine="0"/>
        <w:rPr>
          <w:szCs w:val="28"/>
          <w:u w:val="single"/>
        </w:rPr>
      </w:pPr>
      <w:r w:rsidRPr="00EE0B58">
        <w:rPr>
          <w:i/>
          <w:szCs w:val="28"/>
          <w:u w:val="single"/>
        </w:rPr>
        <w:t>окружающей среды</w:t>
      </w:r>
      <w:r w:rsidRPr="003576E4">
        <w:rPr>
          <w:szCs w:val="28"/>
          <w:u w:val="single"/>
        </w:rPr>
        <w:t xml:space="preserve"> </w:t>
      </w:r>
      <w:r>
        <w:rPr>
          <w:szCs w:val="28"/>
          <w:u w:val="single"/>
        </w:rPr>
        <w:t xml:space="preserve">        - доцент, к.х</w:t>
      </w:r>
      <w:r w:rsidRPr="003576E4">
        <w:rPr>
          <w:szCs w:val="28"/>
          <w:u w:val="single"/>
        </w:rPr>
        <w:t xml:space="preserve">.н. </w:t>
      </w:r>
      <w:r>
        <w:rPr>
          <w:szCs w:val="28"/>
          <w:u w:val="single"/>
        </w:rPr>
        <w:t xml:space="preserve">                                        А.А. Вихарев</w:t>
      </w:r>
    </w:p>
    <w:p w:rsidR="006B03D2" w:rsidRDefault="006B03D2" w:rsidP="00382A62">
      <w:pPr>
        <w:tabs>
          <w:tab w:val="left" w:pos="2552"/>
          <w:tab w:val="left" w:pos="2694"/>
          <w:tab w:val="left" w:pos="2977"/>
        </w:tabs>
        <w:spacing w:after="0"/>
        <w:ind w:firstLine="0"/>
        <w:rPr>
          <w:sz w:val="20"/>
          <w:szCs w:val="20"/>
        </w:rPr>
      </w:pPr>
      <w:r>
        <w:rPr>
          <w:sz w:val="20"/>
          <w:szCs w:val="20"/>
        </w:rPr>
        <w:t>раздел проекта</w:t>
      </w:r>
      <w:r w:rsidRPr="003576E4">
        <w:rPr>
          <w:sz w:val="20"/>
          <w:szCs w:val="20"/>
        </w:rPr>
        <w:t xml:space="preserve">    </w:t>
      </w:r>
      <w:r>
        <w:rPr>
          <w:sz w:val="20"/>
          <w:szCs w:val="20"/>
        </w:rPr>
        <w:t xml:space="preserve">                         должность, ученая степень</w:t>
      </w:r>
      <w:r w:rsidRPr="003576E4">
        <w:rPr>
          <w:sz w:val="20"/>
          <w:szCs w:val="20"/>
        </w:rPr>
        <w:t xml:space="preserve"> </w:t>
      </w:r>
      <w:r>
        <w:rPr>
          <w:sz w:val="20"/>
          <w:szCs w:val="20"/>
        </w:rPr>
        <w:t xml:space="preserve">            </w:t>
      </w:r>
      <w:r w:rsidRPr="003576E4">
        <w:rPr>
          <w:sz w:val="20"/>
          <w:szCs w:val="20"/>
        </w:rPr>
        <w:t>подпись</w:t>
      </w:r>
      <w:r w:rsidRPr="00436D2B">
        <w:rPr>
          <w:sz w:val="20"/>
          <w:szCs w:val="20"/>
        </w:rPr>
        <w:t xml:space="preserve"> </w:t>
      </w:r>
      <w:r>
        <w:rPr>
          <w:sz w:val="20"/>
          <w:szCs w:val="20"/>
        </w:rPr>
        <w:t xml:space="preserve">                             и.о., фамилия</w:t>
      </w:r>
    </w:p>
    <w:p w:rsidR="00382A62" w:rsidRDefault="00382A62" w:rsidP="00ED5DB0">
      <w:pPr>
        <w:tabs>
          <w:tab w:val="left" w:pos="5670"/>
        </w:tabs>
        <w:spacing w:after="0"/>
        <w:jc w:val="center"/>
        <w:rPr>
          <w:szCs w:val="28"/>
        </w:rPr>
      </w:pPr>
    </w:p>
    <w:p w:rsidR="006B03D2" w:rsidRPr="005E3D92" w:rsidRDefault="006B03D2" w:rsidP="00ED5DB0">
      <w:pPr>
        <w:tabs>
          <w:tab w:val="left" w:pos="5670"/>
        </w:tabs>
        <w:spacing w:after="0"/>
        <w:jc w:val="center"/>
        <w:rPr>
          <w:szCs w:val="28"/>
        </w:rPr>
      </w:pPr>
      <w:r w:rsidRPr="00405D01">
        <w:rPr>
          <w:szCs w:val="28"/>
        </w:rPr>
        <w:lastRenderedPageBreak/>
        <w:t xml:space="preserve">БАРНАУЛ </w:t>
      </w:r>
      <w:r>
        <w:rPr>
          <w:szCs w:val="28"/>
        </w:rPr>
        <w:t>2012</w:t>
      </w:r>
    </w:p>
    <w:p w:rsidR="006B03D2" w:rsidRPr="00587191" w:rsidRDefault="001512E8" w:rsidP="00547BBC">
      <w:pPr>
        <w:spacing w:after="0" w:line="720" w:lineRule="auto"/>
        <w:ind w:firstLine="851"/>
        <w:jc w:val="left"/>
        <w:rPr>
          <w:b/>
          <w:szCs w:val="28"/>
        </w:rPr>
      </w:pPr>
      <w:r w:rsidRPr="001512E8">
        <w:rPr>
          <w:noProof/>
          <w:lang w:eastAsia="ru-RU"/>
        </w:rPr>
        <w:pict>
          <v:group id="_x0000_s1028" style="position:absolute;left:0;text-align:left;margin-left:59.75pt;margin-top:18.6pt;width:513pt;height:801pt;z-index:251662336;mso-position-horizontal-relative:page;mso-position-vertical-relative:page" coordsize="20000,20000">
            <v:rect id="_x0000_s1029" style="position:absolute;width:20000;height:20000" filled="f" strokeweight="2pt"/>
            <v:line id="_x0000_s1030" style="position:absolute" from="993,17183" to="995,18221" strokeweight="2pt"/>
            <v:line id="_x0000_s1031" style="position:absolute" from="10,17173" to="19977,17174" strokeweight="2pt"/>
            <v:line id="_x0000_s1032" style="position:absolute" from="2186,17192" to="2188,19989" strokeweight="2pt"/>
            <v:line id="_x0000_s1033" style="position:absolute" from="4919,17192" to="4921,19989" strokeweight="2pt"/>
            <v:line id="_x0000_s1034" style="position:absolute" from="6557,17192" to="6559,19989" strokeweight="2pt"/>
            <v:line id="_x0000_s1035" style="position:absolute" from="7650,17183" to="7652,19979" strokeweight="2pt"/>
            <v:line id="_x0000_s1036" style="position:absolute" from="15848,18239" to="15852,18932" strokeweight="2pt"/>
            <v:line id="_x0000_s1037" style="position:absolute" from="10,19293" to="7631,19295" strokeweight="1pt"/>
            <v:line id="_x0000_s1038" style="position:absolute" from="10,19646" to="7631,19647" strokeweight="1pt"/>
            <v:rect id="_x0000_s1039" style="position:absolute;left:54;top:17912;width:883;height:309" filled="f" stroked="f" strokeweight=".25pt">
              <v:textbox style="mso-next-textbox:#_x0000_s1039" inset="1pt,1pt,1pt,1pt">
                <w:txbxContent>
                  <w:p w:rsidR="00547BBC" w:rsidRDefault="00547BBC" w:rsidP="006B03D2">
                    <w:pPr>
                      <w:pStyle w:val="a3"/>
                      <w:jc w:val="center"/>
                      <w:rPr>
                        <w:sz w:val="18"/>
                      </w:rPr>
                    </w:pPr>
                    <w:r>
                      <w:rPr>
                        <w:sz w:val="18"/>
                      </w:rPr>
                      <w:t>Изм.</w:t>
                    </w:r>
                  </w:p>
                </w:txbxContent>
              </v:textbox>
            </v:rect>
            <v:rect id="_x0000_s1040" style="position:absolute;left:1051;top:17912;width:1100;height:309" filled="f" stroked="f" strokeweight=".25pt">
              <v:textbox style="mso-next-textbox:#_x0000_s1040" inset="1pt,1pt,1pt,1pt">
                <w:txbxContent>
                  <w:p w:rsidR="00547BBC" w:rsidRDefault="00547BBC" w:rsidP="006B03D2">
                    <w:pPr>
                      <w:pStyle w:val="a3"/>
                      <w:jc w:val="center"/>
                      <w:rPr>
                        <w:sz w:val="18"/>
                      </w:rPr>
                    </w:pPr>
                    <w:r>
                      <w:rPr>
                        <w:sz w:val="18"/>
                      </w:rPr>
                      <w:t>Лист</w:t>
                    </w:r>
                  </w:p>
                </w:txbxContent>
              </v:textbox>
            </v:rect>
            <v:rect id="_x0000_s1041" style="position:absolute;left:2267;top:17912;width:2573;height:309" filled="f" stroked="f" strokeweight=".25pt">
              <v:textbox style="mso-next-textbox:#_x0000_s1041" inset="1pt,1pt,1pt,1pt">
                <w:txbxContent>
                  <w:p w:rsidR="00547BBC" w:rsidRDefault="00547BBC" w:rsidP="006B03D2">
                    <w:pPr>
                      <w:pStyle w:val="a3"/>
                      <w:jc w:val="center"/>
                      <w:rPr>
                        <w:sz w:val="18"/>
                      </w:rPr>
                    </w:pPr>
                    <w:r>
                      <w:rPr>
                        <w:sz w:val="18"/>
                      </w:rPr>
                      <w:t>№ докум.</w:t>
                    </w:r>
                  </w:p>
                </w:txbxContent>
              </v:textbox>
            </v:rect>
            <v:rect id="_x0000_s1042" style="position:absolute;left:4983;top:17912;width:1534;height:309" filled="f" stroked="f" strokeweight=".25pt">
              <v:textbox style="mso-next-textbox:#_x0000_s1042" inset="1pt,1pt,1pt,1pt">
                <w:txbxContent>
                  <w:p w:rsidR="00547BBC" w:rsidRDefault="00547BBC" w:rsidP="006B03D2">
                    <w:pPr>
                      <w:pStyle w:val="a3"/>
                      <w:jc w:val="center"/>
                      <w:rPr>
                        <w:sz w:val="18"/>
                      </w:rPr>
                    </w:pPr>
                    <w:r>
                      <w:rPr>
                        <w:sz w:val="18"/>
                      </w:rPr>
                      <w:t>Подпись</w:t>
                    </w:r>
                  </w:p>
                </w:txbxContent>
              </v:textbox>
            </v:rect>
            <v:rect id="_x0000_s1043" style="position:absolute;left:6604;top:17912;width:1000;height:309" filled="f" stroked="f" strokeweight=".25pt">
              <v:textbox style="mso-next-textbox:#_x0000_s1043" inset="1pt,1pt,1pt,1pt">
                <w:txbxContent>
                  <w:p w:rsidR="00547BBC" w:rsidRDefault="00547BBC" w:rsidP="0041088D">
                    <w:pPr>
                      <w:pStyle w:val="a3"/>
                      <w:ind w:left="-142" w:right="-102"/>
                      <w:jc w:val="center"/>
                      <w:rPr>
                        <w:sz w:val="18"/>
                      </w:rPr>
                    </w:pPr>
                    <w:r>
                      <w:rPr>
                        <w:sz w:val="18"/>
                      </w:rPr>
                      <w:t>Дат</w:t>
                    </w:r>
                    <w:r>
                      <w:rPr>
                        <w:sz w:val="18"/>
                        <w:lang w:val="ru-RU"/>
                      </w:rPr>
                      <w:t>а</w:t>
                    </w:r>
                  </w:p>
                </w:txbxContent>
              </v:textbox>
            </v:rect>
            <v:rect id="_x0000_s1044" style="position:absolute;left:15929;top:18258;width:1475;height:309" filled="f" stroked="f" strokeweight=".25pt">
              <v:textbox style="mso-next-textbox:#_x0000_s1044" inset="1pt,1pt,1pt,1pt">
                <w:txbxContent>
                  <w:p w:rsidR="00547BBC" w:rsidRDefault="00547BBC" w:rsidP="006B03D2">
                    <w:pPr>
                      <w:pStyle w:val="a3"/>
                      <w:jc w:val="center"/>
                      <w:rPr>
                        <w:sz w:val="18"/>
                      </w:rPr>
                    </w:pPr>
                    <w:r>
                      <w:rPr>
                        <w:sz w:val="18"/>
                      </w:rPr>
                      <w:t>Лист</w:t>
                    </w:r>
                  </w:p>
                </w:txbxContent>
              </v:textbox>
            </v:rect>
            <v:rect id="_x0000_s1045" style="position:absolute;left:15929;top:18623;width:1475;height:310" filled="f" stroked="f" strokeweight=".25pt">
              <v:textbox style="mso-next-textbox:#_x0000_s1045" inset="1pt,1pt,1pt,1pt">
                <w:txbxContent>
                  <w:p w:rsidR="00547BBC" w:rsidRPr="00B87DDE" w:rsidRDefault="00547BBC" w:rsidP="006B03D2">
                    <w:pPr>
                      <w:pStyle w:val="a3"/>
                      <w:jc w:val="center"/>
                      <w:rPr>
                        <w:sz w:val="18"/>
                        <w:lang w:val="ru-RU"/>
                      </w:rPr>
                    </w:pPr>
                    <w:r>
                      <w:rPr>
                        <w:sz w:val="18"/>
                        <w:lang w:val="ru-RU"/>
                      </w:rPr>
                      <w:t>2</w:t>
                    </w:r>
                  </w:p>
                </w:txbxContent>
              </v:textbox>
            </v:rect>
            <v:rect id="_x0000_s1046" style="position:absolute;left:7760;top:17481;width:12159;height:477" filled="f" stroked="f" strokeweight=".25pt">
              <v:textbox style="mso-next-textbox:#_x0000_s1046" inset="1pt,1pt,1pt,1pt">
                <w:txbxContent>
                  <w:p w:rsidR="00547BBC" w:rsidRPr="006A6122" w:rsidRDefault="00547BBC" w:rsidP="006B03D2">
                    <w:pPr>
                      <w:jc w:val="center"/>
                      <w:rPr>
                        <w:i/>
                      </w:rPr>
                    </w:pPr>
                    <w:r>
                      <w:rPr>
                        <w:b/>
                        <w:i/>
                        <w:color w:val="000000"/>
                        <w:spacing w:val="-6"/>
                        <w:sz w:val="32"/>
                      </w:rPr>
                      <w:t>ДР 240502.09.000 ПЗ</w:t>
                    </w:r>
                  </w:p>
                  <w:p w:rsidR="00547BBC" w:rsidRPr="00B87DDE" w:rsidRDefault="00547BBC" w:rsidP="006B03D2"/>
                </w:txbxContent>
              </v:textbox>
            </v:rect>
            <v:line id="_x0000_s1047" style="position:absolute" from="12,18233" to="19979,18234" strokeweight="2pt"/>
            <v:line id="_x0000_s1048" style="position:absolute" from="25,17881" to="7646,17882" strokeweight="2pt"/>
            <v:line id="_x0000_s1049" style="position:absolute" from="10,17526" to="7631,17527" strokeweight="1pt"/>
            <v:line id="_x0000_s1050" style="position:absolute" from="10,18938" to="7631,18939" strokeweight="1pt"/>
            <v:line id="_x0000_s1051" style="position:absolute" from="10,18583" to="7631,18584" strokeweight="1pt"/>
            <v:group id="_x0000_s1052" style="position:absolute;left:39;top:18267;width:4801;height:310" coordsize="19999,20000">
              <v:rect id="_x0000_s1053" style="position:absolute;width:8856;height:20000" filled="f" stroked="f" strokeweight=".25pt">
                <v:textbox style="mso-next-textbox:#_x0000_s1053" inset="1pt,1pt,1pt,1pt">
                  <w:txbxContent>
                    <w:p w:rsidR="00547BBC" w:rsidRDefault="00547BBC" w:rsidP="006B03D2">
                      <w:pPr>
                        <w:pStyle w:val="a3"/>
                        <w:rPr>
                          <w:sz w:val="18"/>
                        </w:rPr>
                      </w:pPr>
                      <w:r>
                        <w:rPr>
                          <w:sz w:val="18"/>
                        </w:rPr>
                        <w:t xml:space="preserve"> Разраб.</w:t>
                      </w:r>
                    </w:p>
                  </w:txbxContent>
                </v:textbox>
              </v:rect>
              <v:rect id="_x0000_s1054" style="position:absolute;left:9281;width:10718;height:20000" filled="f" stroked="f" strokeweight=".25pt">
                <v:textbox style="mso-next-textbox:#_x0000_s1054" inset="1pt,1pt,1pt,1pt">
                  <w:txbxContent>
                    <w:p w:rsidR="00547BBC" w:rsidRDefault="00547BBC" w:rsidP="006B03D2">
                      <w:pPr>
                        <w:pStyle w:val="a3"/>
                        <w:rPr>
                          <w:sz w:val="18"/>
                          <w:lang w:val="ru-RU"/>
                        </w:rPr>
                      </w:pPr>
                      <w:r>
                        <w:rPr>
                          <w:sz w:val="18"/>
                          <w:lang w:val="ru-RU"/>
                        </w:rPr>
                        <w:t>Иванов П.В.</w:t>
                      </w:r>
                    </w:p>
                  </w:txbxContent>
                </v:textbox>
              </v:rect>
            </v:group>
            <v:group id="_x0000_s1055" style="position:absolute;left:39;top:18614;width:4801;height:309" coordsize="19999,20000">
              <v:rect id="_x0000_s1056" style="position:absolute;width:8856;height:20000" filled="f" stroked="f" strokeweight=".25pt">
                <v:textbox style="mso-next-textbox:#_x0000_s1056" inset="1pt,1pt,1pt,1pt">
                  <w:txbxContent>
                    <w:p w:rsidR="00547BBC" w:rsidRDefault="00547BBC" w:rsidP="006B03D2">
                      <w:pPr>
                        <w:pStyle w:val="a3"/>
                        <w:rPr>
                          <w:sz w:val="18"/>
                        </w:rPr>
                      </w:pPr>
                      <w:r>
                        <w:rPr>
                          <w:sz w:val="18"/>
                        </w:rPr>
                        <w:t xml:space="preserve"> Прове</w:t>
                      </w:r>
                      <w:r>
                        <w:rPr>
                          <w:sz w:val="18"/>
                          <w:lang w:val="ru-RU"/>
                        </w:rPr>
                        <w:t>р</w:t>
                      </w:r>
                      <w:r>
                        <w:rPr>
                          <w:sz w:val="18"/>
                        </w:rPr>
                        <w:t>.</w:t>
                      </w:r>
                    </w:p>
                  </w:txbxContent>
                </v:textbox>
              </v:rect>
              <v:rect id="_x0000_s1057" style="position:absolute;left:9281;width:10718;height:20000" filled="f" stroked="f" strokeweight=".25pt">
                <v:textbox style="mso-next-textbox:#_x0000_s1057" inset="1pt,1pt,1pt,1pt">
                  <w:txbxContent>
                    <w:p w:rsidR="00547BBC" w:rsidRDefault="00547BBC" w:rsidP="006B03D2">
                      <w:pPr>
                        <w:pStyle w:val="a3"/>
                        <w:rPr>
                          <w:sz w:val="18"/>
                          <w:lang w:val="ru-RU"/>
                        </w:rPr>
                      </w:pPr>
                      <w:r>
                        <w:rPr>
                          <w:sz w:val="18"/>
                          <w:lang w:val="ru-RU"/>
                        </w:rPr>
                        <w:t>Мусько Н.П.</w:t>
                      </w:r>
                    </w:p>
                  </w:txbxContent>
                </v:textbox>
              </v:rect>
            </v:group>
            <v:group id="_x0000_s1058" style="position:absolute;left:39;top:18969;width:4801;height:309" coordsize="19999,20000">
              <v:rect id="_x0000_s1059" style="position:absolute;width:8856;height:20000" filled="f" stroked="f" strokeweight=".25pt">
                <v:textbox style="mso-next-textbox:#_x0000_s1059" inset="1pt,1pt,1pt,1pt">
                  <w:txbxContent>
                    <w:p w:rsidR="00547BBC" w:rsidRPr="00B87DDE" w:rsidRDefault="00547BBC" w:rsidP="006B03D2">
                      <w:pPr>
                        <w:pStyle w:val="a3"/>
                        <w:rPr>
                          <w:sz w:val="18"/>
                          <w:lang w:val="ru-RU"/>
                        </w:rPr>
                      </w:pPr>
                      <w:r>
                        <w:rPr>
                          <w:sz w:val="18"/>
                        </w:rPr>
                        <w:t xml:space="preserve"> </w:t>
                      </w:r>
                    </w:p>
                  </w:txbxContent>
                </v:textbox>
              </v:rect>
              <v:rect id="_x0000_s1060" style="position:absolute;left:9281;width:10718;height:20000" filled="f" stroked="f" strokeweight=".25pt">
                <v:textbox style="mso-next-textbox:#_x0000_s1060" inset="1pt,1pt,1pt,1pt">
                  <w:txbxContent>
                    <w:p w:rsidR="00547BBC" w:rsidRDefault="00547BBC" w:rsidP="006B03D2">
                      <w:pPr>
                        <w:pStyle w:val="a3"/>
                        <w:rPr>
                          <w:sz w:val="18"/>
                        </w:rPr>
                      </w:pPr>
                    </w:p>
                  </w:txbxContent>
                </v:textbox>
              </v:rect>
            </v:group>
            <v:group id="_x0000_s1061" style="position:absolute;left:39;top:19314;width:4801;height:310" coordsize="19999,20000">
              <v:rect id="_x0000_s1062" style="position:absolute;width:8856;height:20000" filled="f" stroked="f" strokeweight=".25pt">
                <v:textbox style="mso-next-textbox:#_x0000_s1062" inset="1pt,1pt,1pt,1pt">
                  <w:txbxContent>
                    <w:p w:rsidR="00547BBC" w:rsidRDefault="00547BBC" w:rsidP="006B03D2">
                      <w:pPr>
                        <w:pStyle w:val="a3"/>
                        <w:rPr>
                          <w:sz w:val="18"/>
                        </w:rPr>
                      </w:pPr>
                      <w:r>
                        <w:rPr>
                          <w:sz w:val="18"/>
                        </w:rPr>
                        <w:t xml:space="preserve"> Н. Контр.</w:t>
                      </w:r>
                    </w:p>
                  </w:txbxContent>
                </v:textbox>
              </v:rect>
              <v:rect id="_x0000_s1063" style="position:absolute;left:9281;width:10718;height:20000" filled="f" stroked="f" strokeweight=".25pt">
                <v:textbox style="mso-next-textbox:#_x0000_s1063" inset="1pt,1pt,1pt,1pt">
                  <w:txbxContent>
                    <w:p w:rsidR="00547BBC" w:rsidRPr="00620285" w:rsidRDefault="00547BBC" w:rsidP="006B03D2">
                      <w:pPr>
                        <w:pStyle w:val="a3"/>
                        <w:rPr>
                          <w:sz w:val="18"/>
                          <w:lang w:val="ru-RU"/>
                        </w:rPr>
                      </w:pPr>
                      <w:r>
                        <w:rPr>
                          <w:sz w:val="18"/>
                          <w:lang w:val="ru-RU"/>
                        </w:rPr>
                        <w:t>Мусько Н.П.</w:t>
                      </w:r>
                    </w:p>
                  </w:txbxContent>
                </v:textbox>
              </v:rect>
            </v:group>
            <v:group id="_x0000_s1064" style="position:absolute;left:39;top:19660;width:4801;height:309" coordsize="19999,20000">
              <v:rect id="_x0000_s1065" style="position:absolute;width:8856;height:20000" filled="f" stroked="f" strokeweight=".25pt">
                <v:textbox style="mso-next-textbox:#_x0000_s1065" inset="1pt,1pt,1pt,1pt">
                  <w:txbxContent>
                    <w:p w:rsidR="00547BBC" w:rsidRPr="004A7CD3" w:rsidRDefault="00547BBC" w:rsidP="006B03D2">
                      <w:pPr>
                        <w:pStyle w:val="a3"/>
                        <w:rPr>
                          <w:sz w:val="18"/>
                          <w:lang w:val="ru-RU"/>
                        </w:rPr>
                      </w:pPr>
                      <w:r>
                        <w:rPr>
                          <w:sz w:val="18"/>
                        </w:rPr>
                        <w:t xml:space="preserve"> Утв</w:t>
                      </w:r>
                    </w:p>
                  </w:txbxContent>
                </v:textbox>
              </v:rect>
              <v:rect id="_x0000_s1066" style="position:absolute;left:9281;width:10718;height:20000" filled="f" stroked="f" strokeweight=".25pt">
                <v:textbox style="mso-next-textbox:#_x0000_s1066" inset="1pt,1pt,1pt,1pt">
                  <w:txbxContent>
                    <w:p w:rsidR="00547BBC" w:rsidRDefault="00547BBC" w:rsidP="006B03D2">
                      <w:pPr>
                        <w:pStyle w:val="a3"/>
                        <w:rPr>
                          <w:sz w:val="18"/>
                        </w:rPr>
                      </w:pPr>
                      <w:r>
                        <w:rPr>
                          <w:sz w:val="18"/>
                          <w:lang w:val="ru-RU"/>
                        </w:rPr>
                        <w:t>Чемерис М.М.</w:t>
                      </w:r>
                    </w:p>
                  </w:txbxContent>
                </v:textbox>
              </v:rect>
            </v:group>
            <v:line id="_x0000_s1067" style="position:absolute" from="14208,18239" to="14210,19979" strokeweight="2pt"/>
            <v:rect id="_x0000_s1068" style="position:absolute;left:7787;top:18314;width:6292;height:1609" filled="f" stroked="f" strokeweight=".25pt">
              <v:textbox style="mso-next-textbox:#_x0000_s1068" inset="1pt,1pt,1pt,1pt">
                <w:txbxContent>
                  <w:p w:rsidR="00547BBC" w:rsidRPr="004A7CD3" w:rsidRDefault="00547BBC" w:rsidP="006B03D2">
                    <w:pPr>
                      <w:pStyle w:val="a3"/>
                      <w:rPr>
                        <w:sz w:val="22"/>
                        <w:szCs w:val="22"/>
                        <w:lang w:val="ru-RU"/>
                      </w:rPr>
                    </w:pPr>
                    <w:r>
                      <w:rPr>
                        <w:sz w:val="22"/>
                        <w:szCs w:val="22"/>
                        <w:lang w:val="ru-RU"/>
                      </w:rPr>
                      <w:t>Теплоизоляционные материалы на основе коры сосны</w:t>
                    </w:r>
                  </w:p>
                </w:txbxContent>
              </v:textbox>
            </v:rect>
            <v:line id="_x0000_s1069" style="position:absolute" from="14221,18587" to="19990,18588" strokeweight="2pt"/>
            <v:line id="_x0000_s1070" style="position:absolute" from="14219,18939" to="19988,18941" strokeweight="2pt"/>
            <v:line id="_x0000_s1071" style="position:absolute" from="17487,18239" to="17490,18932" strokeweight="2pt"/>
            <v:rect id="_x0000_s1072" style="position:absolute;left:14295;top:18258;width:1474;height:309" filled="f" stroked="f" strokeweight=".25pt">
              <v:textbox style="mso-next-textbox:#_x0000_s1072" inset="1pt,1pt,1pt,1pt">
                <w:txbxContent>
                  <w:p w:rsidR="00547BBC" w:rsidRPr="00FF18BF" w:rsidRDefault="00547BBC" w:rsidP="006B03D2">
                    <w:pPr>
                      <w:pStyle w:val="a3"/>
                      <w:jc w:val="center"/>
                      <w:rPr>
                        <w:sz w:val="18"/>
                        <w:lang w:val="ru-RU"/>
                      </w:rPr>
                    </w:pPr>
                    <w:r>
                      <w:rPr>
                        <w:sz w:val="18"/>
                      </w:rPr>
                      <w:t>Лит.</w:t>
                    </w:r>
                  </w:p>
                </w:txbxContent>
              </v:textbox>
            </v:rect>
            <v:rect id="_x0000_s1073" style="position:absolute;left:17577;top:18258;width:2327;height:309" filled="f" stroked="f" strokeweight=".25pt">
              <v:textbox style="mso-next-textbox:#_x0000_s1073" inset="1pt,1pt,1pt,1pt">
                <w:txbxContent>
                  <w:p w:rsidR="00547BBC" w:rsidRDefault="00547BBC" w:rsidP="006B03D2">
                    <w:pPr>
                      <w:pStyle w:val="a3"/>
                      <w:jc w:val="center"/>
                      <w:rPr>
                        <w:sz w:val="18"/>
                      </w:rPr>
                    </w:pPr>
                    <w:r>
                      <w:rPr>
                        <w:sz w:val="18"/>
                      </w:rPr>
                      <w:t>Листов</w:t>
                    </w:r>
                  </w:p>
                </w:txbxContent>
              </v:textbox>
            </v:rect>
            <v:rect id="_x0000_s1074" style="position:absolute;left:17591;top:18613;width:2326;height:309" filled="f" stroked="f" strokeweight=".25pt">
              <v:textbox style="mso-next-textbox:#_x0000_s1074" inset="1pt,1pt,1pt,1pt">
                <w:txbxContent>
                  <w:p w:rsidR="00547BBC" w:rsidRPr="00B87DDE" w:rsidRDefault="00547BBC" w:rsidP="006B03D2">
                    <w:pPr>
                      <w:pStyle w:val="a3"/>
                      <w:jc w:val="center"/>
                      <w:rPr>
                        <w:sz w:val="18"/>
                        <w:lang w:val="ru-RU"/>
                      </w:rPr>
                    </w:pPr>
                  </w:p>
                </w:txbxContent>
              </v:textbox>
            </v:rect>
            <v:line id="_x0000_s1075" style="position:absolute" from="14755,18594" to="14757,18932" strokeweight="1pt"/>
            <v:line id="_x0000_s1076" style="position:absolute" from="15301,18595" to="15303,18933" strokeweight="1pt"/>
            <v:rect id="_x0000_s1077" style="position:absolute;left:14295;top:19221;width:5609;height:440" filled="f" stroked="f" strokeweight=".25pt">
              <v:textbox style="mso-next-textbox:#_x0000_s1077" inset="1pt,1pt,1pt,1pt">
                <w:txbxContent>
                  <w:p w:rsidR="00547BBC" w:rsidRPr="00B87DDE" w:rsidRDefault="00547BBC" w:rsidP="006B03D2">
                    <w:pPr>
                      <w:ind w:firstLine="0"/>
                      <w:rPr>
                        <w:rFonts w:ascii="Arial" w:hAnsi="Arial" w:cs="Arial"/>
                        <w:i/>
                        <w:iCs/>
                        <w:sz w:val="16"/>
                        <w:szCs w:val="16"/>
                      </w:rPr>
                    </w:pPr>
                    <w:r w:rsidRPr="007832B8">
                      <w:rPr>
                        <w:i/>
                        <w:sz w:val="24"/>
                      </w:rPr>
                      <w:t>АлтГТУ,</w:t>
                    </w:r>
                    <w:r>
                      <w:rPr>
                        <w:i/>
                        <w:sz w:val="24"/>
                      </w:rPr>
                      <w:t>ФПХП,</w:t>
                    </w:r>
                    <w:r w:rsidRPr="007832B8">
                      <w:rPr>
                        <w:i/>
                        <w:sz w:val="24"/>
                      </w:rPr>
                      <w:t>ТППиЭ</w:t>
                    </w:r>
                    <w:r>
                      <w:rPr>
                        <w:i/>
                      </w:rPr>
                      <w:t>-71</w:t>
                    </w:r>
                    <w:r w:rsidRPr="00B87DDE">
                      <w:rPr>
                        <w:i/>
                      </w:rPr>
                      <w:t xml:space="preserve"> ИФФ,</w:t>
                    </w:r>
                    <w:r w:rsidRPr="00B87DDE">
                      <w:t>грСАПР -</w:t>
                    </w:r>
                    <w:r>
                      <w:t>31</w:t>
                    </w:r>
                    <w:r w:rsidRPr="00B87DDE">
                      <w:t xml:space="preserve"> 31</w:t>
                    </w:r>
                  </w:p>
                </w:txbxContent>
              </v:textbox>
            </v:rect>
            <w10:wrap anchorx="page" anchory="page"/>
            <w10:anchorlock/>
          </v:group>
        </w:pict>
      </w:r>
      <w:r w:rsidR="006B03D2" w:rsidRPr="00587191">
        <w:rPr>
          <w:b/>
          <w:szCs w:val="28"/>
        </w:rPr>
        <w:t>Реферат</w:t>
      </w:r>
    </w:p>
    <w:p w:rsidR="006B03D2" w:rsidRDefault="006B03D2" w:rsidP="00ED5DB0">
      <w:pPr>
        <w:spacing w:after="0"/>
        <w:ind w:firstLine="851"/>
        <w:rPr>
          <w:szCs w:val="28"/>
        </w:rPr>
      </w:pPr>
      <w:r>
        <w:rPr>
          <w:szCs w:val="28"/>
        </w:rPr>
        <w:t xml:space="preserve">В данной работе </w:t>
      </w:r>
      <w:r w:rsidR="001B17EA">
        <w:rPr>
          <w:szCs w:val="28"/>
        </w:rPr>
        <w:t>проведено изучение влияния условий модификации коры сосны методом взрывного автогидролиза для последующего изготовления плитных теплоизоляционных материалов на их свойства.</w:t>
      </w:r>
    </w:p>
    <w:p w:rsidR="006B03D2" w:rsidRDefault="006B03D2" w:rsidP="00ED5DB0">
      <w:pPr>
        <w:spacing w:after="0"/>
        <w:ind w:firstLine="851"/>
        <w:rPr>
          <w:szCs w:val="28"/>
        </w:rPr>
      </w:pPr>
      <w:r>
        <w:rPr>
          <w:szCs w:val="28"/>
        </w:rPr>
        <w:t xml:space="preserve">В </w:t>
      </w:r>
      <w:r w:rsidRPr="00892DAD">
        <w:rPr>
          <w:color w:val="000000"/>
          <w:szCs w:val="28"/>
        </w:rPr>
        <w:t>результате проведенных исследований</w:t>
      </w:r>
      <w:r w:rsidR="0041088D">
        <w:rPr>
          <w:color w:val="000000"/>
          <w:szCs w:val="28"/>
        </w:rPr>
        <w:t>, при различных условиях</w:t>
      </w:r>
      <w:r w:rsidRPr="00892DAD">
        <w:rPr>
          <w:color w:val="000000"/>
          <w:szCs w:val="28"/>
        </w:rPr>
        <w:t xml:space="preserve"> были </w:t>
      </w:r>
      <w:r w:rsidR="0041088D">
        <w:rPr>
          <w:color w:val="000000"/>
          <w:szCs w:val="28"/>
        </w:rPr>
        <w:t>получены плитные материалы</w:t>
      </w:r>
      <w:r>
        <w:rPr>
          <w:szCs w:val="28"/>
        </w:rPr>
        <w:t xml:space="preserve">, </w:t>
      </w:r>
      <w:r w:rsidRPr="0068271C">
        <w:rPr>
          <w:szCs w:val="28"/>
        </w:rPr>
        <w:t xml:space="preserve">проведено исследование методом ЯМР </w:t>
      </w:r>
      <w:r w:rsidRPr="0068271C">
        <w:rPr>
          <w:szCs w:val="28"/>
          <w:vertAlign w:val="superscript"/>
        </w:rPr>
        <w:t>13</w:t>
      </w:r>
      <w:r w:rsidR="0041088D">
        <w:rPr>
          <w:szCs w:val="28"/>
        </w:rPr>
        <w:t>С, исследована теплопроводность каждого образца</w:t>
      </w:r>
      <w:r>
        <w:rPr>
          <w:szCs w:val="28"/>
        </w:rPr>
        <w:t xml:space="preserve">. На основе </w:t>
      </w:r>
      <w:r w:rsidRPr="0068271C">
        <w:rPr>
          <w:szCs w:val="28"/>
        </w:rPr>
        <w:t>полученных</w:t>
      </w:r>
      <w:r>
        <w:rPr>
          <w:szCs w:val="28"/>
        </w:rPr>
        <w:t xml:space="preserve"> данных </w:t>
      </w:r>
      <w:r w:rsidR="0041088D">
        <w:rPr>
          <w:szCs w:val="28"/>
        </w:rPr>
        <w:t>составлены сводные таблицы зависимости теплопроводности от условий парового взрыва</w:t>
      </w:r>
      <w:r>
        <w:rPr>
          <w:szCs w:val="28"/>
        </w:rPr>
        <w:t>.</w:t>
      </w:r>
    </w:p>
    <w:p w:rsidR="006B03D2" w:rsidRPr="001650D1" w:rsidRDefault="006B03D2" w:rsidP="00ED5DB0">
      <w:pPr>
        <w:spacing w:after="0"/>
        <w:ind w:firstLine="851"/>
        <w:rPr>
          <w:szCs w:val="28"/>
        </w:rPr>
      </w:pPr>
      <w:r>
        <w:rPr>
          <w:szCs w:val="28"/>
        </w:rPr>
        <w:t xml:space="preserve">В экономической части произведен расчет продолжительности выполнения этапов и затрат на научно-исследовательскую работу. </w:t>
      </w:r>
      <w:r>
        <w:t>Н</w:t>
      </w:r>
      <w:r w:rsidRPr="00A95EB6">
        <w:t>аибольшую часть в структуре себестоимости занимают затраты на оплату труда, что говорит о трудоемкости НИР.</w:t>
      </w:r>
    </w:p>
    <w:p w:rsidR="006B03D2" w:rsidRPr="001650D1" w:rsidRDefault="006B03D2" w:rsidP="00ED5DB0">
      <w:pPr>
        <w:spacing w:after="0"/>
        <w:ind w:firstLine="851"/>
      </w:pPr>
      <w:r>
        <w:rPr>
          <w:szCs w:val="28"/>
        </w:rPr>
        <w:t>В разделе «Безопасность жизнедеятельности» рассмотрены вопросы техники безопасности при работе в лаборатории, опасные и вредные производственные факторы и их влияние на человека, пожарная профилактика и расчет</w:t>
      </w:r>
      <w:r w:rsidRPr="0056075D">
        <w:t xml:space="preserve"> искусственного освещения</w:t>
      </w:r>
      <w:r>
        <w:rPr>
          <w:szCs w:val="28"/>
        </w:rPr>
        <w:t>.</w:t>
      </w:r>
    </w:p>
    <w:p w:rsidR="006B03D2" w:rsidRDefault="006B03D2" w:rsidP="00ED5DB0">
      <w:pPr>
        <w:spacing w:after="0"/>
        <w:ind w:firstLine="851"/>
        <w:rPr>
          <w:szCs w:val="28"/>
        </w:rPr>
      </w:pPr>
      <w:r>
        <w:rPr>
          <w:szCs w:val="28"/>
        </w:rPr>
        <w:t xml:space="preserve">Дипломная работа содержит: </w:t>
      </w:r>
      <w:r w:rsidR="0041088D">
        <w:rPr>
          <w:szCs w:val="28"/>
        </w:rPr>
        <w:t xml:space="preserve">  </w:t>
      </w:r>
      <w:r>
        <w:rPr>
          <w:szCs w:val="28"/>
        </w:rPr>
        <w:t xml:space="preserve">страниц печатного текста, </w:t>
      </w:r>
      <w:r w:rsidR="0041088D">
        <w:rPr>
          <w:szCs w:val="28"/>
        </w:rPr>
        <w:t xml:space="preserve"> </w:t>
      </w:r>
      <w:r>
        <w:rPr>
          <w:szCs w:val="28"/>
        </w:rPr>
        <w:t xml:space="preserve"> рисунков, </w:t>
      </w:r>
      <w:r w:rsidR="0041088D">
        <w:rPr>
          <w:szCs w:val="28"/>
        </w:rPr>
        <w:t xml:space="preserve"> </w:t>
      </w:r>
      <w:r>
        <w:rPr>
          <w:szCs w:val="28"/>
        </w:rPr>
        <w:t xml:space="preserve"> таблиц и </w:t>
      </w:r>
      <w:r w:rsidR="0041088D">
        <w:rPr>
          <w:szCs w:val="28"/>
        </w:rPr>
        <w:t xml:space="preserve"> </w:t>
      </w:r>
      <w:r>
        <w:rPr>
          <w:szCs w:val="28"/>
        </w:rPr>
        <w:t xml:space="preserve"> литературных ссылок.</w:t>
      </w:r>
    </w:p>
    <w:p w:rsidR="006B03D2" w:rsidRDefault="006B03D2" w:rsidP="00ED5DB0">
      <w:pPr>
        <w:ind w:left="-567" w:firstLine="283"/>
      </w:pPr>
    </w:p>
    <w:p w:rsidR="006B03D2" w:rsidRDefault="006B03D2" w:rsidP="00ED5DB0">
      <w:pPr>
        <w:ind w:left="-567" w:firstLine="283"/>
      </w:pPr>
    </w:p>
    <w:p w:rsidR="006B03D2" w:rsidRDefault="006B03D2" w:rsidP="00ED5DB0">
      <w:pPr>
        <w:ind w:left="-567" w:firstLine="283"/>
      </w:pPr>
    </w:p>
    <w:p w:rsidR="006B03D2" w:rsidRDefault="006B03D2" w:rsidP="00ED5DB0">
      <w:pPr>
        <w:ind w:left="-567" w:firstLine="283"/>
      </w:pPr>
    </w:p>
    <w:p w:rsidR="0041088D" w:rsidRDefault="0041088D" w:rsidP="00ED5DB0">
      <w:pPr>
        <w:ind w:left="-567" w:firstLine="283"/>
      </w:pPr>
    </w:p>
    <w:p w:rsidR="006B03D2" w:rsidRDefault="006B03D2" w:rsidP="00ED5DB0">
      <w:pPr>
        <w:ind w:left="-567" w:firstLine="283"/>
      </w:pPr>
    </w:p>
    <w:p w:rsidR="006B03D2" w:rsidRDefault="006B03D2" w:rsidP="00ED5DB0">
      <w:pPr>
        <w:ind w:left="-567" w:firstLine="283"/>
      </w:pPr>
    </w:p>
    <w:p w:rsidR="006B03D2" w:rsidRDefault="006B03D2" w:rsidP="00ED5DB0">
      <w:pPr>
        <w:ind w:left="-567" w:firstLine="283"/>
      </w:pPr>
      <w:r>
        <w:t xml:space="preserve">                                                                                            </w:t>
      </w:r>
    </w:p>
    <w:p w:rsidR="006B03D2" w:rsidRDefault="006B03D2" w:rsidP="00ED5DB0">
      <w:pPr>
        <w:spacing w:after="0"/>
        <w:ind w:firstLine="851"/>
        <w:jc w:val="left"/>
        <w:rPr>
          <w:b/>
          <w:szCs w:val="28"/>
        </w:rPr>
      </w:pPr>
      <w:r w:rsidRPr="00587191">
        <w:rPr>
          <w:b/>
          <w:szCs w:val="28"/>
        </w:rPr>
        <w:t>Список используемых сокращений</w:t>
      </w:r>
    </w:p>
    <w:p w:rsidR="006B03D2" w:rsidRDefault="006B03D2" w:rsidP="00ED5DB0">
      <w:pPr>
        <w:spacing w:after="0"/>
        <w:ind w:firstLine="851"/>
        <w:jc w:val="center"/>
        <w:rPr>
          <w:b/>
          <w:szCs w:val="28"/>
        </w:rPr>
      </w:pPr>
    </w:p>
    <w:p w:rsidR="006B03D2" w:rsidRDefault="006B03D2" w:rsidP="00ED5DB0">
      <w:pPr>
        <w:spacing w:after="0"/>
        <w:ind w:firstLine="851"/>
        <w:jc w:val="left"/>
        <w:rPr>
          <w:szCs w:val="28"/>
        </w:rPr>
      </w:pPr>
      <w:r>
        <w:rPr>
          <w:szCs w:val="28"/>
        </w:rPr>
        <w:t>ЛЦМ – лигниноцеллюлозный материал</w:t>
      </w:r>
      <w:r w:rsidRPr="00B451B9">
        <w:rPr>
          <w:szCs w:val="28"/>
        </w:rPr>
        <w:t>;</w:t>
      </w:r>
    </w:p>
    <w:p w:rsidR="006B03D2" w:rsidRDefault="0041088D" w:rsidP="00ED5DB0">
      <w:pPr>
        <w:spacing w:after="0"/>
        <w:ind w:firstLine="851"/>
        <w:jc w:val="left"/>
        <w:rPr>
          <w:szCs w:val="28"/>
        </w:rPr>
      </w:pPr>
      <w:r>
        <w:rPr>
          <w:szCs w:val="28"/>
        </w:rPr>
        <w:t>ВАГ</w:t>
      </w:r>
      <w:r w:rsidR="006B03D2">
        <w:rPr>
          <w:szCs w:val="28"/>
        </w:rPr>
        <w:t xml:space="preserve"> – </w:t>
      </w:r>
      <w:r>
        <w:rPr>
          <w:szCs w:val="28"/>
        </w:rPr>
        <w:t>взрывной автогидролиз</w:t>
      </w:r>
      <w:r w:rsidR="006B03D2">
        <w:rPr>
          <w:szCs w:val="28"/>
        </w:rPr>
        <w:t>;</w:t>
      </w:r>
    </w:p>
    <w:p w:rsidR="00F10975" w:rsidRDefault="0041088D" w:rsidP="00ED5DB0">
      <w:pPr>
        <w:spacing w:after="0"/>
        <w:ind w:firstLine="851"/>
      </w:pPr>
      <w:r>
        <w:t>ЯМР – ядерно-магнитный резонанс;</w:t>
      </w:r>
    </w:p>
    <w:p w:rsidR="0041088D" w:rsidRDefault="0041088D" w:rsidP="00ED5DB0">
      <w:pPr>
        <w:spacing w:after="0"/>
        <w:ind w:firstLine="851"/>
        <w:rPr>
          <w:szCs w:val="28"/>
        </w:rPr>
      </w:pPr>
      <w:r>
        <w:rPr>
          <w:szCs w:val="28"/>
        </w:rPr>
        <w:t>ФПЕ – фенилпропановая единица;</w:t>
      </w:r>
    </w:p>
    <w:p w:rsidR="0041088D" w:rsidRPr="00706986" w:rsidRDefault="0041088D" w:rsidP="00ED5DB0">
      <w:pPr>
        <w:pStyle w:val="a4"/>
        <w:ind w:firstLine="851"/>
        <w:jc w:val="left"/>
        <w:rPr>
          <w:szCs w:val="28"/>
        </w:rPr>
      </w:pPr>
      <w:r>
        <w:rPr>
          <w:szCs w:val="28"/>
        </w:rPr>
        <w:t>ГМЦ</w:t>
      </w:r>
      <w:r w:rsidRPr="00706986">
        <w:rPr>
          <w:szCs w:val="28"/>
        </w:rPr>
        <w:t xml:space="preserve"> – </w:t>
      </w:r>
      <w:r>
        <w:rPr>
          <w:szCs w:val="28"/>
        </w:rPr>
        <w:t>гемицеллюлозы;</w:t>
      </w:r>
    </w:p>
    <w:p w:rsidR="0041088D" w:rsidRDefault="0041088D" w:rsidP="00ED5DB0">
      <w:pPr>
        <w:spacing w:after="0"/>
        <w:ind w:firstLine="851"/>
        <w:rPr>
          <w:szCs w:val="28"/>
        </w:rPr>
      </w:pPr>
      <w:r>
        <w:rPr>
          <w:szCs w:val="28"/>
        </w:rPr>
        <w:t>РВ – редуцирующие вещества;</w:t>
      </w:r>
    </w:p>
    <w:p w:rsidR="0041088D" w:rsidRPr="00706986" w:rsidRDefault="0041088D" w:rsidP="00ED5DB0">
      <w:pPr>
        <w:spacing w:after="0"/>
        <w:ind w:firstLine="851"/>
        <w:rPr>
          <w:szCs w:val="28"/>
        </w:rPr>
      </w:pPr>
      <w:r w:rsidRPr="00706986">
        <w:rPr>
          <w:szCs w:val="28"/>
        </w:rPr>
        <w:t>Д</w:t>
      </w:r>
      <w:r>
        <w:rPr>
          <w:szCs w:val="28"/>
        </w:rPr>
        <w:t>ВП</w:t>
      </w:r>
      <w:r w:rsidRPr="00706986">
        <w:rPr>
          <w:szCs w:val="28"/>
        </w:rPr>
        <w:t xml:space="preserve"> – </w:t>
      </w:r>
      <w:r>
        <w:rPr>
          <w:szCs w:val="28"/>
        </w:rPr>
        <w:t>древесноволокнистые плиты;</w:t>
      </w:r>
    </w:p>
    <w:p w:rsidR="0041088D" w:rsidRDefault="0041088D" w:rsidP="00ED5DB0">
      <w:pPr>
        <w:spacing w:after="0"/>
        <w:ind w:firstLine="851"/>
        <w:rPr>
          <w:szCs w:val="28"/>
        </w:rPr>
      </w:pPr>
      <w:r w:rsidRPr="00706986">
        <w:rPr>
          <w:szCs w:val="28"/>
        </w:rPr>
        <w:t>Д</w:t>
      </w:r>
      <w:r>
        <w:rPr>
          <w:szCs w:val="28"/>
        </w:rPr>
        <w:t xml:space="preserve">СП </w:t>
      </w:r>
      <w:r w:rsidRPr="00706986">
        <w:rPr>
          <w:szCs w:val="28"/>
        </w:rPr>
        <w:t xml:space="preserve">– </w:t>
      </w:r>
      <w:r>
        <w:rPr>
          <w:szCs w:val="28"/>
        </w:rPr>
        <w:t>древесностружечные плиты;</w:t>
      </w:r>
    </w:p>
    <w:p w:rsidR="0041088D" w:rsidRDefault="0041088D" w:rsidP="00ED5DB0">
      <w:pPr>
        <w:spacing w:after="0"/>
        <w:ind w:firstLine="851"/>
        <w:rPr>
          <w:szCs w:val="28"/>
        </w:rPr>
      </w:pPr>
      <w:r>
        <w:rPr>
          <w:szCs w:val="28"/>
        </w:rPr>
        <w:t>ЛГП – легкогидролизуемые полисахариды.</w:t>
      </w:r>
    </w:p>
    <w:p w:rsidR="00464EDD" w:rsidRPr="00464EDD" w:rsidRDefault="00464EDD" w:rsidP="00547BBC">
      <w:pPr>
        <w:spacing w:line="720" w:lineRule="auto"/>
        <w:ind w:firstLine="0"/>
        <w:jc w:val="center"/>
        <w:rPr>
          <w:szCs w:val="28"/>
        </w:rPr>
      </w:pPr>
      <w:r>
        <w:rPr>
          <w:szCs w:val="28"/>
        </w:rPr>
        <w:br w:type="page"/>
      </w:r>
      <w:r w:rsidRPr="00DA6F46">
        <w:rPr>
          <w:b/>
          <w:color w:val="000000"/>
        </w:rPr>
        <w:lastRenderedPageBreak/>
        <w:t>Содержание</w:t>
      </w:r>
    </w:p>
    <w:p w:rsidR="00464EDD" w:rsidRDefault="00EB6CD9" w:rsidP="00EB6CD9">
      <w:pPr>
        <w:spacing w:after="0"/>
        <w:ind w:firstLine="851"/>
        <w:rPr>
          <w:szCs w:val="28"/>
        </w:rPr>
      </w:pPr>
      <w:r>
        <w:rPr>
          <w:szCs w:val="28"/>
        </w:rPr>
        <w:t>Введение…………………………………………………</w:t>
      </w:r>
      <w:r w:rsidR="001A1FA5">
        <w:rPr>
          <w:szCs w:val="28"/>
        </w:rPr>
        <w:t>………..…</w:t>
      </w:r>
      <w:r>
        <w:rPr>
          <w:szCs w:val="28"/>
        </w:rPr>
        <w:t>.</w:t>
      </w:r>
      <w:r w:rsidR="001A1FA5">
        <w:rPr>
          <w:szCs w:val="28"/>
        </w:rPr>
        <w:t>…..</w:t>
      </w:r>
      <w:r>
        <w:rPr>
          <w:szCs w:val="28"/>
        </w:rPr>
        <w:t>7</w:t>
      </w:r>
    </w:p>
    <w:p w:rsidR="001A1FA5" w:rsidRPr="001A1FA5" w:rsidRDefault="001A1FA5" w:rsidP="00EB6CD9">
      <w:pPr>
        <w:spacing w:after="0"/>
        <w:ind w:firstLine="851"/>
        <w:rPr>
          <w:szCs w:val="28"/>
        </w:rPr>
      </w:pPr>
      <w:r w:rsidRPr="001A1FA5">
        <w:rPr>
          <w:szCs w:val="28"/>
        </w:rPr>
        <w:t>1 Литературный обзор</w:t>
      </w:r>
      <w:r w:rsidR="00EB6CD9">
        <w:rPr>
          <w:szCs w:val="28"/>
        </w:rPr>
        <w:t>…………………………………</w:t>
      </w:r>
      <w:r>
        <w:rPr>
          <w:szCs w:val="28"/>
        </w:rPr>
        <w:t>………..…</w:t>
      </w:r>
      <w:r w:rsidR="00EB6CD9">
        <w:rPr>
          <w:szCs w:val="28"/>
        </w:rPr>
        <w:t>.</w:t>
      </w:r>
      <w:r>
        <w:rPr>
          <w:szCs w:val="28"/>
        </w:rPr>
        <w:t>…..</w:t>
      </w:r>
      <w:r w:rsidR="00EB6CD9">
        <w:rPr>
          <w:szCs w:val="28"/>
        </w:rPr>
        <w:t>8</w:t>
      </w:r>
    </w:p>
    <w:p w:rsidR="001A1FA5" w:rsidRPr="001A1FA5" w:rsidRDefault="001A1FA5" w:rsidP="00EB6CD9">
      <w:pPr>
        <w:spacing w:after="0"/>
        <w:ind w:firstLine="851"/>
        <w:rPr>
          <w:szCs w:val="28"/>
        </w:rPr>
      </w:pPr>
      <w:r w:rsidRPr="001A1FA5">
        <w:rPr>
          <w:szCs w:val="28"/>
        </w:rPr>
        <w:t>1.1 Применение сосновой коры</w:t>
      </w:r>
      <w:r w:rsidR="00EB6CD9">
        <w:rPr>
          <w:szCs w:val="28"/>
        </w:rPr>
        <w:t>………………………………</w:t>
      </w:r>
      <w:r>
        <w:rPr>
          <w:szCs w:val="28"/>
        </w:rPr>
        <w:t>……</w:t>
      </w:r>
      <w:r w:rsidR="00EB6CD9">
        <w:rPr>
          <w:szCs w:val="28"/>
        </w:rPr>
        <w:t>.</w:t>
      </w:r>
      <w:r>
        <w:rPr>
          <w:szCs w:val="28"/>
        </w:rPr>
        <w:t>…..</w:t>
      </w:r>
      <w:r w:rsidR="00EB6CD9">
        <w:rPr>
          <w:szCs w:val="28"/>
        </w:rPr>
        <w:t>8</w:t>
      </w:r>
    </w:p>
    <w:p w:rsidR="001A1FA5" w:rsidRPr="001A1FA5" w:rsidRDefault="001A1FA5" w:rsidP="00EB6CD9">
      <w:pPr>
        <w:spacing w:after="0"/>
        <w:ind w:firstLine="851"/>
        <w:outlineLvl w:val="0"/>
        <w:rPr>
          <w:szCs w:val="28"/>
        </w:rPr>
      </w:pPr>
      <w:r w:rsidRPr="001A1FA5">
        <w:rPr>
          <w:szCs w:val="28"/>
        </w:rPr>
        <w:t>1.2 Строение, состав и свойства древесной коры</w:t>
      </w:r>
      <w:r w:rsidR="00EB6CD9">
        <w:rPr>
          <w:szCs w:val="28"/>
        </w:rPr>
        <w:t>………………</w:t>
      </w:r>
      <w:r>
        <w:rPr>
          <w:szCs w:val="28"/>
        </w:rPr>
        <w:t>.…</w:t>
      </w:r>
      <w:r w:rsidR="00EB6CD9">
        <w:rPr>
          <w:szCs w:val="28"/>
        </w:rPr>
        <w:t>.</w:t>
      </w:r>
      <w:r>
        <w:rPr>
          <w:szCs w:val="28"/>
        </w:rPr>
        <w:t>…..</w:t>
      </w:r>
      <w:r w:rsidR="00EB6CD9">
        <w:rPr>
          <w:szCs w:val="28"/>
        </w:rPr>
        <w:t>9</w:t>
      </w:r>
    </w:p>
    <w:p w:rsidR="001A1FA5" w:rsidRPr="001A1FA5" w:rsidRDefault="001A1FA5" w:rsidP="00EB6CD9">
      <w:pPr>
        <w:spacing w:after="0"/>
        <w:ind w:firstLine="851"/>
        <w:outlineLvl w:val="0"/>
        <w:rPr>
          <w:szCs w:val="28"/>
        </w:rPr>
      </w:pPr>
      <w:r w:rsidRPr="001A1FA5">
        <w:rPr>
          <w:szCs w:val="28"/>
        </w:rPr>
        <w:t>1.2.1 Анатомическое строение коры хвойных пород дерева</w:t>
      </w:r>
      <w:r w:rsidR="00EB6CD9">
        <w:rPr>
          <w:szCs w:val="28"/>
        </w:rPr>
        <w:t>………..</w:t>
      </w:r>
      <w:r>
        <w:rPr>
          <w:szCs w:val="28"/>
        </w:rPr>
        <w:t>..</w:t>
      </w:r>
      <w:r w:rsidR="00EB6CD9">
        <w:rPr>
          <w:szCs w:val="28"/>
        </w:rPr>
        <w:t>9</w:t>
      </w:r>
    </w:p>
    <w:p w:rsidR="001A1FA5" w:rsidRPr="00382E73" w:rsidRDefault="001A1FA5" w:rsidP="00EB6CD9">
      <w:pPr>
        <w:spacing w:after="0"/>
        <w:ind w:firstLine="851"/>
        <w:rPr>
          <w:szCs w:val="28"/>
        </w:rPr>
      </w:pPr>
      <w:r w:rsidRPr="00382E73">
        <w:rPr>
          <w:szCs w:val="28"/>
        </w:rPr>
        <w:t>1.2.2 Химический состав коры</w:t>
      </w:r>
      <w:r w:rsidR="00EB6CD9">
        <w:rPr>
          <w:szCs w:val="28"/>
        </w:rPr>
        <w:t>………………………………………</w:t>
      </w:r>
      <w:r>
        <w:rPr>
          <w:szCs w:val="28"/>
        </w:rPr>
        <w:t>….</w:t>
      </w:r>
      <w:r w:rsidR="00EB6CD9">
        <w:rPr>
          <w:szCs w:val="28"/>
        </w:rPr>
        <w:t>11</w:t>
      </w:r>
    </w:p>
    <w:p w:rsidR="001A1FA5" w:rsidRPr="00382E73" w:rsidRDefault="001A1FA5" w:rsidP="00EB6CD9">
      <w:pPr>
        <w:spacing w:after="0"/>
        <w:ind w:firstLine="851"/>
        <w:rPr>
          <w:szCs w:val="28"/>
        </w:rPr>
      </w:pPr>
      <w:r w:rsidRPr="00382E73">
        <w:rPr>
          <w:szCs w:val="28"/>
        </w:rPr>
        <w:t>1.3 Классификация теплоизоляционных материалов</w:t>
      </w:r>
      <w:r w:rsidR="00EB6CD9">
        <w:rPr>
          <w:szCs w:val="28"/>
        </w:rPr>
        <w:t>……………</w:t>
      </w:r>
      <w:r>
        <w:rPr>
          <w:szCs w:val="28"/>
        </w:rPr>
        <w:t>…</w:t>
      </w:r>
      <w:r w:rsidR="00EB6CD9">
        <w:rPr>
          <w:szCs w:val="28"/>
        </w:rPr>
        <w:t>.</w:t>
      </w:r>
      <w:r>
        <w:rPr>
          <w:szCs w:val="28"/>
        </w:rPr>
        <w:t>..</w:t>
      </w:r>
      <w:r w:rsidR="00EB6CD9">
        <w:rPr>
          <w:szCs w:val="28"/>
        </w:rPr>
        <w:t>19</w:t>
      </w:r>
    </w:p>
    <w:p w:rsidR="001A1FA5" w:rsidRPr="00382E73" w:rsidRDefault="001A1FA5" w:rsidP="00EB6CD9">
      <w:pPr>
        <w:spacing w:after="0"/>
        <w:ind w:firstLine="851"/>
        <w:rPr>
          <w:szCs w:val="28"/>
        </w:rPr>
      </w:pPr>
      <w:r w:rsidRPr="00382E73">
        <w:rPr>
          <w:szCs w:val="28"/>
        </w:rPr>
        <w:t>1.4 Основные характеристики теплоизоляционных материалов</w:t>
      </w:r>
      <w:r>
        <w:rPr>
          <w:szCs w:val="28"/>
        </w:rPr>
        <w:t>…</w:t>
      </w:r>
      <w:r w:rsidR="00EB6CD9">
        <w:rPr>
          <w:szCs w:val="28"/>
        </w:rPr>
        <w:t>..</w:t>
      </w:r>
      <w:r>
        <w:rPr>
          <w:szCs w:val="28"/>
        </w:rPr>
        <w:t>…</w:t>
      </w:r>
      <w:r w:rsidR="00EB6CD9">
        <w:rPr>
          <w:szCs w:val="28"/>
        </w:rPr>
        <w:t>21</w:t>
      </w:r>
    </w:p>
    <w:p w:rsidR="001A1FA5" w:rsidRPr="00382E73" w:rsidRDefault="001A1FA5" w:rsidP="00EB6CD9">
      <w:pPr>
        <w:spacing w:after="0"/>
        <w:ind w:firstLine="851"/>
        <w:rPr>
          <w:szCs w:val="28"/>
        </w:rPr>
      </w:pPr>
      <w:r w:rsidRPr="00382E73">
        <w:rPr>
          <w:szCs w:val="28"/>
        </w:rPr>
        <w:t>1.4.1 Плотность</w:t>
      </w:r>
      <w:r w:rsidR="00EB6CD9">
        <w:rPr>
          <w:szCs w:val="28"/>
        </w:rPr>
        <w:t>………………………………………………………</w:t>
      </w:r>
      <w:r>
        <w:rPr>
          <w:szCs w:val="28"/>
        </w:rPr>
        <w:t>…..</w:t>
      </w:r>
      <w:r w:rsidR="00EB6CD9">
        <w:rPr>
          <w:szCs w:val="28"/>
        </w:rPr>
        <w:t>22</w:t>
      </w:r>
    </w:p>
    <w:p w:rsidR="001A1FA5" w:rsidRPr="00382E73" w:rsidRDefault="001A1FA5" w:rsidP="00EB6CD9">
      <w:pPr>
        <w:spacing w:after="0"/>
        <w:ind w:firstLine="851"/>
        <w:rPr>
          <w:szCs w:val="28"/>
        </w:rPr>
      </w:pPr>
      <w:r w:rsidRPr="00382E73">
        <w:rPr>
          <w:szCs w:val="28"/>
        </w:rPr>
        <w:t>1.4.2 Пористость</w:t>
      </w:r>
      <w:r>
        <w:rPr>
          <w:szCs w:val="28"/>
        </w:rPr>
        <w:t>…………………………………</w:t>
      </w:r>
      <w:r w:rsidR="00EB6CD9">
        <w:rPr>
          <w:szCs w:val="28"/>
        </w:rPr>
        <w:t>……………………</w:t>
      </w:r>
      <w:r>
        <w:rPr>
          <w:szCs w:val="28"/>
        </w:rPr>
        <w:t>..</w:t>
      </w:r>
      <w:r w:rsidR="00EB6CD9">
        <w:rPr>
          <w:szCs w:val="28"/>
        </w:rPr>
        <w:t>23</w:t>
      </w:r>
    </w:p>
    <w:p w:rsidR="001A1FA5" w:rsidRPr="00382E73" w:rsidRDefault="001A1FA5" w:rsidP="00EB6CD9">
      <w:pPr>
        <w:spacing w:after="0"/>
        <w:ind w:firstLine="851"/>
        <w:rPr>
          <w:szCs w:val="28"/>
        </w:rPr>
      </w:pPr>
      <w:r w:rsidRPr="00382E73">
        <w:rPr>
          <w:szCs w:val="28"/>
        </w:rPr>
        <w:t>1.4.3 Теплопроводность и теплоемкость</w:t>
      </w:r>
      <w:r w:rsidR="00EB6CD9">
        <w:rPr>
          <w:szCs w:val="28"/>
        </w:rPr>
        <w:t>…………………………</w:t>
      </w:r>
      <w:r>
        <w:rPr>
          <w:szCs w:val="28"/>
        </w:rPr>
        <w:t>…..</w:t>
      </w:r>
      <w:r w:rsidR="00EB6CD9">
        <w:rPr>
          <w:szCs w:val="28"/>
        </w:rPr>
        <w:t>24</w:t>
      </w:r>
    </w:p>
    <w:p w:rsidR="001A1FA5" w:rsidRPr="00382E73" w:rsidRDefault="001A1FA5" w:rsidP="00EB6CD9">
      <w:pPr>
        <w:spacing w:after="0"/>
        <w:ind w:firstLine="851"/>
        <w:rPr>
          <w:szCs w:val="28"/>
        </w:rPr>
      </w:pPr>
      <w:r w:rsidRPr="00382E73">
        <w:rPr>
          <w:szCs w:val="28"/>
        </w:rPr>
        <w:t>1.4.4 Теплоустойчивость</w:t>
      </w:r>
      <w:r w:rsidR="00EB6CD9">
        <w:rPr>
          <w:szCs w:val="28"/>
        </w:rPr>
        <w:t>……………………………………………</w:t>
      </w:r>
      <w:r>
        <w:rPr>
          <w:szCs w:val="28"/>
        </w:rPr>
        <w:t>…..</w:t>
      </w:r>
      <w:r w:rsidR="00EB6CD9">
        <w:rPr>
          <w:szCs w:val="28"/>
        </w:rPr>
        <w:t>26</w:t>
      </w:r>
    </w:p>
    <w:p w:rsidR="001A1FA5" w:rsidRPr="00382E73" w:rsidRDefault="001A1FA5" w:rsidP="00EB6CD9">
      <w:pPr>
        <w:spacing w:after="0"/>
        <w:ind w:firstLine="851"/>
        <w:rPr>
          <w:szCs w:val="28"/>
        </w:rPr>
      </w:pPr>
      <w:r w:rsidRPr="00382E73">
        <w:rPr>
          <w:szCs w:val="28"/>
        </w:rPr>
        <w:t>1.4.5 Влажность и водопоглощение</w:t>
      </w:r>
      <w:r w:rsidR="00EB6CD9">
        <w:rPr>
          <w:szCs w:val="28"/>
        </w:rPr>
        <w:t>………………………………</w:t>
      </w:r>
      <w:r>
        <w:rPr>
          <w:szCs w:val="28"/>
        </w:rPr>
        <w:t>…..</w:t>
      </w:r>
      <w:r w:rsidR="00EB6CD9">
        <w:rPr>
          <w:szCs w:val="28"/>
        </w:rPr>
        <w:t>27</w:t>
      </w:r>
    </w:p>
    <w:p w:rsidR="001A1FA5" w:rsidRPr="00382E73" w:rsidRDefault="001A1FA5" w:rsidP="00EB6CD9">
      <w:pPr>
        <w:spacing w:after="0"/>
        <w:ind w:firstLine="851"/>
        <w:rPr>
          <w:szCs w:val="28"/>
        </w:rPr>
      </w:pPr>
      <w:r w:rsidRPr="00382E73">
        <w:rPr>
          <w:szCs w:val="28"/>
        </w:rPr>
        <w:t>1.4.6 Паропроницаемость, водонепроницаемость, водоустойчивость</w:t>
      </w:r>
      <w:r w:rsidR="00EB6CD9">
        <w:rPr>
          <w:szCs w:val="28"/>
        </w:rPr>
        <w:t>.28</w:t>
      </w:r>
    </w:p>
    <w:p w:rsidR="001A1FA5" w:rsidRPr="00382E73" w:rsidRDefault="001A1FA5" w:rsidP="00EB6CD9">
      <w:pPr>
        <w:spacing w:after="0"/>
        <w:ind w:firstLine="851"/>
        <w:rPr>
          <w:szCs w:val="28"/>
        </w:rPr>
      </w:pPr>
      <w:r w:rsidRPr="00382E73">
        <w:rPr>
          <w:szCs w:val="28"/>
        </w:rPr>
        <w:t>1.4.7 Химическая и биологическая стойкость</w:t>
      </w:r>
      <w:r w:rsidR="00EB6CD9">
        <w:rPr>
          <w:szCs w:val="28"/>
        </w:rPr>
        <w:t>……………………….29</w:t>
      </w:r>
    </w:p>
    <w:p w:rsidR="001A1FA5" w:rsidRPr="00382E73" w:rsidRDefault="001A1FA5" w:rsidP="00EB6CD9">
      <w:pPr>
        <w:spacing w:after="0"/>
        <w:ind w:firstLine="851"/>
        <w:rPr>
          <w:szCs w:val="28"/>
        </w:rPr>
      </w:pPr>
      <w:r w:rsidRPr="00382E73">
        <w:rPr>
          <w:szCs w:val="28"/>
        </w:rPr>
        <w:t>1.4.8 Прочность, сжимаемость, упругость, гибкость и уплотнение</w:t>
      </w:r>
      <w:r w:rsidR="00EB6CD9">
        <w:rPr>
          <w:szCs w:val="28"/>
        </w:rPr>
        <w:t>….31</w:t>
      </w:r>
    </w:p>
    <w:p w:rsidR="001A1FA5" w:rsidRPr="00382E73" w:rsidRDefault="001A1FA5" w:rsidP="00EB6CD9">
      <w:pPr>
        <w:spacing w:after="0"/>
        <w:ind w:firstLine="851"/>
        <w:rPr>
          <w:szCs w:val="28"/>
        </w:rPr>
      </w:pPr>
      <w:r w:rsidRPr="00382E73">
        <w:rPr>
          <w:szCs w:val="28"/>
        </w:rPr>
        <w:t>1.4.9 Линейная температурная усадка, средний диаметр волокна и содержание органических веществ</w:t>
      </w:r>
      <w:r w:rsidR="00EB6CD9">
        <w:rPr>
          <w:szCs w:val="28"/>
        </w:rPr>
        <w:t>……………………………………………33</w:t>
      </w:r>
    </w:p>
    <w:p w:rsidR="001A1FA5" w:rsidRPr="00382E73" w:rsidRDefault="001A1FA5" w:rsidP="00EB6CD9">
      <w:pPr>
        <w:spacing w:after="0"/>
        <w:ind w:firstLine="851"/>
        <w:rPr>
          <w:szCs w:val="28"/>
        </w:rPr>
      </w:pPr>
      <w:r w:rsidRPr="00382E73">
        <w:rPr>
          <w:szCs w:val="28"/>
        </w:rPr>
        <w:t>1.4.10 Огнестойкость</w:t>
      </w:r>
      <w:r w:rsidR="00EB6CD9">
        <w:rPr>
          <w:szCs w:val="28"/>
        </w:rPr>
        <w:t>……………………………………………………33</w:t>
      </w:r>
    </w:p>
    <w:p w:rsidR="001A1FA5" w:rsidRPr="00382E73" w:rsidRDefault="001A1FA5" w:rsidP="00EB6CD9">
      <w:pPr>
        <w:spacing w:after="0"/>
        <w:ind w:firstLine="851"/>
        <w:rPr>
          <w:szCs w:val="28"/>
        </w:rPr>
      </w:pPr>
      <w:r w:rsidRPr="00382E73">
        <w:rPr>
          <w:szCs w:val="28"/>
        </w:rPr>
        <w:t>1.4.11 Экологическая и технологическая безопасность теплоизоляционных материалов и конструкций</w:t>
      </w:r>
      <w:r w:rsidR="00EB6CD9">
        <w:rPr>
          <w:szCs w:val="28"/>
        </w:rPr>
        <w:t>………………………………34</w:t>
      </w:r>
    </w:p>
    <w:p w:rsidR="001A1FA5" w:rsidRPr="00382E73" w:rsidRDefault="001A1FA5" w:rsidP="00EB6CD9">
      <w:pPr>
        <w:spacing w:after="0"/>
        <w:ind w:firstLine="851"/>
        <w:rPr>
          <w:rFonts w:eastAsia="Times New Roman"/>
          <w:iCs/>
          <w:szCs w:val="28"/>
        </w:rPr>
      </w:pPr>
      <w:r w:rsidRPr="00382E73">
        <w:rPr>
          <w:szCs w:val="28"/>
        </w:rPr>
        <w:t>1.</w:t>
      </w:r>
      <w:r w:rsidRPr="00382E73">
        <w:rPr>
          <w:rFonts w:eastAsia="Times New Roman"/>
          <w:iCs/>
          <w:szCs w:val="28"/>
        </w:rPr>
        <w:t>5 Теплоизоляционные материалы на органической основе</w:t>
      </w:r>
      <w:r w:rsidR="00EB6CD9">
        <w:rPr>
          <w:rFonts w:eastAsia="Times New Roman"/>
          <w:iCs/>
          <w:szCs w:val="28"/>
        </w:rPr>
        <w:t>………35</w:t>
      </w:r>
    </w:p>
    <w:p w:rsidR="001A1FA5" w:rsidRPr="00382E73" w:rsidRDefault="001A1FA5" w:rsidP="00EB6CD9">
      <w:pPr>
        <w:spacing w:after="0"/>
        <w:ind w:firstLine="851"/>
        <w:rPr>
          <w:szCs w:val="28"/>
        </w:rPr>
      </w:pPr>
      <w:r w:rsidRPr="00382E73">
        <w:rPr>
          <w:szCs w:val="28"/>
        </w:rPr>
        <w:t>2 Методическая часть</w:t>
      </w:r>
      <w:r w:rsidR="00EB6CD9">
        <w:rPr>
          <w:szCs w:val="28"/>
        </w:rPr>
        <w:t>……………………………………………….…41</w:t>
      </w:r>
    </w:p>
    <w:p w:rsidR="001A1FA5" w:rsidRPr="00382E73" w:rsidRDefault="001A1FA5" w:rsidP="00EB6CD9">
      <w:pPr>
        <w:pStyle w:val="1"/>
        <w:keepNext w:val="0"/>
        <w:keepLines w:val="0"/>
        <w:widowControl w:val="0"/>
        <w:spacing w:before="0"/>
        <w:ind w:firstLine="851"/>
        <w:rPr>
          <w:rFonts w:ascii="Times New Roman" w:hAnsi="Times New Roman" w:cs="Times New Roman"/>
          <w:b w:val="0"/>
          <w:color w:val="auto"/>
        </w:rPr>
      </w:pPr>
      <w:r w:rsidRPr="00382E73">
        <w:rPr>
          <w:rFonts w:ascii="Times New Roman" w:hAnsi="Times New Roman" w:cs="Times New Roman"/>
          <w:b w:val="0"/>
          <w:color w:val="auto"/>
        </w:rPr>
        <w:t>2.1 Установка</w:t>
      </w:r>
      <w:r w:rsidR="00EB6CD9">
        <w:rPr>
          <w:rFonts w:ascii="Times New Roman" w:hAnsi="Times New Roman" w:cs="Times New Roman"/>
          <w:b w:val="0"/>
          <w:color w:val="auto"/>
        </w:rPr>
        <w:t xml:space="preserve"> </w:t>
      </w:r>
      <w:r w:rsidRPr="00382E73">
        <w:rPr>
          <w:rFonts w:ascii="Times New Roman" w:hAnsi="Times New Roman" w:cs="Times New Roman"/>
          <w:b w:val="0"/>
          <w:color w:val="auto"/>
        </w:rPr>
        <w:t xml:space="preserve"> для</w:t>
      </w:r>
      <w:r w:rsidR="00EB6CD9">
        <w:rPr>
          <w:rFonts w:ascii="Times New Roman" w:hAnsi="Times New Roman" w:cs="Times New Roman"/>
          <w:b w:val="0"/>
          <w:color w:val="auto"/>
        </w:rPr>
        <w:t xml:space="preserve"> </w:t>
      </w:r>
      <w:r w:rsidRPr="00382E73">
        <w:rPr>
          <w:rFonts w:ascii="Times New Roman" w:hAnsi="Times New Roman" w:cs="Times New Roman"/>
          <w:b w:val="0"/>
          <w:color w:val="auto"/>
        </w:rPr>
        <w:t xml:space="preserve"> получения</w:t>
      </w:r>
      <w:r w:rsidR="00EB6CD9">
        <w:rPr>
          <w:rFonts w:ascii="Times New Roman" w:hAnsi="Times New Roman" w:cs="Times New Roman"/>
          <w:b w:val="0"/>
          <w:color w:val="auto"/>
        </w:rPr>
        <w:t xml:space="preserve"> </w:t>
      </w:r>
      <w:r w:rsidRPr="00382E73">
        <w:rPr>
          <w:rFonts w:ascii="Times New Roman" w:hAnsi="Times New Roman" w:cs="Times New Roman"/>
          <w:b w:val="0"/>
          <w:color w:val="auto"/>
        </w:rPr>
        <w:t xml:space="preserve"> волокнистой </w:t>
      </w:r>
      <w:r w:rsidR="00EB6CD9">
        <w:rPr>
          <w:rFonts w:ascii="Times New Roman" w:hAnsi="Times New Roman" w:cs="Times New Roman"/>
          <w:b w:val="0"/>
          <w:color w:val="auto"/>
        </w:rPr>
        <w:t xml:space="preserve"> </w:t>
      </w:r>
      <w:r w:rsidRPr="00382E73">
        <w:rPr>
          <w:rFonts w:ascii="Times New Roman" w:hAnsi="Times New Roman" w:cs="Times New Roman"/>
          <w:b w:val="0"/>
          <w:color w:val="auto"/>
        </w:rPr>
        <w:t>массы</w:t>
      </w:r>
      <w:r w:rsidR="00EB6CD9">
        <w:rPr>
          <w:rFonts w:ascii="Times New Roman" w:hAnsi="Times New Roman" w:cs="Times New Roman"/>
          <w:b w:val="0"/>
          <w:color w:val="auto"/>
        </w:rPr>
        <w:t xml:space="preserve"> </w:t>
      </w:r>
      <w:r w:rsidRPr="00382E73">
        <w:rPr>
          <w:rFonts w:ascii="Times New Roman" w:hAnsi="Times New Roman" w:cs="Times New Roman"/>
          <w:b w:val="0"/>
          <w:color w:val="auto"/>
        </w:rPr>
        <w:t xml:space="preserve"> паровым</w:t>
      </w:r>
      <w:r w:rsidR="00EB6CD9">
        <w:rPr>
          <w:rFonts w:ascii="Times New Roman" w:hAnsi="Times New Roman" w:cs="Times New Roman"/>
          <w:b w:val="0"/>
          <w:color w:val="auto"/>
        </w:rPr>
        <w:t xml:space="preserve"> </w:t>
      </w:r>
      <w:r w:rsidRPr="00382E73">
        <w:rPr>
          <w:rFonts w:ascii="Times New Roman" w:hAnsi="Times New Roman" w:cs="Times New Roman"/>
          <w:b w:val="0"/>
          <w:color w:val="auto"/>
        </w:rPr>
        <w:t xml:space="preserve"> взрывом</w:t>
      </w:r>
      <w:r w:rsidR="00EB6CD9">
        <w:rPr>
          <w:rFonts w:ascii="Times New Roman" w:hAnsi="Times New Roman" w:cs="Times New Roman"/>
          <w:b w:val="0"/>
          <w:color w:val="auto"/>
        </w:rPr>
        <w:t>…………………………………………………………………………...41</w:t>
      </w:r>
    </w:p>
    <w:p w:rsidR="001A1FA5" w:rsidRPr="00382E73" w:rsidRDefault="001A1FA5" w:rsidP="00EB6CD9">
      <w:pPr>
        <w:spacing w:after="0"/>
        <w:ind w:firstLine="851"/>
      </w:pPr>
      <w:r w:rsidRPr="00382E73">
        <w:t>2.2 Методика проведения взрывного автогидролиза</w:t>
      </w:r>
      <w:r w:rsidR="00EB6CD9">
        <w:t>…………………43</w:t>
      </w:r>
    </w:p>
    <w:p w:rsidR="001A1FA5" w:rsidRPr="00382E73" w:rsidRDefault="001A1FA5" w:rsidP="00EB6CD9">
      <w:pPr>
        <w:pStyle w:val="2"/>
        <w:keepNext w:val="0"/>
        <w:widowControl w:val="0"/>
        <w:spacing w:before="0" w:after="0" w:line="360" w:lineRule="auto"/>
        <w:ind w:firstLine="851"/>
        <w:jc w:val="both"/>
        <w:rPr>
          <w:rFonts w:ascii="Times New Roman" w:hAnsi="Times New Roman" w:cs="Times New Roman"/>
          <w:b w:val="0"/>
          <w:i w:val="0"/>
        </w:rPr>
      </w:pPr>
      <w:r w:rsidRPr="00382E73">
        <w:rPr>
          <w:rFonts w:ascii="Times New Roman" w:hAnsi="Times New Roman" w:cs="Times New Roman"/>
          <w:b w:val="0"/>
          <w:i w:val="0"/>
        </w:rPr>
        <w:t>2.3</w:t>
      </w:r>
      <w:r>
        <w:rPr>
          <w:rFonts w:ascii="Times New Roman" w:hAnsi="Times New Roman" w:cs="Times New Roman"/>
          <w:b w:val="0"/>
          <w:i w:val="0"/>
        </w:rPr>
        <w:t xml:space="preserve"> Прессование плитных матер</w:t>
      </w:r>
      <w:r w:rsidR="00EB6CD9">
        <w:rPr>
          <w:rFonts w:ascii="Times New Roman" w:hAnsi="Times New Roman" w:cs="Times New Roman"/>
          <w:b w:val="0"/>
          <w:i w:val="0"/>
        </w:rPr>
        <w:t>иалов.................………………………44</w:t>
      </w:r>
    </w:p>
    <w:p w:rsidR="001A1FA5" w:rsidRPr="00382E73" w:rsidRDefault="001A1FA5" w:rsidP="00EB6CD9">
      <w:pPr>
        <w:spacing w:after="0"/>
        <w:ind w:firstLine="851"/>
        <w:rPr>
          <w:szCs w:val="28"/>
        </w:rPr>
      </w:pPr>
      <w:r w:rsidRPr="00382E73">
        <w:rPr>
          <w:szCs w:val="28"/>
        </w:rPr>
        <w:lastRenderedPageBreak/>
        <w:t>2.4 Определение коэффициента теплопроводности</w:t>
      </w:r>
      <w:r w:rsidR="00EB6CD9">
        <w:rPr>
          <w:szCs w:val="28"/>
        </w:rPr>
        <w:t>……………</w:t>
      </w:r>
      <w:r>
        <w:rPr>
          <w:szCs w:val="28"/>
        </w:rPr>
        <w:t>……</w:t>
      </w:r>
      <w:r w:rsidR="00EB6CD9">
        <w:rPr>
          <w:szCs w:val="28"/>
        </w:rPr>
        <w:t>44</w:t>
      </w:r>
    </w:p>
    <w:p w:rsidR="001A1FA5" w:rsidRPr="00382E73" w:rsidRDefault="001A1FA5" w:rsidP="00EB6CD9">
      <w:pPr>
        <w:pStyle w:val="2"/>
        <w:keepNext w:val="0"/>
        <w:widowControl w:val="0"/>
        <w:spacing w:before="0" w:after="0" w:line="360" w:lineRule="auto"/>
        <w:ind w:firstLine="851"/>
        <w:jc w:val="both"/>
        <w:rPr>
          <w:rFonts w:ascii="Times New Roman" w:hAnsi="Times New Roman" w:cs="Times New Roman"/>
          <w:b w:val="0"/>
          <w:bCs w:val="0"/>
          <w:i w:val="0"/>
          <w:iCs w:val="0"/>
        </w:rPr>
      </w:pPr>
      <w:r w:rsidRPr="00382E73">
        <w:rPr>
          <w:rFonts w:ascii="Times New Roman" w:hAnsi="Times New Roman" w:cs="Times New Roman"/>
          <w:b w:val="0"/>
          <w:bCs w:val="0"/>
          <w:i w:val="0"/>
          <w:iCs w:val="0"/>
        </w:rPr>
        <w:t>2.5 Определение плотности</w:t>
      </w:r>
      <w:r w:rsidR="00EB6CD9">
        <w:rPr>
          <w:rFonts w:ascii="Times New Roman" w:hAnsi="Times New Roman" w:cs="Times New Roman"/>
          <w:b w:val="0"/>
          <w:bCs w:val="0"/>
          <w:i w:val="0"/>
          <w:iCs w:val="0"/>
        </w:rPr>
        <w:t>………………………………………</w:t>
      </w:r>
      <w:r>
        <w:rPr>
          <w:rFonts w:ascii="Times New Roman" w:hAnsi="Times New Roman" w:cs="Times New Roman"/>
          <w:b w:val="0"/>
          <w:bCs w:val="0"/>
          <w:i w:val="0"/>
          <w:iCs w:val="0"/>
        </w:rPr>
        <w:t>…….</w:t>
      </w:r>
      <w:r w:rsidR="00EB6CD9">
        <w:rPr>
          <w:rFonts w:ascii="Times New Roman" w:hAnsi="Times New Roman" w:cs="Times New Roman"/>
          <w:b w:val="0"/>
          <w:bCs w:val="0"/>
          <w:i w:val="0"/>
          <w:iCs w:val="0"/>
        </w:rPr>
        <w:t>49</w:t>
      </w:r>
    </w:p>
    <w:p w:rsidR="001A1FA5" w:rsidRPr="00382E73" w:rsidRDefault="001A1FA5" w:rsidP="00EB6CD9">
      <w:pPr>
        <w:spacing w:after="0"/>
        <w:ind w:firstLine="851"/>
        <w:rPr>
          <w:szCs w:val="28"/>
        </w:rPr>
      </w:pPr>
      <w:r w:rsidRPr="00382E73">
        <w:rPr>
          <w:szCs w:val="28"/>
        </w:rPr>
        <w:t>2.6 Определение пористости</w:t>
      </w:r>
      <w:r>
        <w:rPr>
          <w:szCs w:val="28"/>
        </w:rPr>
        <w:t>………………</w:t>
      </w:r>
      <w:r w:rsidR="00EB6CD9">
        <w:rPr>
          <w:szCs w:val="28"/>
        </w:rPr>
        <w:t>………………………</w:t>
      </w:r>
      <w:r>
        <w:rPr>
          <w:szCs w:val="28"/>
        </w:rPr>
        <w:t>……</w:t>
      </w:r>
      <w:r w:rsidR="00EB6CD9">
        <w:rPr>
          <w:szCs w:val="28"/>
        </w:rPr>
        <w:t>49</w:t>
      </w:r>
    </w:p>
    <w:p w:rsidR="001A1FA5" w:rsidRPr="00382E73" w:rsidRDefault="001A1FA5" w:rsidP="00EB6CD9">
      <w:pPr>
        <w:pStyle w:val="2"/>
        <w:keepNext w:val="0"/>
        <w:widowControl w:val="0"/>
        <w:spacing w:before="0" w:after="0" w:line="360" w:lineRule="auto"/>
        <w:ind w:firstLine="851"/>
        <w:jc w:val="both"/>
        <w:rPr>
          <w:rFonts w:ascii="Times New Roman" w:hAnsi="Times New Roman" w:cs="Times New Roman"/>
          <w:b w:val="0"/>
          <w:i w:val="0"/>
          <w:iCs w:val="0"/>
        </w:rPr>
      </w:pPr>
      <w:r w:rsidRPr="00382E73">
        <w:rPr>
          <w:rFonts w:ascii="Times New Roman" w:hAnsi="Times New Roman" w:cs="Times New Roman"/>
          <w:b w:val="0"/>
          <w:i w:val="0"/>
          <w:iCs w:val="0"/>
        </w:rPr>
        <w:t>2.7 Определение целлюлозы по методу Кюршнера и Хоффера</w:t>
      </w:r>
      <w:r w:rsidR="00EB6CD9">
        <w:rPr>
          <w:rFonts w:ascii="Times New Roman" w:hAnsi="Times New Roman" w:cs="Times New Roman"/>
          <w:b w:val="0"/>
          <w:i w:val="0"/>
          <w:iCs w:val="0"/>
        </w:rPr>
        <w:t>……</w:t>
      </w:r>
      <w:r>
        <w:rPr>
          <w:rFonts w:ascii="Times New Roman" w:hAnsi="Times New Roman" w:cs="Times New Roman"/>
          <w:b w:val="0"/>
          <w:i w:val="0"/>
          <w:iCs w:val="0"/>
        </w:rPr>
        <w:t>...</w:t>
      </w:r>
      <w:r w:rsidR="00EB6CD9">
        <w:rPr>
          <w:rFonts w:ascii="Times New Roman" w:hAnsi="Times New Roman" w:cs="Times New Roman"/>
          <w:b w:val="0"/>
          <w:i w:val="0"/>
          <w:iCs w:val="0"/>
        </w:rPr>
        <w:t>50</w:t>
      </w:r>
    </w:p>
    <w:p w:rsidR="001A1FA5" w:rsidRPr="00382E73" w:rsidRDefault="001A1FA5" w:rsidP="00EB6CD9">
      <w:pPr>
        <w:pStyle w:val="1"/>
        <w:keepNext w:val="0"/>
        <w:keepLines w:val="0"/>
        <w:widowControl w:val="0"/>
        <w:spacing w:before="0"/>
        <w:ind w:firstLine="851"/>
        <w:rPr>
          <w:rFonts w:ascii="Times New Roman" w:hAnsi="Times New Roman" w:cs="Times New Roman"/>
          <w:b w:val="0"/>
          <w:color w:val="auto"/>
        </w:rPr>
      </w:pPr>
      <w:r w:rsidRPr="00382E73">
        <w:rPr>
          <w:rFonts w:ascii="Times New Roman" w:hAnsi="Times New Roman" w:cs="Times New Roman"/>
          <w:b w:val="0"/>
          <w:color w:val="auto"/>
        </w:rPr>
        <w:t>2.8 Определение лигнина с 72%-ной серной кислотой в модификации К</w:t>
      </w:r>
      <w:r w:rsidR="00EB6CD9">
        <w:rPr>
          <w:rFonts w:ascii="Times New Roman" w:hAnsi="Times New Roman" w:cs="Times New Roman"/>
          <w:b w:val="0"/>
          <w:color w:val="auto"/>
        </w:rPr>
        <w:t>омарова………………………………………………………………</w:t>
      </w:r>
      <w:r>
        <w:rPr>
          <w:rFonts w:ascii="Times New Roman" w:hAnsi="Times New Roman" w:cs="Times New Roman"/>
          <w:b w:val="0"/>
          <w:color w:val="auto"/>
        </w:rPr>
        <w:t>…………</w:t>
      </w:r>
      <w:r w:rsidR="00EB6CD9">
        <w:rPr>
          <w:rFonts w:ascii="Times New Roman" w:hAnsi="Times New Roman" w:cs="Times New Roman"/>
          <w:b w:val="0"/>
          <w:color w:val="auto"/>
        </w:rPr>
        <w:t>51</w:t>
      </w:r>
    </w:p>
    <w:p w:rsidR="001A1FA5" w:rsidRPr="00382E73" w:rsidRDefault="001A1FA5" w:rsidP="00EB6CD9">
      <w:pPr>
        <w:pStyle w:val="1"/>
        <w:keepNext w:val="0"/>
        <w:keepLines w:val="0"/>
        <w:widowControl w:val="0"/>
        <w:spacing w:before="0"/>
        <w:ind w:firstLine="851"/>
        <w:rPr>
          <w:rFonts w:ascii="Times New Roman" w:hAnsi="Times New Roman" w:cs="Times New Roman"/>
          <w:b w:val="0"/>
          <w:color w:val="auto"/>
        </w:rPr>
      </w:pPr>
      <w:r w:rsidRPr="00382E73">
        <w:rPr>
          <w:rFonts w:ascii="Times New Roman" w:hAnsi="Times New Roman" w:cs="Times New Roman"/>
          <w:b w:val="0"/>
          <w:color w:val="auto"/>
        </w:rPr>
        <w:t>2.9 Определение массовой доли редуцирующих веществ в гидролизатах</w:t>
      </w:r>
      <w:r>
        <w:rPr>
          <w:rFonts w:ascii="Times New Roman" w:hAnsi="Times New Roman" w:cs="Times New Roman"/>
          <w:b w:val="0"/>
          <w:color w:val="auto"/>
        </w:rPr>
        <w:t xml:space="preserve"> по методу Макэ</w:t>
      </w:r>
      <w:r w:rsidR="00EB6CD9">
        <w:rPr>
          <w:rFonts w:ascii="Times New Roman" w:hAnsi="Times New Roman" w:cs="Times New Roman"/>
          <w:b w:val="0"/>
          <w:color w:val="auto"/>
        </w:rPr>
        <w:t>на и Шоорля…………………………</w:t>
      </w:r>
      <w:r>
        <w:rPr>
          <w:rFonts w:ascii="Times New Roman" w:hAnsi="Times New Roman" w:cs="Times New Roman"/>
          <w:b w:val="0"/>
          <w:color w:val="auto"/>
        </w:rPr>
        <w:t>………..</w:t>
      </w:r>
      <w:r w:rsidR="00EB6CD9">
        <w:rPr>
          <w:rFonts w:ascii="Times New Roman" w:hAnsi="Times New Roman" w:cs="Times New Roman"/>
          <w:b w:val="0"/>
          <w:color w:val="auto"/>
        </w:rPr>
        <w:t>52</w:t>
      </w:r>
    </w:p>
    <w:p w:rsidR="001A1FA5" w:rsidRPr="00382E73" w:rsidRDefault="001A1FA5" w:rsidP="00EB6CD9">
      <w:pPr>
        <w:pStyle w:val="3"/>
        <w:keepNext w:val="0"/>
        <w:keepLines w:val="0"/>
        <w:widowControl w:val="0"/>
        <w:shd w:val="clear" w:color="auto" w:fill="FFFFFF"/>
        <w:spacing w:before="0"/>
        <w:ind w:firstLine="851"/>
        <w:rPr>
          <w:rFonts w:ascii="Times New Roman" w:hAnsi="Times New Roman" w:cs="Times New Roman"/>
          <w:b w:val="0"/>
          <w:color w:val="444444"/>
          <w:szCs w:val="28"/>
        </w:rPr>
      </w:pPr>
      <w:r w:rsidRPr="007B19A0">
        <w:rPr>
          <w:rFonts w:ascii="Times New Roman" w:hAnsi="Times New Roman" w:cs="Times New Roman"/>
          <w:b w:val="0"/>
          <w:color w:val="auto"/>
          <w:szCs w:val="28"/>
        </w:rPr>
        <w:t>2.10 Анализ методом ЯМР-спектроскопии</w:t>
      </w:r>
      <w:r w:rsidR="00EB6CD9">
        <w:rPr>
          <w:rFonts w:ascii="Times New Roman" w:hAnsi="Times New Roman" w:cs="Times New Roman"/>
          <w:b w:val="0"/>
          <w:color w:val="auto"/>
          <w:szCs w:val="28"/>
        </w:rPr>
        <w:t>……………………</w:t>
      </w:r>
      <w:r w:rsidRPr="007B19A0">
        <w:rPr>
          <w:rFonts w:ascii="Times New Roman" w:hAnsi="Times New Roman" w:cs="Times New Roman"/>
          <w:b w:val="0"/>
          <w:color w:val="auto"/>
          <w:szCs w:val="28"/>
        </w:rPr>
        <w:t>………</w:t>
      </w:r>
      <w:r w:rsidR="00EB6CD9">
        <w:rPr>
          <w:rFonts w:ascii="Times New Roman" w:hAnsi="Times New Roman" w:cs="Times New Roman"/>
          <w:b w:val="0"/>
          <w:color w:val="auto"/>
          <w:szCs w:val="28"/>
        </w:rPr>
        <w:t>54</w:t>
      </w:r>
    </w:p>
    <w:p w:rsidR="001A1FA5" w:rsidRPr="00382E73" w:rsidRDefault="001A1FA5" w:rsidP="00EB6CD9">
      <w:pPr>
        <w:spacing w:after="0"/>
        <w:ind w:firstLine="851"/>
        <w:rPr>
          <w:szCs w:val="28"/>
        </w:rPr>
      </w:pPr>
      <w:r w:rsidRPr="00382E73">
        <w:rPr>
          <w:szCs w:val="28"/>
        </w:rPr>
        <w:t>3 Обсуждение результатов</w:t>
      </w:r>
      <w:r w:rsidR="00EB6CD9">
        <w:rPr>
          <w:szCs w:val="28"/>
        </w:rPr>
        <w:t>……………………………………</w:t>
      </w:r>
      <w:r>
        <w:rPr>
          <w:szCs w:val="28"/>
        </w:rPr>
        <w:t>……….</w:t>
      </w:r>
      <w:r w:rsidR="00EB6CD9">
        <w:rPr>
          <w:szCs w:val="28"/>
        </w:rPr>
        <w:t>55</w:t>
      </w:r>
    </w:p>
    <w:p w:rsidR="001A1FA5" w:rsidRPr="00382E73" w:rsidRDefault="001A1FA5" w:rsidP="00EB6CD9">
      <w:pPr>
        <w:spacing w:after="0"/>
        <w:ind w:firstLine="851"/>
        <w:rPr>
          <w:szCs w:val="28"/>
        </w:rPr>
      </w:pPr>
      <w:r w:rsidRPr="00382E73">
        <w:rPr>
          <w:szCs w:val="28"/>
        </w:rPr>
        <w:t>4 Организационно-экономическая часть</w:t>
      </w:r>
      <w:r w:rsidR="00EB6CD9">
        <w:rPr>
          <w:szCs w:val="28"/>
        </w:rPr>
        <w:t>……………………</w:t>
      </w:r>
      <w:r>
        <w:rPr>
          <w:szCs w:val="28"/>
        </w:rPr>
        <w:t>………..</w:t>
      </w:r>
      <w:r w:rsidR="00EB6CD9">
        <w:rPr>
          <w:szCs w:val="28"/>
        </w:rPr>
        <w:t>64</w:t>
      </w:r>
    </w:p>
    <w:p w:rsidR="001A1FA5" w:rsidRPr="00382E73" w:rsidRDefault="001A1FA5" w:rsidP="00EB6CD9">
      <w:pPr>
        <w:spacing w:after="0"/>
        <w:ind w:firstLine="851"/>
        <w:rPr>
          <w:szCs w:val="28"/>
        </w:rPr>
      </w:pPr>
      <w:r w:rsidRPr="00382E73">
        <w:rPr>
          <w:szCs w:val="28"/>
        </w:rPr>
        <w:t>4.1 Перспектива развития лесохимической промышленности в Алтайском крае</w:t>
      </w:r>
      <w:r>
        <w:rPr>
          <w:szCs w:val="28"/>
        </w:rPr>
        <w:t>………………………………</w:t>
      </w:r>
      <w:r w:rsidR="00EB6CD9">
        <w:rPr>
          <w:szCs w:val="28"/>
        </w:rPr>
        <w:t>……………………………</w:t>
      </w:r>
      <w:r>
        <w:rPr>
          <w:szCs w:val="28"/>
        </w:rPr>
        <w:t>……</w:t>
      </w:r>
      <w:r w:rsidR="00EB6CD9">
        <w:rPr>
          <w:szCs w:val="28"/>
        </w:rPr>
        <w:t>64</w:t>
      </w:r>
    </w:p>
    <w:p w:rsidR="001A1FA5" w:rsidRPr="00382E73" w:rsidRDefault="001A1FA5" w:rsidP="00EB6CD9">
      <w:pPr>
        <w:pStyle w:val="2"/>
        <w:keepNext w:val="0"/>
        <w:widowControl w:val="0"/>
        <w:tabs>
          <w:tab w:val="left" w:pos="0"/>
        </w:tabs>
        <w:spacing w:before="0" w:after="0" w:line="360" w:lineRule="auto"/>
        <w:ind w:firstLine="851"/>
        <w:jc w:val="both"/>
        <w:rPr>
          <w:rFonts w:ascii="Times New Roman" w:hAnsi="Times New Roman" w:cs="Times New Roman"/>
          <w:b w:val="0"/>
        </w:rPr>
      </w:pPr>
      <w:r w:rsidRPr="00382E73">
        <w:rPr>
          <w:rFonts w:ascii="Times New Roman" w:hAnsi="Times New Roman" w:cs="Times New Roman"/>
          <w:b w:val="0"/>
          <w:i w:val="0"/>
        </w:rPr>
        <w:t>4.2</w:t>
      </w:r>
      <w:r w:rsidRPr="00382E73">
        <w:rPr>
          <w:rFonts w:ascii="Times New Roman" w:hAnsi="Times New Roman" w:cs="Times New Roman"/>
          <w:b w:val="0"/>
        </w:rPr>
        <w:t xml:space="preserve"> </w:t>
      </w:r>
      <w:r w:rsidRPr="00382E73">
        <w:rPr>
          <w:rFonts w:ascii="Times New Roman" w:hAnsi="Times New Roman" w:cs="Times New Roman"/>
          <w:b w:val="0"/>
          <w:i w:val="0"/>
        </w:rPr>
        <w:t>Организация, планирование и контроль НИР</w:t>
      </w:r>
      <w:r w:rsidR="00EB6CD9">
        <w:rPr>
          <w:rFonts w:ascii="Times New Roman" w:hAnsi="Times New Roman" w:cs="Times New Roman"/>
          <w:b w:val="0"/>
          <w:i w:val="0"/>
        </w:rPr>
        <w:t>………………</w:t>
      </w:r>
      <w:r>
        <w:rPr>
          <w:rFonts w:ascii="Times New Roman" w:hAnsi="Times New Roman" w:cs="Times New Roman"/>
          <w:b w:val="0"/>
          <w:i w:val="0"/>
        </w:rPr>
        <w:t>…..</w:t>
      </w:r>
      <w:r w:rsidR="00EB6CD9">
        <w:rPr>
          <w:rFonts w:ascii="Times New Roman" w:hAnsi="Times New Roman" w:cs="Times New Roman"/>
          <w:b w:val="0"/>
          <w:i w:val="0"/>
        </w:rPr>
        <w:t>67</w:t>
      </w:r>
    </w:p>
    <w:p w:rsidR="001A1FA5" w:rsidRPr="00382E73" w:rsidRDefault="001A1FA5" w:rsidP="00EB6CD9">
      <w:pPr>
        <w:pStyle w:val="a8"/>
        <w:ind w:firstLine="851"/>
        <w:rPr>
          <w:szCs w:val="28"/>
        </w:rPr>
      </w:pPr>
      <w:r w:rsidRPr="00382E73">
        <w:rPr>
          <w:szCs w:val="28"/>
        </w:rPr>
        <w:t>4.2.1 Разработка плана работы</w:t>
      </w:r>
      <w:r w:rsidR="00EB6CD9">
        <w:rPr>
          <w:szCs w:val="28"/>
        </w:rPr>
        <w:t>……………………………………</w:t>
      </w:r>
      <w:r>
        <w:rPr>
          <w:szCs w:val="28"/>
        </w:rPr>
        <w:t>…..</w:t>
      </w:r>
      <w:r w:rsidR="00EB6CD9">
        <w:rPr>
          <w:szCs w:val="28"/>
        </w:rPr>
        <w:t>68</w:t>
      </w:r>
    </w:p>
    <w:p w:rsidR="001A1FA5" w:rsidRPr="00382E73" w:rsidRDefault="001A1FA5" w:rsidP="00EB6CD9">
      <w:pPr>
        <w:pStyle w:val="a8"/>
        <w:ind w:firstLine="851"/>
        <w:rPr>
          <w:szCs w:val="28"/>
        </w:rPr>
      </w:pPr>
      <w:r w:rsidRPr="00382E73">
        <w:rPr>
          <w:szCs w:val="28"/>
        </w:rPr>
        <w:t>4.2.2 Определение удельного веса каждого этапа в трудоемкости всей темы</w:t>
      </w:r>
      <w:r w:rsidR="00EB6CD9">
        <w:rPr>
          <w:szCs w:val="28"/>
        </w:rPr>
        <w:t>……………………………………………………………………………</w:t>
      </w:r>
      <w:r>
        <w:rPr>
          <w:szCs w:val="28"/>
        </w:rPr>
        <w:t>…</w:t>
      </w:r>
      <w:r w:rsidR="00EB6CD9">
        <w:rPr>
          <w:szCs w:val="28"/>
        </w:rPr>
        <w:t>70</w:t>
      </w:r>
    </w:p>
    <w:p w:rsidR="001A1FA5" w:rsidRPr="00382E73" w:rsidRDefault="001A1FA5" w:rsidP="00EB6CD9">
      <w:pPr>
        <w:pStyle w:val="2"/>
        <w:keepNext w:val="0"/>
        <w:widowControl w:val="0"/>
        <w:spacing w:before="0" w:after="0" w:line="360" w:lineRule="auto"/>
        <w:ind w:firstLine="851"/>
        <w:jc w:val="both"/>
        <w:rPr>
          <w:rFonts w:ascii="Times New Roman" w:hAnsi="Times New Roman" w:cs="Times New Roman"/>
          <w:b w:val="0"/>
          <w:i w:val="0"/>
        </w:rPr>
      </w:pPr>
      <w:r w:rsidRPr="00382E73">
        <w:rPr>
          <w:rFonts w:ascii="Times New Roman" w:hAnsi="Times New Roman" w:cs="Times New Roman"/>
          <w:b w:val="0"/>
          <w:i w:val="0"/>
        </w:rPr>
        <w:t>4.2.3 Определение степени нарастания технической готовности по этапам</w:t>
      </w:r>
      <w:r w:rsidR="00EB6CD9">
        <w:rPr>
          <w:rFonts w:ascii="Times New Roman" w:hAnsi="Times New Roman" w:cs="Times New Roman"/>
          <w:b w:val="0"/>
          <w:i w:val="0"/>
        </w:rPr>
        <w:t>…………………………………………………………………………</w:t>
      </w:r>
      <w:r>
        <w:rPr>
          <w:rFonts w:ascii="Times New Roman" w:hAnsi="Times New Roman" w:cs="Times New Roman"/>
          <w:b w:val="0"/>
          <w:i w:val="0"/>
        </w:rPr>
        <w:t>….</w:t>
      </w:r>
      <w:r w:rsidR="00EB6CD9">
        <w:rPr>
          <w:rFonts w:ascii="Times New Roman" w:hAnsi="Times New Roman" w:cs="Times New Roman"/>
          <w:b w:val="0"/>
          <w:i w:val="0"/>
        </w:rPr>
        <w:t>71</w:t>
      </w:r>
    </w:p>
    <w:p w:rsidR="001A1FA5" w:rsidRPr="00382E73" w:rsidRDefault="001A1FA5" w:rsidP="00EB6CD9">
      <w:pPr>
        <w:pStyle w:val="a8"/>
        <w:ind w:firstLine="851"/>
        <w:rPr>
          <w:szCs w:val="28"/>
        </w:rPr>
      </w:pPr>
      <w:r w:rsidRPr="00382E73">
        <w:rPr>
          <w:szCs w:val="28"/>
        </w:rPr>
        <w:t>4.2.4 Расчет продолжительности выполнения этапов</w:t>
      </w:r>
      <w:r w:rsidR="00EB6CD9">
        <w:rPr>
          <w:szCs w:val="28"/>
        </w:rPr>
        <w:t>……………</w:t>
      </w:r>
      <w:r>
        <w:rPr>
          <w:szCs w:val="28"/>
        </w:rPr>
        <w:t>….</w:t>
      </w:r>
      <w:r w:rsidR="00EB6CD9">
        <w:rPr>
          <w:szCs w:val="28"/>
        </w:rPr>
        <w:t>71</w:t>
      </w:r>
    </w:p>
    <w:p w:rsidR="001A1FA5" w:rsidRPr="00382E73" w:rsidRDefault="001A1FA5" w:rsidP="00EB6CD9">
      <w:pPr>
        <w:pStyle w:val="a8"/>
        <w:ind w:firstLine="851"/>
        <w:rPr>
          <w:szCs w:val="28"/>
        </w:rPr>
      </w:pPr>
      <w:r w:rsidRPr="00382E73">
        <w:rPr>
          <w:szCs w:val="28"/>
        </w:rPr>
        <w:t>4.3 Расчет затрат на НИР</w:t>
      </w:r>
      <w:r w:rsidR="00EB6CD9">
        <w:rPr>
          <w:szCs w:val="28"/>
        </w:rPr>
        <w:t>……………………………………………</w:t>
      </w:r>
      <w:r>
        <w:rPr>
          <w:szCs w:val="28"/>
        </w:rPr>
        <w:t>…</w:t>
      </w:r>
      <w:r w:rsidR="00EB6CD9">
        <w:rPr>
          <w:szCs w:val="28"/>
        </w:rPr>
        <w:t>73</w:t>
      </w:r>
    </w:p>
    <w:p w:rsidR="001A1FA5" w:rsidRPr="00382E73" w:rsidRDefault="001A1FA5" w:rsidP="00EB6CD9">
      <w:pPr>
        <w:spacing w:after="0"/>
        <w:ind w:firstLine="851"/>
        <w:rPr>
          <w:szCs w:val="28"/>
        </w:rPr>
      </w:pPr>
      <w:r w:rsidRPr="00382E73">
        <w:rPr>
          <w:szCs w:val="28"/>
        </w:rPr>
        <w:t>4.3.1 Затраты на сырье и материалы</w:t>
      </w:r>
      <w:r w:rsidR="00EB6CD9">
        <w:rPr>
          <w:szCs w:val="28"/>
        </w:rPr>
        <w:t>………………………………</w:t>
      </w:r>
      <w:r>
        <w:rPr>
          <w:szCs w:val="28"/>
        </w:rPr>
        <w:t>…</w:t>
      </w:r>
      <w:r w:rsidR="00EB6CD9">
        <w:rPr>
          <w:szCs w:val="28"/>
        </w:rPr>
        <w:t>73</w:t>
      </w:r>
    </w:p>
    <w:p w:rsidR="001A1FA5" w:rsidRPr="00382E73" w:rsidRDefault="001A1FA5" w:rsidP="00EB6CD9">
      <w:pPr>
        <w:pStyle w:val="2"/>
        <w:keepNext w:val="0"/>
        <w:widowControl w:val="0"/>
        <w:tabs>
          <w:tab w:val="left" w:pos="0"/>
        </w:tabs>
        <w:spacing w:before="0" w:after="0" w:line="360" w:lineRule="auto"/>
        <w:ind w:firstLine="851"/>
        <w:jc w:val="both"/>
        <w:rPr>
          <w:rFonts w:ascii="Times New Roman" w:hAnsi="Times New Roman" w:cs="Times New Roman"/>
          <w:b w:val="0"/>
          <w:i w:val="0"/>
        </w:rPr>
      </w:pPr>
      <w:r w:rsidRPr="00382E73">
        <w:rPr>
          <w:rFonts w:ascii="Times New Roman" w:hAnsi="Times New Roman" w:cs="Times New Roman"/>
          <w:b w:val="0"/>
          <w:i w:val="0"/>
        </w:rPr>
        <w:t>4.3.2 Электроэнергия на технологические цели</w:t>
      </w:r>
      <w:r w:rsidR="00EB6CD9">
        <w:rPr>
          <w:rFonts w:ascii="Times New Roman" w:hAnsi="Times New Roman" w:cs="Times New Roman"/>
          <w:b w:val="0"/>
          <w:i w:val="0"/>
        </w:rPr>
        <w:t>……………………</w:t>
      </w:r>
      <w:r>
        <w:rPr>
          <w:rFonts w:ascii="Times New Roman" w:hAnsi="Times New Roman" w:cs="Times New Roman"/>
          <w:b w:val="0"/>
          <w:i w:val="0"/>
        </w:rPr>
        <w:t>…</w:t>
      </w:r>
      <w:r w:rsidR="00EB6CD9">
        <w:rPr>
          <w:rFonts w:ascii="Times New Roman" w:hAnsi="Times New Roman" w:cs="Times New Roman"/>
          <w:b w:val="0"/>
          <w:i w:val="0"/>
        </w:rPr>
        <w:t>73</w:t>
      </w:r>
    </w:p>
    <w:p w:rsidR="001A1FA5" w:rsidRPr="00382E73" w:rsidRDefault="001A1FA5" w:rsidP="00EB6CD9">
      <w:pPr>
        <w:pStyle w:val="a8"/>
        <w:ind w:firstLine="851"/>
        <w:rPr>
          <w:szCs w:val="28"/>
        </w:rPr>
      </w:pPr>
      <w:r w:rsidRPr="00382E73">
        <w:rPr>
          <w:szCs w:val="28"/>
        </w:rPr>
        <w:t>4.3.3 Оплата труда исполнителей НИР</w:t>
      </w:r>
      <w:r w:rsidR="00EB6CD9">
        <w:rPr>
          <w:szCs w:val="28"/>
        </w:rPr>
        <w:t>………………………………</w:t>
      </w:r>
      <w:r>
        <w:rPr>
          <w:szCs w:val="28"/>
        </w:rPr>
        <w:t>..</w:t>
      </w:r>
      <w:r w:rsidR="00EB6CD9">
        <w:rPr>
          <w:szCs w:val="28"/>
        </w:rPr>
        <w:t>74</w:t>
      </w:r>
    </w:p>
    <w:p w:rsidR="001A1FA5" w:rsidRPr="00382E73" w:rsidRDefault="001A1FA5" w:rsidP="00EB6CD9">
      <w:pPr>
        <w:pStyle w:val="a8"/>
        <w:ind w:firstLine="851"/>
        <w:rPr>
          <w:szCs w:val="28"/>
        </w:rPr>
      </w:pPr>
      <w:r w:rsidRPr="00382E73">
        <w:rPr>
          <w:szCs w:val="28"/>
        </w:rPr>
        <w:t>4.3.3.1 Расчет численности исполнителей по теме</w:t>
      </w:r>
      <w:r w:rsidR="00EB6CD9">
        <w:rPr>
          <w:szCs w:val="28"/>
        </w:rPr>
        <w:t>…………………</w:t>
      </w:r>
      <w:r>
        <w:rPr>
          <w:szCs w:val="28"/>
        </w:rPr>
        <w:t>…</w:t>
      </w:r>
      <w:r w:rsidR="00EB6CD9">
        <w:rPr>
          <w:szCs w:val="28"/>
        </w:rPr>
        <w:t>74</w:t>
      </w:r>
    </w:p>
    <w:p w:rsidR="001A1FA5" w:rsidRPr="00382E73" w:rsidRDefault="001A1FA5" w:rsidP="00EB6CD9">
      <w:pPr>
        <w:pStyle w:val="a8"/>
        <w:ind w:firstLine="851"/>
        <w:rPr>
          <w:szCs w:val="28"/>
        </w:rPr>
      </w:pPr>
      <w:r w:rsidRPr="00382E73">
        <w:rPr>
          <w:szCs w:val="28"/>
        </w:rPr>
        <w:t>4.3.3.2 Расчет фонда оплаты труда</w:t>
      </w:r>
      <w:r w:rsidR="00EB6CD9">
        <w:rPr>
          <w:szCs w:val="28"/>
        </w:rPr>
        <w:t>…………………………………</w:t>
      </w:r>
      <w:r>
        <w:rPr>
          <w:szCs w:val="28"/>
        </w:rPr>
        <w:t>…</w:t>
      </w:r>
      <w:r w:rsidR="00EB6CD9">
        <w:rPr>
          <w:szCs w:val="28"/>
        </w:rPr>
        <w:t>76</w:t>
      </w:r>
    </w:p>
    <w:p w:rsidR="001A1FA5" w:rsidRPr="00382E73" w:rsidRDefault="001A1FA5" w:rsidP="00EB6CD9">
      <w:pPr>
        <w:spacing w:after="0"/>
        <w:ind w:firstLine="851"/>
        <w:rPr>
          <w:szCs w:val="28"/>
        </w:rPr>
      </w:pPr>
      <w:r w:rsidRPr="00382E73">
        <w:rPr>
          <w:szCs w:val="28"/>
        </w:rPr>
        <w:t>4.3.3.3 Страховые выплаты</w:t>
      </w:r>
      <w:r w:rsidR="00EB6CD9">
        <w:rPr>
          <w:szCs w:val="28"/>
        </w:rPr>
        <w:t>…………………………………………</w:t>
      </w:r>
      <w:r>
        <w:rPr>
          <w:szCs w:val="28"/>
        </w:rPr>
        <w:t>…</w:t>
      </w:r>
      <w:r w:rsidR="00EB6CD9">
        <w:rPr>
          <w:szCs w:val="28"/>
        </w:rPr>
        <w:t>78</w:t>
      </w:r>
    </w:p>
    <w:p w:rsidR="001A1FA5" w:rsidRPr="00382E73" w:rsidRDefault="001A1FA5" w:rsidP="00EB6CD9">
      <w:pPr>
        <w:spacing w:after="0"/>
        <w:ind w:firstLine="851"/>
        <w:rPr>
          <w:szCs w:val="28"/>
        </w:rPr>
      </w:pPr>
      <w:r w:rsidRPr="00382E73">
        <w:rPr>
          <w:szCs w:val="28"/>
        </w:rPr>
        <w:t>4.3.4 Расчет стоимости приобретаемого оборудования</w:t>
      </w:r>
      <w:r w:rsidR="00EB6CD9">
        <w:rPr>
          <w:szCs w:val="28"/>
        </w:rPr>
        <w:t>…………</w:t>
      </w:r>
      <w:r>
        <w:rPr>
          <w:szCs w:val="28"/>
        </w:rPr>
        <w:t>….</w:t>
      </w:r>
      <w:r w:rsidR="00EB6CD9">
        <w:rPr>
          <w:szCs w:val="28"/>
        </w:rPr>
        <w:t>78</w:t>
      </w:r>
    </w:p>
    <w:p w:rsidR="001A1FA5" w:rsidRPr="00382E73" w:rsidRDefault="001A1FA5" w:rsidP="00EB6CD9">
      <w:pPr>
        <w:pStyle w:val="2"/>
        <w:keepNext w:val="0"/>
        <w:widowControl w:val="0"/>
        <w:tabs>
          <w:tab w:val="left" w:pos="0"/>
        </w:tabs>
        <w:spacing w:before="0" w:after="0" w:line="360" w:lineRule="auto"/>
        <w:ind w:firstLine="851"/>
        <w:jc w:val="both"/>
        <w:rPr>
          <w:rFonts w:ascii="Times New Roman" w:hAnsi="Times New Roman" w:cs="Times New Roman"/>
          <w:b w:val="0"/>
          <w:i w:val="0"/>
        </w:rPr>
      </w:pPr>
      <w:r w:rsidRPr="00382E73">
        <w:rPr>
          <w:rFonts w:ascii="Times New Roman" w:hAnsi="Times New Roman" w:cs="Times New Roman"/>
          <w:b w:val="0"/>
          <w:i w:val="0"/>
        </w:rPr>
        <w:t>4.3.5 Амортизация</w:t>
      </w:r>
      <w:r w:rsidR="00EB6CD9">
        <w:rPr>
          <w:rFonts w:ascii="Times New Roman" w:hAnsi="Times New Roman" w:cs="Times New Roman"/>
          <w:b w:val="0"/>
          <w:i w:val="0"/>
        </w:rPr>
        <w:t>……………………………………………………</w:t>
      </w:r>
      <w:r>
        <w:rPr>
          <w:rFonts w:ascii="Times New Roman" w:hAnsi="Times New Roman" w:cs="Times New Roman"/>
          <w:b w:val="0"/>
          <w:i w:val="0"/>
        </w:rPr>
        <w:t>…</w:t>
      </w:r>
      <w:r w:rsidR="00EB6CD9">
        <w:rPr>
          <w:rFonts w:ascii="Times New Roman" w:hAnsi="Times New Roman" w:cs="Times New Roman"/>
          <w:b w:val="0"/>
          <w:i w:val="0"/>
        </w:rPr>
        <w:t>78</w:t>
      </w:r>
    </w:p>
    <w:p w:rsidR="001A1FA5" w:rsidRPr="00382E73" w:rsidRDefault="001A1FA5" w:rsidP="00EB6CD9">
      <w:pPr>
        <w:pStyle w:val="23"/>
        <w:spacing w:after="0" w:line="360" w:lineRule="auto"/>
        <w:ind w:firstLine="851"/>
        <w:jc w:val="both"/>
        <w:rPr>
          <w:rFonts w:ascii="Times New Roman" w:hAnsi="Times New Roman"/>
          <w:sz w:val="28"/>
          <w:szCs w:val="28"/>
        </w:rPr>
      </w:pPr>
      <w:r w:rsidRPr="00382E73">
        <w:rPr>
          <w:rFonts w:ascii="Times New Roman" w:hAnsi="Times New Roman"/>
          <w:sz w:val="28"/>
          <w:szCs w:val="28"/>
        </w:rPr>
        <w:t>4.3.6 Общелабораторные расходы</w:t>
      </w:r>
      <w:r w:rsidR="00EB6CD9">
        <w:rPr>
          <w:rFonts w:ascii="Times New Roman" w:hAnsi="Times New Roman"/>
          <w:sz w:val="28"/>
          <w:szCs w:val="28"/>
        </w:rPr>
        <w:t>……………………………………</w:t>
      </w:r>
      <w:r>
        <w:rPr>
          <w:rFonts w:ascii="Times New Roman" w:hAnsi="Times New Roman"/>
          <w:sz w:val="28"/>
          <w:szCs w:val="28"/>
        </w:rPr>
        <w:t>.</w:t>
      </w:r>
      <w:r w:rsidR="00EB6CD9">
        <w:rPr>
          <w:rFonts w:ascii="Times New Roman" w:hAnsi="Times New Roman"/>
          <w:sz w:val="28"/>
          <w:szCs w:val="28"/>
        </w:rPr>
        <w:t>79</w:t>
      </w:r>
    </w:p>
    <w:p w:rsidR="001A1FA5" w:rsidRPr="00382E73" w:rsidRDefault="001A1FA5" w:rsidP="00EB6CD9">
      <w:pPr>
        <w:pStyle w:val="23"/>
        <w:spacing w:after="0" w:line="360" w:lineRule="auto"/>
        <w:ind w:firstLine="851"/>
        <w:jc w:val="both"/>
        <w:rPr>
          <w:rFonts w:ascii="Times New Roman" w:hAnsi="Times New Roman"/>
          <w:sz w:val="28"/>
          <w:szCs w:val="28"/>
        </w:rPr>
      </w:pPr>
      <w:r w:rsidRPr="00382E73">
        <w:rPr>
          <w:rFonts w:ascii="Times New Roman" w:hAnsi="Times New Roman"/>
          <w:sz w:val="28"/>
          <w:szCs w:val="28"/>
        </w:rPr>
        <w:lastRenderedPageBreak/>
        <w:t>4.3.7 Накладные расходы</w:t>
      </w:r>
      <w:r w:rsidR="00EB6CD9">
        <w:rPr>
          <w:rFonts w:ascii="Times New Roman" w:hAnsi="Times New Roman"/>
          <w:sz w:val="28"/>
          <w:szCs w:val="28"/>
        </w:rPr>
        <w:t>…………………………………………</w:t>
      </w:r>
      <w:r>
        <w:rPr>
          <w:rFonts w:ascii="Times New Roman" w:hAnsi="Times New Roman"/>
          <w:sz w:val="28"/>
          <w:szCs w:val="28"/>
        </w:rPr>
        <w:t>……</w:t>
      </w:r>
      <w:r w:rsidR="00EB6CD9">
        <w:rPr>
          <w:rFonts w:ascii="Times New Roman" w:hAnsi="Times New Roman"/>
          <w:sz w:val="28"/>
          <w:szCs w:val="28"/>
        </w:rPr>
        <w:t>79</w:t>
      </w:r>
    </w:p>
    <w:p w:rsidR="001A1FA5" w:rsidRPr="00382E73" w:rsidRDefault="001A1FA5" w:rsidP="00EB6CD9">
      <w:pPr>
        <w:pStyle w:val="2"/>
        <w:keepNext w:val="0"/>
        <w:widowControl w:val="0"/>
        <w:tabs>
          <w:tab w:val="left" w:pos="0"/>
        </w:tabs>
        <w:spacing w:before="0" w:after="0" w:line="360" w:lineRule="auto"/>
        <w:ind w:firstLine="851"/>
        <w:jc w:val="both"/>
        <w:rPr>
          <w:rFonts w:ascii="Times New Roman" w:hAnsi="Times New Roman" w:cs="Times New Roman"/>
          <w:b w:val="0"/>
          <w:i w:val="0"/>
        </w:rPr>
      </w:pPr>
      <w:r w:rsidRPr="00382E73">
        <w:rPr>
          <w:rFonts w:ascii="Times New Roman" w:hAnsi="Times New Roman" w:cs="Times New Roman"/>
          <w:b w:val="0"/>
          <w:i w:val="0"/>
        </w:rPr>
        <w:t>4.3.8 Смета и структура затрат на НИР</w:t>
      </w:r>
      <w:r w:rsidR="00EB6CD9">
        <w:rPr>
          <w:rFonts w:ascii="Times New Roman" w:hAnsi="Times New Roman" w:cs="Times New Roman"/>
          <w:b w:val="0"/>
          <w:i w:val="0"/>
        </w:rPr>
        <w:t>……………………………</w:t>
      </w:r>
      <w:r>
        <w:rPr>
          <w:rFonts w:ascii="Times New Roman" w:hAnsi="Times New Roman" w:cs="Times New Roman"/>
          <w:b w:val="0"/>
          <w:i w:val="0"/>
        </w:rPr>
        <w:t>….</w:t>
      </w:r>
      <w:r w:rsidR="00EB6CD9">
        <w:rPr>
          <w:rFonts w:ascii="Times New Roman" w:hAnsi="Times New Roman" w:cs="Times New Roman"/>
          <w:b w:val="0"/>
          <w:i w:val="0"/>
        </w:rPr>
        <w:t>80</w:t>
      </w:r>
    </w:p>
    <w:p w:rsidR="001A1FA5" w:rsidRPr="00382E73" w:rsidRDefault="001A1FA5" w:rsidP="00EB6CD9">
      <w:pPr>
        <w:spacing w:after="0"/>
        <w:ind w:firstLine="851"/>
        <w:rPr>
          <w:szCs w:val="28"/>
        </w:rPr>
      </w:pPr>
      <w:r w:rsidRPr="00382E73">
        <w:rPr>
          <w:szCs w:val="28"/>
        </w:rPr>
        <w:t>4.4 Эффективность НИР</w:t>
      </w:r>
      <w:r w:rsidR="00EB6CD9">
        <w:rPr>
          <w:szCs w:val="28"/>
        </w:rPr>
        <w:t>………………………………………………</w:t>
      </w:r>
      <w:r>
        <w:rPr>
          <w:szCs w:val="28"/>
        </w:rPr>
        <w:t>..</w:t>
      </w:r>
      <w:r w:rsidR="00EB6CD9">
        <w:rPr>
          <w:szCs w:val="28"/>
        </w:rPr>
        <w:t>81</w:t>
      </w:r>
    </w:p>
    <w:p w:rsidR="001A1FA5" w:rsidRPr="00382E73" w:rsidRDefault="001A1FA5" w:rsidP="00EB6CD9">
      <w:pPr>
        <w:spacing w:after="0"/>
        <w:ind w:firstLine="851"/>
        <w:rPr>
          <w:szCs w:val="28"/>
        </w:rPr>
      </w:pPr>
      <w:r w:rsidRPr="00382E73">
        <w:rPr>
          <w:szCs w:val="28"/>
        </w:rPr>
        <w:t>5 Охрана труда</w:t>
      </w:r>
      <w:r w:rsidR="00EB6CD9">
        <w:rPr>
          <w:szCs w:val="28"/>
        </w:rPr>
        <w:t>………………………………………………………</w:t>
      </w:r>
      <w:r>
        <w:rPr>
          <w:szCs w:val="28"/>
        </w:rPr>
        <w:t>…</w:t>
      </w:r>
      <w:r w:rsidR="00EB6CD9">
        <w:rPr>
          <w:szCs w:val="28"/>
        </w:rPr>
        <w:t>83</w:t>
      </w:r>
    </w:p>
    <w:p w:rsidR="001A1FA5" w:rsidRPr="00382E73" w:rsidRDefault="001A1FA5" w:rsidP="00EB6CD9">
      <w:pPr>
        <w:spacing w:after="0"/>
        <w:ind w:firstLine="851"/>
        <w:rPr>
          <w:szCs w:val="28"/>
        </w:rPr>
      </w:pPr>
      <w:r w:rsidRPr="00382E73">
        <w:rPr>
          <w:szCs w:val="28"/>
        </w:rPr>
        <w:t>5.1 Анализ опасных и вредных производственных факторов</w:t>
      </w:r>
      <w:r w:rsidR="00EB6CD9">
        <w:rPr>
          <w:szCs w:val="28"/>
        </w:rPr>
        <w:t>……</w:t>
      </w:r>
      <w:r w:rsidR="00BA75DA">
        <w:rPr>
          <w:szCs w:val="28"/>
        </w:rPr>
        <w:t>…</w:t>
      </w:r>
      <w:r w:rsidR="00EB6CD9">
        <w:rPr>
          <w:szCs w:val="28"/>
        </w:rPr>
        <w:t>83</w:t>
      </w:r>
    </w:p>
    <w:p w:rsidR="001A1FA5" w:rsidRPr="00382E73" w:rsidRDefault="001A1FA5" w:rsidP="00EB6CD9">
      <w:pPr>
        <w:spacing w:after="0"/>
        <w:ind w:firstLine="851"/>
        <w:rPr>
          <w:szCs w:val="28"/>
        </w:rPr>
      </w:pPr>
      <w:r w:rsidRPr="00382E73">
        <w:rPr>
          <w:szCs w:val="28"/>
        </w:rPr>
        <w:t>5.2 Микроклиматические условия</w:t>
      </w:r>
      <w:r w:rsidR="00EB6CD9">
        <w:rPr>
          <w:szCs w:val="28"/>
        </w:rPr>
        <w:t>…………………………………</w:t>
      </w:r>
      <w:r w:rsidR="00BA75DA">
        <w:rPr>
          <w:szCs w:val="28"/>
        </w:rPr>
        <w:t>….</w:t>
      </w:r>
      <w:r w:rsidR="00EB6CD9">
        <w:rPr>
          <w:szCs w:val="28"/>
        </w:rPr>
        <w:t>84</w:t>
      </w:r>
    </w:p>
    <w:p w:rsidR="001A1FA5" w:rsidRPr="00382E73" w:rsidRDefault="001A1FA5" w:rsidP="00EB6CD9">
      <w:pPr>
        <w:spacing w:after="0"/>
        <w:ind w:firstLine="851"/>
        <w:rPr>
          <w:szCs w:val="28"/>
        </w:rPr>
      </w:pPr>
      <w:r w:rsidRPr="00382E73">
        <w:rPr>
          <w:szCs w:val="28"/>
        </w:rPr>
        <w:t>5.3 Производственное освещение</w:t>
      </w:r>
      <w:r w:rsidR="00EB6CD9">
        <w:rPr>
          <w:szCs w:val="28"/>
        </w:rPr>
        <w:t>…………………………………</w:t>
      </w:r>
      <w:r w:rsidR="00BA75DA">
        <w:rPr>
          <w:szCs w:val="28"/>
        </w:rPr>
        <w:t>…..</w:t>
      </w:r>
      <w:r w:rsidR="00EB6CD9">
        <w:rPr>
          <w:szCs w:val="28"/>
        </w:rPr>
        <w:t>85</w:t>
      </w:r>
    </w:p>
    <w:p w:rsidR="001A1FA5" w:rsidRPr="00382E73" w:rsidRDefault="001A1FA5" w:rsidP="00EB6CD9">
      <w:pPr>
        <w:spacing w:after="0"/>
        <w:ind w:firstLine="851"/>
        <w:rPr>
          <w:szCs w:val="28"/>
        </w:rPr>
      </w:pPr>
      <w:r w:rsidRPr="00382E73">
        <w:rPr>
          <w:szCs w:val="28"/>
        </w:rPr>
        <w:t>5.4 Расчет освещения</w:t>
      </w:r>
      <w:r w:rsidR="00EB6CD9">
        <w:rPr>
          <w:szCs w:val="28"/>
        </w:rPr>
        <w:t>………………………………………………</w:t>
      </w:r>
      <w:r w:rsidR="00BA75DA">
        <w:rPr>
          <w:szCs w:val="28"/>
        </w:rPr>
        <w:t>…..</w:t>
      </w:r>
      <w:r w:rsidR="00EB6CD9">
        <w:rPr>
          <w:szCs w:val="28"/>
        </w:rPr>
        <w:t>85</w:t>
      </w:r>
    </w:p>
    <w:p w:rsidR="001A1FA5" w:rsidRPr="00382E73" w:rsidRDefault="001A1FA5" w:rsidP="00EB6CD9">
      <w:pPr>
        <w:spacing w:after="0"/>
        <w:ind w:firstLine="851"/>
        <w:rPr>
          <w:szCs w:val="28"/>
          <w:lang w:eastAsia="ru-RU"/>
        </w:rPr>
      </w:pPr>
      <w:r w:rsidRPr="00382E73">
        <w:rPr>
          <w:bCs/>
          <w:color w:val="000000"/>
          <w:szCs w:val="28"/>
          <w:lang w:eastAsia="ru-RU"/>
        </w:rPr>
        <w:t>5.5 Электробезопасность</w:t>
      </w:r>
      <w:r w:rsidR="00BA75DA">
        <w:rPr>
          <w:bCs/>
          <w:color w:val="000000"/>
          <w:szCs w:val="28"/>
          <w:lang w:eastAsia="ru-RU"/>
        </w:rPr>
        <w:t>……………………………</w:t>
      </w:r>
      <w:r w:rsidR="00EB6CD9">
        <w:rPr>
          <w:bCs/>
          <w:color w:val="000000"/>
          <w:szCs w:val="28"/>
          <w:lang w:eastAsia="ru-RU"/>
        </w:rPr>
        <w:t>………………</w:t>
      </w:r>
      <w:r w:rsidR="00BA75DA">
        <w:rPr>
          <w:bCs/>
          <w:color w:val="000000"/>
          <w:szCs w:val="28"/>
          <w:lang w:eastAsia="ru-RU"/>
        </w:rPr>
        <w:t>….</w:t>
      </w:r>
      <w:r w:rsidR="00EB6CD9">
        <w:rPr>
          <w:bCs/>
          <w:color w:val="000000"/>
          <w:szCs w:val="28"/>
          <w:lang w:eastAsia="ru-RU"/>
        </w:rPr>
        <w:t>90</w:t>
      </w:r>
    </w:p>
    <w:p w:rsidR="001A1FA5" w:rsidRPr="00382E73" w:rsidRDefault="001A1FA5" w:rsidP="00EB6CD9">
      <w:pPr>
        <w:pStyle w:val="a8"/>
        <w:ind w:firstLine="851"/>
        <w:rPr>
          <w:szCs w:val="28"/>
        </w:rPr>
      </w:pPr>
      <w:r w:rsidRPr="00382E73">
        <w:rPr>
          <w:szCs w:val="28"/>
        </w:rPr>
        <w:t>5.6 Пожарная безопасность</w:t>
      </w:r>
      <w:r w:rsidR="00EB6CD9">
        <w:rPr>
          <w:szCs w:val="28"/>
        </w:rPr>
        <w:t>…………………………………………</w:t>
      </w:r>
      <w:r w:rsidR="00BA75DA">
        <w:rPr>
          <w:szCs w:val="28"/>
        </w:rPr>
        <w:t>….</w:t>
      </w:r>
      <w:r w:rsidR="00EB6CD9">
        <w:rPr>
          <w:szCs w:val="28"/>
        </w:rPr>
        <w:t>90</w:t>
      </w:r>
    </w:p>
    <w:p w:rsidR="001A1FA5" w:rsidRPr="00382E73" w:rsidRDefault="001A1FA5" w:rsidP="00EB6CD9">
      <w:pPr>
        <w:pStyle w:val="FR1"/>
        <w:spacing w:before="0" w:line="360" w:lineRule="auto"/>
        <w:ind w:firstLine="851"/>
        <w:rPr>
          <w:rFonts w:ascii="Times New Roman" w:hAnsi="Times New Roman"/>
          <w:i w:val="0"/>
          <w:sz w:val="28"/>
          <w:szCs w:val="28"/>
        </w:rPr>
      </w:pPr>
      <w:r w:rsidRPr="00382E73">
        <w:rPr>
          <w:rFonts w:ascii="Times New Roman" w:hAnsi="Times New Roman"/>
          <w:i w:val="0"/>
          <w:sz w:val="28"/>
          <w:szCs w:val="28"/>
        </w:rPr>
        <w:t>5.7 Мероприятия по снижению негативного воздействия опасных и вредных производственных факторов</w:t>
      </w:r>
      <w:r w:rsidR="00EB6CD9">
        <w:rPr>
          <w:rFonts w:ascii="Times New Roman" w:hAnsi="Times New Roman"/>
          <w:i w:val="0"/>
          <w:sz w:val="28"/>
          <w:szCs w:val="28"/>
        </w:rPr>
        <w:t>…………………………………………92</w:t>
      </w:r>
    </w:p>
    <w:p w:rsidR="001A1FA5" w:rsidRPr="00382E73" w:rsidRDefault="001A1FA5" w:rsidP="00EB6CD9">
      <w:pPr>
        <w:pStyle w:val="FR1"/>
        <w:spacing w:before="0" w:line="360" w:lineRule="auto"/>
        <w:ind w:firstLine="851"/>
        <w:rPr>
          <w:rFonts w:ascii="Times New Roman" w:hAnsi="Times New Roman"/>
          <w:i w:val="0"/>
          <w:sz w:val="28"/>
          <w:szCs w:val="28"/>
        </w:rPr>
      </w:pPr>
      <w:r w:rsidRPr="00382E73">
        <w:rPr>
          <w:rFonts w:ascii="Times New Roman" w:hAnsi="Times New Roman"/>
          <w:i w:val="0"/>
          <w:sz w:val="28"/>
          <w:szCs w:val="28"/>
        </w:rPr>
        <w:t>5.8 Охрана окружающей среды</w:t>
      </w:r>
      <w:r w:rsidR="00EB6CD9">
        <w:rPr>
          <w:rFonts w:ascii="Times New Roman" w:hAnsi="Times New Roman"/>
          <w:i w:val="0"/>
          <w:sz w:val="28"/>
          <w:szCs w:val="28"/>
        </w:rPr>
        <w:t>………………………………………</w:t>
      </w:r>
      <w:r w:rsidR="00BA75DA">
        <w:rPr>
          <w:rFonts w:ascii="Times New Roman" w:hAnsi="Times New Roman"/>
          <w:i w:val="0"/>
          <w:sz w:val="28"/>
          <w:szCs w:val="28"/>
        </w:rPr>
        <w:t>..</w:t>
      </w:r>
      <w:r w:rsidR="00EB6CD9">
        <w:rPr>
          <w:rFonts w:ascii="Times New Roman" w:hAnsi="Times New Roman"/>
          <w:i w:val="0"/>
          <w:sz w:val="28"/>
          <w:szCs w:val="28"/>
        </w:rPr>
        <w:t>93</w:t>
      </w:r>
    </w:p>
    <w:p w:rsidR="001A1FA5" w:rsidRPr="00382E73" w:rsidRDefault="001A1FA5" w:rsidP="00EB6CD9">
      <w:pPr>
        <w:pStyle w:val="a8"/>
        <w:ind w:firstLine="851"/>
        <w:rPr>
          <w:szCs w:val="28"/>
        </w:rPr>
      </w:pPr>
      <w:r w:rsidRPr="00382E73">
        <w:rPr>
          <w:szCs w:val="28"/>
        </w:rPr>
        <w:t>Заключение</w:t>
      </w:r>
      <w:r w:rsidR="00EB6CD9">
        <w:rPr>
          <w:szCs w:val="28"/>
        </w:rPr>
        <w:t>……………………………………………………………</w:t>
      </w:r>
      <w:r w:rsidR="00BA75DA">
        <w:rPr>
          <w:szCs w:val="28"/>
        </w:rPr>
        <w:t>…</w:t>
      </w:r>
      <w:r w:rsidR="00EB6CD9">
        <w:rPr>
          <w:szCs w:val="28"/>
        </w:rPr>
        <w:t>94</w:t>
      </w:r>
    </w:p>
    <w:p w:rsidR="001A1FA5" w:rsidRPr="00382E73" w:rsidRDefault="001A1FA5" w:rsidP="00EB6CD9">
      <w:pPr>
        <w:pStyle w:val="a8"/>
        <w:ind w:firstLine="851"/>
        <w:rPr>
          <w:szCs w:val="28"/>
        </w:rPr>
      </w:pPr>
      <w:r w:rsidRPr="00382E73">
        <w:rPr>
          <w:szCs w:val="28"/>
        </w:rPr>
        <w:t>Список литературы</w:t>
      </w:r>
      <w:r w:rsidR="00EB6CD9">
        <w:rPr>
          <w:szCs w:val="28"/>
        </w:rPr>
        <w:t>……………………………………………………</w:t>
      </w:r>
      <w:r w:rsidR="00BA75DA">
        <w:rPr>
          <w:szCs w:val="28"/>
        </w:rPr>
        <w:t>...</w:t>
      </w:r>
      <w:r w:rsidR="00EB6CD9">
        <w:rPr>
          <w:szCs w:val="28"/>
        </w:rPr>
        <w:t>95</w:t>
      </w:r>
    </w:p>
    <w:p w:rsidR="001A1FA5" w:rsidRPr="00382E73" w:rsidRDefault="001A1FA5" w:rsidP="00EB6CD9">
      <w:pPr>
        <w:pStyle w:val="1"/>
        <w:keepNext w:val="0"/>
        <w:keepLines w:val="0"/>
        <w:widowControl w:val="0"/>
        <w:spacing w:before="0"/>
        <w:ind w:firstLine="851"/>
        <w:rPr>
          <w:rFonts w:ascii="Times New Roman" w:hAnsi="Times New Roman" w:cs="Times New Roman"/>
          <w:b w:val="0"/>
          <w:color w:val="auto"/>
        </w:rPr>
      </w:pPr>
      <w:r w:rsidRPr="00382E73">
        <w:rPr>
          <w:rFonts w:ascii="Times New Roman" w:hAnsi="Times New Roman" w:cs="Times New Roman"/>
          <w:b w:val="0"/>
          <w:color w:val="auto"/>
        </w:rPr>
        <w:t>Приложение А</w:t>
      </w:r>
      <w:r w:rsidR="00EB6CD9">
        <w:rPr>
          <w:rFonts w:ascii="Times New Roman" w:hAnsi="Times New Roman" w:cs="Times New Roman"/>
          <w:b w:val="0"/>
          <w:color w:val="auto"/>
        </w:rPr>
        <w:t>………………………………………………………</w:t>
      </w:r>
      <w:r w:rsidR="00BA75DA">
        <w:rPr>
          <w:rFonts w:ascii="Times New Roman" w:hAnsi="Times New Roman" w:cs="Times New Roman"/>
          <w:b w:val="0"/>
          <w:color w:val="auto"/>
        </w:rPr>
        <w:t>…...</w:t>
      </w:r>
      <w:r w:rsidR="00EB6CD9">
        <w:rPr>
          <w:rFonts w:ascii="Times New Roman" w:hAnsi="Times New Roman" w:cs="Times New Roman"/>
          <w:b w:val="0"/>
          <w:color w:val="auto"/>
        </w:rPr>
        <w:t>99</w:t>
      </w:r>
    </w:p>
    <w:p w:rsidR="00ED5DB0" w:rsidRDefault="00ED5DB0" w:rsidP="001A1FA5">
      <w:pPr>
        <w:spacing w:after="0"/>
        <w:ind w:firstLine="0"/>
        <w:jc w:val="left"/>
        <w:rPr>
          <w:szCs w:val="28"/>
        </w:rPr>
      </w:pPr>
      <w:r>
        <w:rPr>
          <w:szCs w:val="28"/>
        </w:rPr>
        <w:br w:type="page"/>
      </w:r>
    </w:p>
    <w:p w:rsidR="00ED5DB0" w:rsidRPr="00ED5DB0" w:rsidRDefault="00ED5DB0" w:rsidP="00547BBC">
      <w:pPr>
        <w:pStyle w:val="a4"/>
        <w:spacing w:line="720" w:lineRule="auto"/>
        <w:ind w:firstLine="851"/>
        <w:rPr>
          <w:b/>
          <w:szCs w:val="28"/>
        </w:rPr>
      </w:pPr>
      <w:r w:rsidRPr="00ED5DB0">
        <w:rPr>
          <w:b/>
          <w:szCs w:val="28"/>
        </w:rPr>
        <w:lastRenderedPageBreak/>
        <w:t>Введение</w:t>
      </w:r>
    </w:p>
    <w:p w:rsidR="00340073" w:rsidRPr="007172FF" w:rsidRDefault="00340073" w:rsidP="00340073">
      <w:pPr>
        <w:spacing w:after="0"/>
        <w:ind w:right="-1" w:firstLine="709"/>
        <w:rPr>
          <w:szCs w:val="28"/>
        </w:rPr>
      </w:pPr>
      <w:r>
        <w:t xml:space="preserve">Древесина – это один из наиболее важных природных материалов. </w:t>
      </w:r>
      <w:r w:rsidRPr="007172FF">
        <w:rPr>
          <w:szCs w:val="28"/>
        </w:rPr>
        <w:t>В результате любой переработки древесины образуются многотоннажные отходы.</w:t>
      </w:r>
      <w:r>
        <w:rPr>
          <w:szCs w:val="28"/>
        </w:rPr>
        <w:t xml:space="preserve"> </w:t>
      </w:r>
      <w:r>
        <w:t>Поэтому по–прежнему остро стоит вопрос о проблеме утилизации растительных отходов, количество которых увеличивается из года в год. Крупнотоннажные отходы растительного происхождения – щепа, опилки и стружка до сих пор являются неликвидным побочным продуктом. Ограничен круг технологий, позволяющих эффективно и с положительным экономическим эффектом утилизировать древесные отходы.</w:t>
      </w:r>
    </w:p>
    <w:p w:rsidR="00340073" w:rsidRPr="00825D34" w:rsidRDefault="00340073" w:rsidP="00340073">
      <w:pPr>
        <w:spacing w:after="0"/>
        <w:ind w:right="-1" w:firstLine="709"/>
        <w:rPr>
          <w:szCs w:val="28"/>
        </w:rPr>
      </w:pPr>
      <w:r w:rsidRPr="00825D34">
        <w:rPr>
          <w:szCs w:val="28"/>
        </w:rPr>
        <w:t>Одним из направлений использования растительных остатков является производство композиционных материалов – древесноволокнистых и древесностружечных плит (ДВП, ДСП), применяемых в строительстве и мебельной промышленности. Существующие в настоящее время технологии производства строительных материалов базируются на использовании в качестве связующего вещества фенолформальдегидных или мочевиноформальдегидных смол. Последние опасны для человека не только при их производстве, но и в композиционных материалах. Кроме того, синтетические связующие очень дороги – их стоимость составляет большую часть стоимости готового изделия. В связи, с чем активно ведутся исследования по разработке новых технологий изготовления плитных материалов. В работах проводимых на нашей кафедре используется альтернативный метод изготовления плитных материалов. В основе метода лежит глубокая физико–механическая модификация под действием острого пара.</w:t>
      </w:r>
      <w:r>
        <w:rPr>
          <w:szCs w:val="28"/>
        </w:rPr>
        <w:t xml:space="preserve"> Было предложено исследовать теплофизические свойства получаемых материалов.</w:t>
      </w:r>
      <w:r w:rsidRPr="00825D34">
        <w:rPr>
          <w:szCs w:val="28"/>
        </w:rPr>
        <w:t xml:space="preserve"> </w:t>
      </w:r>
      <w:r>
        <w:rPr>
          <w:szCs w:val="28"/>
        </w:rPr>
        <w:t xml:space="preserve">На примере коры сосны </w:t>
      </w:r>
      <w:r w:rsidRPr="00825D34">
        <w:rPr>
          <w:szCs w:val="28"/>
        </w:rPr>
        <w:t xml:space="preserve">были получены </w:t>
      </w:r>
      <w:r>
        <w:rPr>
          <w:szCs w:val="28"/>
        </w:rPr>
        <w:t xml:space="preserve">теплоизоляционные </w:t>
      </w:r>
      <w:r w:rsidRPr="00825D34">
        <w:rPr>
          <w:szCs w:val="28"/>
        </w:rPr>
        <w:t>плитные материалы. В используемом методе все составляющие, необходимые для из</w:t>
      </w:r>
      <w:r>
        <w:rPr>
          <w:szCs w:val="28"/>
        </w:rPr>
        <w:t>готовления плитных материалов,</w:t>
      </w:r>
      <w:r w:rsidRPr="00825D34">
        <w:rPr>
          <w:szCs w:val="28"/>
        </w:rPr>
        <w:t xml:space="preserve"> получаются в результате гидротермической обработки </w:t>
      </w:r>
      <w:r>
        <w:rPr>
          <w:szCs w:val="28"/>
        </w:rPr>
        <w:t>коры</w:t>
      </w:r>
      <w:r w:rsidRPr="00825D34">
        <w:rPr>
          <w:szCs w:val="28"/>
        </w:rPr>
        <w:t xml:space="preserve"> из ее компонентов. </w:t>
      </w:r>
    </w:p>
    <w:p w:rsidR="00BD2F0D" w:rsidRDefault="00BD2F0D" w:rsidP="00340073">
      <w:pPr>
        <w:spacing w:after="0" w:line="276" w:lineRule="auto"/>
        <w:ind w:firstLine="0"/>
        <w:jc w:val="left"/>
        <w:rPr>
          <w:szCs w:val="28"/>
        </w:rPr>
      </w:pPr>
      <w:r>
        <w:rPr>
          <w:szCs w:val="28"/>
        </w:rPr>
        <w:br w:type="page"/>
      </w:r>
    </w:p>
    <w:p w:rsidR="000D2520" w:rsidRDefault="00BD2F0D" w:rsidP="00547BBC">
      <w:pPr>
        <w:spacing w:after="0" w:line="720" w:lineRule="auto"/>
        <w:ind w:firstLine="851"/>
        <w:jc w:val="center"/>
        <w:rPr>
          <w:b/>
          <w:szCs w:val="28"/>
        </w:rPr>
      </w:pPr>
      <w:r w:rsidRPr="00BD2F0D">
        <w:rPr>
          <w:b/>
          <w:szCs w:val="28"/>
        </w:rPr>
        <w:lastRenderedPageBreak/>
        <w:t>1 Литературный обзор</w:t>
      </w:r>
    </w:p>
    <w:p w:rsidR="008108B0" w:rsidRPr="00E87D7B" w:rsidRDefault="006E2269" w:rsidP="00547BBC">
      <w:pPr>
        <w:spacing w:after="0" w:line="720" w:lineRule="auto"/>
        <w:ind w:firstLine="851"/>
        <w:jc w:val="center"/>
        <w:rPr>
          <w:b/>
          <w:szCs w:val="28"/>
        </w:rPr>
      </w:pPr>
      <w:r>
        <w:rPr>
          <w:b/>
          <w:szCs w:val="28"/>
        </w:rPr>
        <w:t>1.</w:t>
      </w:r>
      <w:r w:rsidR="008108B0">
        <w:rPr>
          <w:b/>
          <w:szCs w:val="28"/>
        </w:rPr>
        <w:t xml:space="preserve">1 </w:t>
      </w:r>
      <w:r w:rsidR="008108B0" w:rsidRPr="00E87D7B">
        <w:rPr>
          <w:b/>
          <w:szCs w:val="28"/>
        </w:rPr>
        <w:t>Применение сосновой коры</w:t>
      </w:r>
    </w:p>
    <w:p w:rsidR="008108B0" w:rsidRDefault="008108B0" w:rsidP="001B2F55">
      <w:pPr>
        <w:spacing w:after="0"/>
        <w:ind w:firstLine="851"/>
        <w:rPr>
          <w:szCs w:val="28"/>
        </w:rPr>
      </w:pPr>
      <w:r>
        <w:rPr>
          <w:szCs w:val="28"/>
        </w:rPr>
        <w:t>В настоящее время сосновая кора применяется мало, в основном это мульчирование почвы, либо просто сжигание как древесных отходов. Рассмотрим применение сосновой коры как мульчи подробнее.</w:t>
      </w:r>
    </w:p>
    <w:p w:rsidR="008108B0" w:rsidRPr="00F77C46" w:rsidRDefault="008108B0" w:rsidP="001B2F55">
      <w:pPr>
        <w:spacing w:after="0"/>
        <w:ind w:firstLine="851"/>
        <w:rPr>
          <w:szCs w:val="28"/>
        </w:rPr>
      </w:pPr>
      <w:r w:rsidRPr="00F77C46">
        <w:rPr>
          <w:szCs w:val="28"/>
        </w:rPr>
        <w:t>Кора сосновых деревьев, уложенная вокруг основания растений, подходит для кустарников и деревьев. Кроме того, сосновая кора хороша и при засухе и при затяжных дождях, так как не пропускает излишнюю влагу в почву и, вместе с тем, препятствует её интенсивному испарению.</w:t>
      </w:r>
    </w:p>
    <w:p w:rsidR="008108B0" w:rsidRPr="00F77C46" w:rsidRDefault="008108B0" w:rsidP="001B2F55">
      <w:pPr>
        <w:spacing w:after="0"/>
        <w:ind w:firstLine="851"/>
        <w:rPr>
          <w:szCs w:val="28"/>
        </w:rPr>
      </w:pPr>
      <w:r w:rsidRPr="00F77C46">
        <w:rPr>
          <w:szCs w:val="28"/>
        </w:rPr>
        <w:t>Мульчирование сосновой корой сокращает время, потраченное на содержание сада, и улучшает его вид. С эстетической точки зрения растения на фоне мульчи выглядят привлекательнее и аккуратнее.</w:t>
      </w:r>
    </w:p>
    <w:p w:rsidR="008108B0" w:rsidRPr="00F77C46" w:rsidRDefault="008108B0" w:rsidP="001B2F55">
      <w:pPr>
        <w:spacing w:after="0"/>
        <w:ind w:firstLine="851"/>
        <w:rPr>
          <w:szCs w:val="28"/>
        </w:rPr>
      </w:pPr>
      <w:r>
        <w:rPr>
          <w:szCs w:val="28"/>
        </w:rPr>
        <w:t>И</w:t>
      </w:r>
      <w:r w:rsidRPr="00F77C46">
        <w:rPr>
          <w:szCs w:val="28"/>
        </w:rPr>
        <w:t>змельчённая кора сосновых деревьев (мульча) давно и успешно применяется в ландшафтном дизайне.</w:t>
      </w:r>
      <w:r>
        <w:rPr>
          <w:szCs w:val="28"/>
        </w:rPr>
        <w:t xml:space="preserve"> </w:t>
      </w:r>
      <w:r w:rsidRPr="00F77C46">
        <w:rPr>
          <w:szCs w:val="28"/>
        </w:rPr>
        <w:t>Мульчирование сосновой корой – обязательный элемент обустройства посадок хвойников, вересков, рододендронов и азалий.</w:t>
      </w:r>
    </w:p>
    <w:p w:rsidR="008108B0" w:rsidRPr="00F77C46" w:rsidRDefault="008108B0" w:rsidP="001B2F55">
      <w:pPr>
        <w:spacing w:after="0"/>
        <w:ind w:firstLine="851"/>
        <w:rPr>
          <w:szCs w:val="28"/>
        </w:rPr>
      </w:pPr>
      <w:r w:rsidRPr="00F77C46">
        <w:rPr>
          <w:szCs w:val="28"/>
        </w:rPr>
        <w:t>Небольшой участок, засыпанный измельчённой сосновой корой, долго не зарастёт травой и будет выглядеть весьма привлекательно в декоративном отношении.</w:t>
      </w:r>
    </w:p>
    <w:p w:rsidR="008108B0" w:rsidRPr="00F77C46" w:rsidRDefault="008108B0" w:rsidP="001B2F55">
      <w:pPr>
        <w:spacing w:after="0"/>
        <w:ind w:firstLine="851"/>
        <w:rPr>
          <w:szCs w:val="28"/>
        </w:rPr>
      </w:pPr>
      <w:r w:rsidRPr="00F77C46">
        <w:rPr>
          <w:szCs w:val="28"/>
        </w:rPr>
        <w:t>Кора может оставаться на земле 2-3 года. Измельченной корой можно посыпать дорожки, что будет препятствовать попаданию дождевой воды в почву. Мульча из древесной коры предохраняет почву от излишнего испарения, устраняет резкие колебания температуры: летом почва меньше нагревается, а влажные и прохладные условия у корней растений более благоприятны для их роста; зимой почва лучше сохраняет тепло, уменьшается её промерзание.</w:t>
      </w:r>
    </w:p>
    <w:p w:rsidR="008108B0" w:rsidRDefault="008108B0" w:rsidP="001B2F55">
      <w:pPr>
        <w:spacing w:after="0"/>
        <w:ind w:firstLine="851"/>
        <w:rPr>
          <w:szCs w:val="28"/>
        </w:rPr>
      </w:pPr>
      <w:r w:rsidRPr="00F77C46">
        <w:rPr>
          <w:szCs w:val="28"/>
        </w:rPr>
        <w:t>Мульча из коры подавляет рост сорняков, некоторы</w:t>
      </w:r>
      <w:r>
        <w:rPr>
          <w:szCs w:val="28"/>
        </w:rPr>
        <w:t>х</w:t>
      </w:r>
      <w:r w:rsidRPr="00F77C46">
        <w:rPr>
          <w:szCs w:val="28"/>
        </w:rPr>
        <w:t xml:space="preserve"> даже полностью, и препятствует попаданию новых семян в почву. Под мульчирующим слоем </w:t>
      </w:r>
      <w:r w:rsidRPr="00F77C46">
        <w:rPr>
          <w:szCs w:val="28"/>
        </w:rPr>
        <w:lastRenderedPageBreak/>
        <w:t>не образуется корка. Мульча защищает растения от размыва поверхностным стоком воды и уменьшает разбрызгивание. Укрытие почвы корой сдерживает рост и развитие некоторых вредителей и болезней.</w:t>
      </w:r>
    </w:p>
    <w:p w:rsidR="00547BBC" w:rsidRPr="00F77C46" w:rsidRDefault="00547BBC" w:rsidP="001B2F55">
      <w:pPr>
        <w:spacing w:after="0"/>
        <w:ind w:firstLine="851"/>
        <w:rPr>
          <w:szCs w:val="28"/>
        </w:rPr>
      </w:pPr>
    </w:p>
    <w:p w:rsidR="008108B0" w:rsidRDefault="006E2269" w:rsidP="00547BBC">
      <w:pPr>
        <w:spacing w:after="0" w:line="720" w:lineRule="auto"/>
        <w:ind w:firstLine="851"/>
        <w:jc w:val="center"/>
        <w:outlineLvl w:val="0"/>
        <w:rPr>
          <w:b/>
          <w:szCs w:val="28"/>
        </w:rPr>
      </w:pPr>
      <w:r>
        <w:rPr>
          <w:b/>
          <w:szCs w:val="28"/>
        </w:rPr>
        <w:t>1.</w:t>
      </w:r>
      <w:r w:rsidR="008108B0">
        <w:rPr>
          <w:b/>
          <w:szCs w:val="28"/>
        </w:rPr>
        <w:t>2 Строение, состав и свойства древесной коры</w:t>
      </w:r>
    </w:p>
    <w:p w:rsidR="008108B0" w:rsidRPr="00C36982" w:rsidRDefault="006E2269" w:rsidP="00547BBC">
      <w:pPr>
        <w:spacing w:after="0" w:line="720" w:lineRule="auto"/>
        <w:ind w:firstLine="851"/>
        <w:jc w:val="center"/>
        <w:outlineLvl w:val="0"/>
        <w:rPr>
          <w:b/>
          <w:szCs w:val="28"/>
        </w:rPr>
      </w:pPr>
      <w:r>
        <w:rPr>
          <w:b/>
          <w:szCs w:val="28"/>
        </w:rPr>
        <w:t>1.</w:t>
      </w:r>
      <w:r w:rsidR="008108B0">
        <w:rPr>
          <w:b/>
          <w:szCs w:val="28"/>
        </w:rPr>
        <w:t xml:space="preserve">2.1 </w:t>
      </w:r>
      <w:r w:rsidR="008108B0" w:rsidRPr="00C36982">
        <w:rPr>
          <w:b/>
          <w:szCs w:val="28"/>
        </w:rPr>
        <w:t>Анатомическое строение коры</w:t>
      </w:r>
      <w:r w:rsidR="008108B0">
        <w:rPr>
          <w:b/>
          <w:szCs w:val="28"/>
        </w:rPr>
        <w:t xml:space="preserve"> хвойных пород дерева</w:t>
      </w:r>
    </w:p>
    <w:p w:rsidR="008108B0" w:rsidRDefault="008108B0" w:rsidP="001B2F55">
      <w:pPr>
        <w:spacing w:after="0"/>
        <w:ind w:firstLine="851"/>
        <w:rPr>
          <w:szCs w:val="28"/>
        </w:rPr>
      </w:pPr>
      <w:r>
        <w:rPr>
          <w:szCs w:val="28"/>
        </w:rPr>
        <w:t>Н</w:t>
      </w:r>
      <w:r w:rsidRPr="00C36982">
        <w:rPr>
          <w:szCs w:val="28"/>
        </w:rPr>
        <w:t>а втором месте по значению среди</w:t>
      </w:r>
      <w:r>
        <w:rPr>
          <w:szCs w:val="28"/>
        </w:rPr>
        <w:t xml:space="preserve"> </w:t>
      </w:r>
      <w:r w:rsidRPr="00C36982">
        <w:rPr>
          <w:szCs w:val="28"/>
        </w:rPr>
        <w:t>тканей дерева стоит кора. Она составляет примерно 10</w:t>
      </w:r>
      <w:r>
        <w:rPr>
          <w:szCs w:val="28"/>
        </w:rPr>
        <w:t xml:space="preserve"> ÷ </w:t>
      </w:r>
      <w:r w:rsidRPr="00C36982">
        <w:rPr>
          <w:szCs w:val="28"/>
        </w:rPr>
        <w:t>20 %</w:t>
      </w:r>
      <w:r>
        <w:rPr>
          <w:szCs w:val="28"/>
        </w:rPr>
        <w:t xml:space="preserve"> </w:t>
      </w:r>
      <w:r w:rsidRPr="00C36982">
        <w:rPr>
          <w:szCs w:val="28"/>
        </w:rPr>
        <w:t>ствола, в зависимости от породы дерева и условий роста.</w:t>
      </w:r>
      <w:r>
        <w:rPr>
          <w:szCs w:val="28"/>
        </w:rPr>
        <w:t xml:space="preserve"> Так, для сосны это значение составляет 10 ÷ 17 %. Для де</w:t>
      </w:r>
      <w:r w:rsidRPr="00C36982">
        <w:rPr>
          <w:szCs w:val="28"/>
        </w:rPr>
        <w:t xml:space="preserve">рева в </w:t>
      </w:r>
      <w:r>
        <w:rPr>
          <w:szCs w:val="28"/>
        </w:rPr>
        <w:t xml:space="preserve"> </w:t>
      </w:r>
      <w:r w:rsidRPr="00C36982">
        <w:rPr>
          <w:szCs w:val="28"/>
        </w:rPr>
        <w:t>целом</w:t>
      </w:r>
      <w:r>
        <w:rPr>
          <w:szCs w:val="28"/>
        </w:rPr>
        <w:t xml:space="preserve"> </w:t>
      </w:r>
      <w:r w:rsidRPr="00C36982">
        <w:rPr>
          <w:szCs w:val="28"/>
        </w:rPr>
        <w:t xml:space="preserve"> наиболее</w:t>
      </w:r>
      <w:r>
        <w:rPr>
          <w:szCs w:val="28"/>
        </w:rPr>
        <w:t xml:space="preserve"> </w:t>
      </w:r>
      <w:r w:rsidRPr="00C36982">
        <w:rPr>
          <w:szCs w:val="28"/>
        </w:rPr>
        <w:t xml:space="preserve"> высокая</w:t>
      </w:r>
      <w:r>
        <w:rPr>
          <w:szCs w:val="28"/>
        </w:rPr>
        <w:t xml:space="preserve">  доля   коры оказывается  в ветвях </w:t>
      </w:r>
      <w:r w:rsidRPr="00C36982">
        <w:rPr>
          <w:szCs w:val="28"/>
        </w:rPr>
        <w:t xml:space="preserve">и вершине, </w:t>
      </w:r>
      <w:r>
        <w:rPr>
          <w:szCs w:val="28"/>
        </w:rPr>
        <w:t xml:space="preserve">  </w:t>
      </w:r>
      <w:r w:rsidRPr="00C36982">
        <w:rPr>
          <w:szCs w:val="28"/>
        </w:rPr>
        <w:t>20</w:t>
      </w:r>
      <w:r>
        <w:rPr>
          <w:szCs w:val="28"/>
        </w:rPr>
        <w:t xml:space="preserve"> ÷ 35 </w:t>
      </w:r>
      <w:r w:rsidRPr="00C36982">
        <w:rPr>
          <w:szCs w:val="28"/>
        </w:rPr>
        <w:t>%</w:t>
      </w:r>
      <w:r>
        <w:rPr>
          <w:szCs w:val="28"/>
        </w:rPr>
        <w:t xml:space="preserve"> </w:t>
      </w:r>
      <w:r w:rsidRPr="00E975A5">
        <w:rPr>
          <w:szCs w:val="28"/>
        </w:rPr>
        <w:t>[15]</w:t>
      </w:r>
      <w:r w:rsidRPr="00C36982">
        <w:rPr>
          <w:szCs w:val="28"/>
        </w:rPr>
        <w:t>. Доля</w:t>
      </w:r>
      <w:r>
        <w:rPr>
          <w:szCs w:val="28"/>
        </w:rPr>
        <w:t xml:space="preserve"> коры в комлевой части и корнях </w:t>
      </w:r>
      <w:r w:rsidRPr="00C36982">
        <w:rPr>
          <w:szCs w:val="28"/>
        </w:rPr>
        <w:t>больше, чем в стволе</w:t>
      </w:r>
      <w:r>
        <w:rPr>
          <w:szCs w:val="28"/>
        </w:rPr>
        <w:t>.</w:t>
      </w:r>
    </w:p>
    <w:p w:rsidR="008108B0" w:rsidRPr="008A141F" w:rsidRDefault="008108B0" w:rsidP="001B2F55">
      <w:pPr>
        <w:spacing w:after="0"/>
        <w:ind w:firstLine="851"/>
        <w:rPr>
          <w:szCs w:val="28"/>
        </w:rPr>
      </w:pPr>
      <w:r w:rsidRPr="00C36982">
        <w:rPr>
          <w:szCs w:val="28"/>
        </w:rPr>
        <w:t>На границе между собствен</w:t>
      </w:r>
      <w:r>
        <w:rPr>
          <w:szCs w:val="28"/>
        </w:rPr>
        <w:t xml:space="preserve">но древесиной и корой находится </w:t>
      </w:r>
      <w:r w:rsidRPr="00C36982">
        <w:rPr>
          <w:szCs w:val="28"/>
        </w:rPr>
        <w:t>камбий. Этот слой живых к</w:t>
      </w:r>
      <w:r>
        <w:rPr>
          <w:szCs w:val="28"/>
        </w:rPr>
        <w:t xml:space="preserve">леток производит клетки ксилемы </w:t>
      </w:r>
      <w:r w:rsidRPr="00C36982">
        <w:rPr>
          <w:szCs w:val="28"/>
        </w:rPr>
        <w:t>и флоэмы соответственно по напр</w:t>
      </w:r>
      <w:r>
        <w:rPr>
          <w:szCs w:val="28"/>
        </w:rPr>
        <w:t xml:space="preserve">авлению к внутренней или наружной части ствола. Флоэма, или </w:t>
      </w:r>
      <w:r w:rsidRPr="00C36982">
        <w:rPr>
          <w:szCs w:val="28"/>
        </w:rPr>
        <w:t>внутренний слой кор</w:t>
      </w:r>
      <w:r>
        <w:rPr>
          <w:szCs w:val="28"/>
        </w:rPr>
        <w:t>ы, состоит из проводящих, скле</w:t>
      </w:r>
      <w:r w:rsidRPr="00C36982">
        <w:rPr>
          <w:szCs w:val="28"/>
        </w:rPr>
        <w:t>ренхимных и паренхимных кле</w:t>
      </w:r>
      <w:r>
        <w:rPr>
          <w:szCs w:val="28"/>
        </w:rPr>
        <w:t xml:space="preserve">ток. Во флоэме деревьев хвойных </w:t>
      </w:r>
      <w:r w:rsidRPr="00C36982">
        <w:rPr>
          <w:szCs w:val="28"/>
        </w:rPr>
        <w:t>пород проводящими</w:t>
      </w:r>
      <w:r>
        <w:rPr>
          <w:szCs w:val="28"/>
        </w:rPr>
        <w:t xml:space="preserve"> элементами являются ситовидные </w:t>
      </w:r>
      <w:r w:rsidRPr="00C36982">
        <w:rPr>
          <w:szCs w:val="28"/>
        </w:rPr>
        <w:t>клетки — относительно узкие</w:t>
      </w:r>
      <w:r>
        <w:rPr>
          <w:szCs w:val="28"/>
        </w:rPr>
        <w:t xml:space="preserve"> клетки с заостренными концами, </w:t>
      </w:r>
      <w:r w:rsidRPr="00C36982">
        <w:rPr>
          <w:szCs w:val="28"/>
        </w:rPr>
        <w:t>расположенные вертикальным</w:t>
      </w:r>
      <w:r>
        <w:rPr>
          <w:szCs w:val="28"/>
        </w:rPr>
        <w:t>и рядами</w:t>
      </w:r>
      <w:r w:rsidRPr="00C36982">
        <w:rPr>
          <w:szCs w:val="28"/>
        </w:rPr>
        <w:t>. Стенки ситовидных клеток перфориров</w:t>
      </w:r>
      <w:r>
        <w:rPr>
          <w:szCs w:val="28"/>
        </w:rPr>
        <w:t xml:space="preserve">аны. Многочисленные мелкие поры </w:t>
      </w:r>
      <w:r w:rsidRPr="00C36982">
        <w:rPr>
          <w:szCs w:val="28"/>
        </w:rPr>
        <w:t>образуют ситовидные поля. Ситовидные клетки</w:t>
      </w:r>
      <w:r>
        <w:rPr>
          <w:szCs w:val="28"/>
        </w:rPr>
        <w:t xml:space="preserve"> </w:t>
      </w:r>
      <w:r w:rsidRPr="00C36982">
        <w:rPr>
          <w:szCs w:val="28"/>
        </w:rPr>
        <w:t>— эт</w:t>
      </w:r>
      <w:r>
        <w:rPr>
          <w:szCs w:val="28"/>
        </w:rPr>
        <w:t xml:space="preserve">о живые клетки с плазматическим </w:t>
      </w:r>
      <w:r w:rsidRPr="00C36982">
        <w:rPr>
          <w:szCs w:val="28"/>
        </w:rPr>
        <w:t>содержимым, но без ядра. Содержи</w:t>
      </w:r>
      <w:r>
        <w:rPr>
          <w:szCs w:val="28"/>
        </w:rPr>
        <w:t>мое клеток связано тонкими плазматическими нитями (п</w:t>
      </w:r>
      <w:r w:rsidRPr="00C36982">
        <w:rPr>
          <w:szCs w:val="28"/>
        </w:rPr>
        <w:t>лазмодесмам</w:t>
      </w:r>
      <w:r>
        <w:rPr>
          <w:szCs w:val="28"/>
        </w:rPr>
        <w:t xml:space="preserve">и), которые проходят </w:t>
      </w:r>
      <w:r w:rsidRPr="00C36982">
        <w:rPr>
          <w:szCs w:val="28"/>
        </w:rPr>
        <w:t>через поры ситовидных полей. Си</w:t>
      </w:r>
      <w:r>
        <w:rPr>
          <w:szCs w:val="28"/>
        </w:rPr>
        <w:t>товидные клетки и трубки прово</w:t>
      </w:r>
      <w:r w:rsidRPr="00C36982">
        <w:rPr>
          <w:szCs w:val="28"/>
        </w:rPr>
        <w:t>дят продукты ассимиляции из листьев вниз по стволу.</w:t>
      </w:r>
    </w:p>
    <w:p w:rsidR="008108B0" w:rsidRPr="00862A18" w:rsidRDefault="008108B0" w:rsidP="001B2F55">
      <w:pPr>
        <w:spacing w:after="0"/>
        <w:ind w:firstLine="851"/>
        <w:rPr>
          <w:szCs w:val="28"/>
        </w:rPr>
      </w:pPr>
      <w:r w:rsidRPr="00C36982">
        <w:rPr>
          <w:szCs w:val="28"/>
        </w:rPr>
        <w:t>К склеренхимны</w:t>
      </w:r>
      <w:r>
        <w:rPr>
          <w:szCs w:val="28"/>
        </w:rPr>
        <w:t>м клеткам относятся лубяные во</w:t>
      </w:r>
      <w:r w:rsidRPr="00C36982">
        <w:rPr>
          <w:szCs w:val="28"/>
        </w:rPr>
        <w:t>локна и каменистые кл</w:t>
      </w:r>
      <w:r>
        <w:rPr>
          <w:szCs w:val="28"/>
        </w:rPr>
        <w:t>етки. Лубяные волокна представ</w:t>
      </w:r>
      <w:r w:rsidRPr="00C36982">
        <w:rPr>
          <w:szCs w:val="28"/>
        </w:rPr>
        <w:t>ляют собой длинные толстостенн</w:t>
      </w:r>
      <w:r>
        <w:rPr>
          <w:szCs w:val="28"/>
        </w:rPr>
        <w:t>ые клетки с заостренными, пере</w:t>
      </w:r>
      <w:r w:rsidRPr="00C36982">
        <w:rPr>
          <w:szCs w:val="28"/>
        </w:rPr>
        <w:t>крывающими друг друга концами</w:t>
      </w:r>
      <w:r>
        <w:rPr>
          <w:szCs w:val="28"/>
        </w:rPr>
        <w:t>. Они располагаются обычно тан</w:t>
      </w:r>
      <w:r w:rsidRPr="00C36982">
        <w:rPr>
          <w:szCs w:val="28"/>
        </w:rPr>
        <w:t>генциальными р</w:t>
      </w:r>
      <w:r>
        <w:rPr>
          <w:szCs w:val="28"/>
        </w:rPr>
        <w:t xml:space="preserve">ядами. Каменистые клетки </w:t>
      </w:r>
      <w:r>
        <w:rPr>
          <w:szCs w:val="28"/>
        </w:rPr>
        <w:lastRenderedPageBreak/>
        <w:t>(склереид</w:t>
      </w:r>
      <w:r w:rsidRPr="00C36982">
        <w:rPr>
          <w:szCs w:val="28"/>
        </w:rPr>
        <w:t xml:space="preserve">ы) имеют многогранную </w:t>
      </w:r>
      <w:r>
        <w:rPr>
          <w:szCs w:val="28"/>
        </w:rPr>
        <w:t>форму. Они происходят из парен</w:t>
      </w:r>
      <w:r w:rsidRPr="00C36982">
        <w:rPr>
          <w:szCs w:val="28"/>
        </w:rPr>
        <w:t>химных клеток, у которых утолщены и лигнифицированы стенки. Соде</w:t>
      </w:r>
      <w:r>
        <w:rPr>
          <w:szCs w:val="28"/>
        </w:rPr>
        <w:t>ржание волокон и каменистых кле</w:t>
      </w:r>
      <w:r w:rsidRPr="00C36982">
        <w:rPr>
          <w:szCs w:val="28"/>
        </w:rPr>
        <w:t>ток варьирует в широких пределах</w:t>
      </w:r>
      <w:r w:rsidRPr="005A2BCE">
        <w:rPr>
          <w:szCs w:val="28"/>
        </w:rPr>
        <w:t xml:space="preserve"> </w:t>
      </w:r>
      <w:r w:rsidRPr="00E975A5">
        <w:rPr>
          <w:szCs w:val="28"/>
        </w:rPr>
        <w:t>[</w:t>
      </w:r>
      <w:r w:rsidRPr="005A2BCE">
        <w:rPr>
          <w:szCs w:val="28"/>
        </w:rPr>
        <w:t>15</w:t>
      </w:r>
      <w:r w:rsidRPr="00E975A5">
        <w:rPr>
          <w:szCs w:val="28"/>
        </w:rPr>
        <w:t>]</w:t>
      </w:r>
      <w:r w:rsidRPr="00C36982">
        <w:rPr>
          <w:szCs w:val="28"/>
        </w:rPr>
        <w:t>. Кора деревьев хвойных пород</w:t>
      </w:r>
      <w:r>
        <w:rPr>
          <w:szCs w:val="28"/>
        </w:rPr>
        <w:t xml:space="preserve"> </w:t>
      </w:r>
      <w:r w:rsidRPr="00C36982">
        <w:rPr>
          <w:szCs w:val="28"/>
        </w:rPr>
        <w:t xml:space="preserve">бедна волокнами. Наибольшую долю </w:t>
      </w:r>
      <w:r>
        <w:rPr>
          <w:szCs w:val="28"/>
        </w:rPr>
        <w:t xml:space="preserve">волокон из деревьев хвойных </w:t>
      </w:r>
      <w:r w:rsidRPr="00C36982">
        <w:rPr>
          <w:szCs w:val="28"/>
        </w:rPr>
        <w:t>пород обнаружили у дугласовой пихты (</w:t>
      </w:r>
      <w:r w:rsidRPr="00C36982">
        <w:rPr>
          <w:szCs w:val="28"/>
          <w:lang w:val="en-US"/>
        </w:rPr>
        <w:t>Pseudotsuga</w:t>
      </w:r>
      <w:r w:rsidRPr="00C36982">
        <w:rPr>
          <w:szCs w:val="28"/>
        </w:rPr>
        <w:t xml:space="preserve"> </w:t>
      </w:r>
      <w:r w:rsidRPr="00C36982">
        <w:rPr>
          <w:szCs w:val="28"/>
          <w:lang w:val="en-US"/>
        </w:rPr>
        <w:t>ttienziesii</w:t>
      </w:r>
      <w:r w:rsidRPr="00C36982">
        <w:rPr>
          <w:szCs w:val="28"/>
        </w:rPr>
        <w:t>) —</w:t>
      </w:r>
      <w:r>
        <w:rPr>
          <w:szCs w:val="28"/>
        </w:rPr>
        <w:t xml:space="preserve"> </w:t>
      </w:r>
      <w:r w:rsidRPr="00C36982">
        <w:rPr>
          <w:szCs w:val="28"/>
        </w:rPr>
        <w:t>5 %. Кора деревьев хвойных</w:t>
      </w:r>
      <w:r>
        <w:rPr>
          <w:szCs w:val="28"/>
        </w:rPr>
        <w:t xml:space="preserve"> пород содержит больше склереид(22 ÷ 26 %)</w:t>
      </w:r>
      <w:r w:rsidRPr="006B552B">
        <w:rPr>
          <w:szCs w:val="28"/>
        </w:rPr>
        <w:t xml:space="preserve"> </w:t>
      </w:r>
      <w:r w:rsidRPr="00E975A5">
        <w:rPr>
          <w:szCs w:val="28"/>
        </w:rPr>
        <w:t>[</w:t>
      </w:r>
      <w:r w:rsidRPr="006B552B">
        <w:rPr>
          <w:szCs w:val="28"/>
        </w:rPr>
        <w:t>15</w:t>
      </w:r>
      <w:r w:rsidRPr="00E975A5">
        <w:rPr>
          <w:szCs w:val="28"/>
        </w:rPr>
        <w:t>]</w:t>
      </w:r>
      <w:r>
        <w:rPr>
          <w:szCs w:val="28"/>
        </w:rPr>
        <w:t>.</w:t>
      </w:r>
    </w:p>
    <w:p w:rsidR="008108B0" w:rsidRPr="00C36982" w:rsidRDefault="008108B0" w:rsidP="001B2F55">
      <w:pPr>
        <w:spacing w:after="0"/>
        <w:ind w:firstLine="851"/>
        <w:rPr>
          <w:szCs w:val="28"/>
        </w:rPr>
      </w:pPr>
      <w:r w:rsidRPr="00C36982">
        <w:rPr>
          <w:szCs w:val="28"/>
        </w:rPr>
        <w:t>Третью группу</w:t>
      </w:r>
      <w:r>
        <w:rPr>
          <w:szCs w:val="28"/>
        </w:rPr>
        <w:t xml:space="preserve"> составляют паренхимные клетки, </w:t>
      </w:r>
      <w:r w:rsidRPr="00C36982">
        <w:rPr>
          <w:szCs w:val="28"/>
        </w:rPr>
        <w:t xml:space="preserve">которые образуют основную </w:t>
      </w:r>
      <w:r>
        <w:rPr>
          <w:szCs w:val="28"/>
        </w:rPr>
        <w:t xml:space="preserve">массу ткани флоэмы. Паренхимные </w:t>
      </w:r>
      <w:r w:rsidRPr="00C36982">
        <w:rPr>
          <w:szCs w:val="28"/>
        </w:rPr>
        <w:t>клетки располагаются верти</w:t>
      </w:r>
      <w:r>
        <w:rPr>
          <w:szCs w:val="28"/>
        </w:rPr>
        <w:t>кальными полосами или распреде</w:t>
      </w:r>
      <w:r w:rsidRPr="00C36982">
        <w:rPr>
          <w:szCs w:val="28"/>
        </w:rPr>
        <w:t>ляются среди ситовидных клеток</w:t>
      </w:r>
      <w:r>
        <w:rPr>
          <w:szCs w:val="28"/>
        </w:rPr>
        <w:t xml:space="preserve">. Флоэма также содержит лучи из </w:t>
      </w:r>
      <w:r w:rsidRPr="00C36982">
        <w:rPr>
          <w:szCs w:val="28"/>
        </w:rPr>
        <w:t>паренхимных клеток, подобн</w:t>
      </w:r>
      <w:r>
        <w:rPr>
          <w:szCs w:val="28"/>
        </w:rPr>
        <w:t>ые по строению лучам ксилемы. Л</w:t>
      </w:r>
      <w:r w:rsidRPr="00C36982">
        <w:rPr>
          <w:szCs w:val="28"/>
        </w:rPr>
        <w:t>у</w:t>
      </w:r>
      <w:r>
        <w:rPr>
          <w:szCs w:val="28"/>
        </w:rPr>
        <w:t xml:space="preserve">чи </w:t>
      </w:r>
      <w:r w:rsidRPr="00C36982">
        <w:rPr>
          <w:szCs w:val="28"/>
        </w:rPr>
        <w:t>флоэмы продолжают л</w:t>
      </w:r>
      <w:r>
        <w:rPr>
          <w:szCs w:val="28"/>
        </w:rPr>
        <w:t xml:space="preserve">учи ксилемы и выполняют функцию </w:t>
      </w:r>
      <w:r w:rsidRPr="00C36982">
        <w:rPr>
          <w:szCs w:val="28"/>
        </w:rPr>
        <w:t>проведения продуктов метаболизма в радиальном направлении.</w:t>
      </w:r>
      <w:r>
        <w:rPr>
          <w:szCs w:val="28"/>
        </w:rPr>
        <w:t xml:space="preserve"> </w:t>
      </w:r>
      <w:r w:rsidRPr="00C36982">
        <w:rPr>
          <w:szCs w:val="28"/>
        </w:rPr>
        <w:t>На некотором расстоянии от</w:t>
      </w:r>
      <w:r>
        <w:rPr>
          <w:szCs w:val="28"/>
        </w:rPr>
        <w:t xml:space="preserve"> камбия радиальное расположение </w:t>
      </w:r>
      <w:r w:rsidRPr="00C36982">
        <w:rPr>
          <w:szCs w:val="28"/>
        </w:rPr>
        <w:t>лучей нарушается, они приним</w:t>
      </w:r>
      <w:r>
        <w:rPr>
          <w:szCs w:val="28"/>
        </w:rPr>
        <w:t>ают в поперечном сечении волни</w:t>
      </w:r>
      <w:r w:rsidRPr="00C36982">
        <w:rPr>
          <w:szCs w:val="28"/>
        </w:rPr>
        <w:t>стый вид. В результате увеличен</w:t>
      </w:r>
      <w:r>
        <w:rPr>
          <w:szCs w:val="28"/>
        </w:rPr>
        <w:t>ия числа клеток лучи могут рас</w:t>
      </w:r>
      <w:r w:rsidRPr="00C36982">
        <w:rPr>
          <w:szCs w:val="28"/>
        </w:rPr>
        <w:t>ширяться и во внешней части флоэмы прин</w:t>
      </w:r>
      <w:r>
        <w:rPr>
          <w:szCs w:val="28"/>
        </w:rPr>
        <w:t xml:space="preserve">имать аркоподобную </w:t>
      </w:r>
      <w:r w:rsidRPr="00C36982">
        <w:rPr>
          <w:szCs w:val="28"/>
        </w:rPr>
        <w:t>форму</w:t>
      </w:r>
      <w:r w:rsidRPr="00E975A5">
        <w:rPr>
          <w:szCs w:val="28"/>
        </w:rPr>
        <w:t xml:space="preserve"> [12]</w:t>
      </w:r>
      <w:r w:rsidRPr="00C36982">
        <w:rPr>
          <w:szCs w:val="28"/>
        </w:rPr>
        <w:t>.</w:t>
      </w:r>
    </w:p>
    <w:p w:rsidR="008108B0" w:rsidRPr="00C36982" w:rsidRDefault="008108B0" w:rsidP="001B2F55">
      <w:pPr>
        <w:spacing w:after="0"/>
        <w:ind w:firstLine="851"/>
        <w:rPr>
          <w:szCs w:val="28"/>
        </w:rPr>
      </w:pPr>
      <w:r w:rsidRPr="00C36982">
        <w:rPr>
          <w:szCs w:val="28"/>
        </w:rPr>
        <w:t xml:space="preserve">Кору </w:t>
      </w:r>
      <w:r>
        <w:rPr>
          <w:szCs w:val="28"/>
        </w:rPr>
        <w:t>хвойных древесных пород, прони</w:t>
      </w:r>
      <w:r w:rsidRPr="00C36982">
        <w:rPr>
          <w:szCs w:val="28"/>
        </w:rPr>
        <w:t>зывают смоляные</w:t>
      </w:r>
      <w:r>
        <w:rPr>
          <w:szCs w:val="28"/>
        </w:rPr>
        <w:t xml:space="preserve"> каналы, окруженные эпителиаль</w:t>
      </w:r>
      <w:r w:rsidRPr="00C36982">
        <w:rPr>
          <w:szCs w:val="28"/>
        </w:rPr>
        <w:t>ными клетками. Еще</w:t>
      </w:r>
      <w:r>
        <w:rPr>
          <w:szCs w:val="28"/>
        </w:rPr>
        <w:t xml:space="preserve"> одним типом паренхимных клеток </w:t>
      </w:r>
      <w:r w:rsidRPr="00C36982">
        <w:rPr>
          <w:szCs w:val="28"/>
        </w:rPr>
        <w:t>являются к</w:t>
      </w:r>
      <w:r>
        <w:rPr>
          <w:szCs w:val="28"/>
        </w:rPr>
        <w:t xml:space="preserve">летки сопровождающей паренхимы, </w:t>
      </w:r>
      <w:r w:rsidRPr="00C36982">
        <w:rPr>
          <w:szCs w:val="28"/>
        </w:rPr>
        <w:t>тесно связанные с ситовидными клетками и ситовидными трубками.</w:t>
      </w:r>
    </w:p>
    <w:p w:rsidR="008108B0" w:rsidRPr="00C36982" w:rsidRDefault="008108B0" w:rsidP="001B2F55">
      <w:pPr>
        <w:spacing w:after="0"/>
        <w:ind w:firstLine="851"/>
        <w:rPr>
          <w:szCs w:val="28"/>
        </w:rPr>
      </w:pPr>
      <w:r w:rsidRPr="00C36982">
        <w:rPr>
          <w:szCs w:val="28"/>
        </w:rPr>
        <w:t xml:space="preserve">Во флоэме заметны сезонные </w:t>
      </w:r>
      <w:r>
        <w:rPr>
          <w:szCs w:val="28"/>
        </w:rPr>
        <w:t>изменения размеров клеток, ана</w:t>
      </w:r>
      <w:r w:rsidRPr="00C36982">
        <w:rPr>
          <w:szCs w:val="28"/>
        </w:rPr>
        <w:t>логичные образованию ранней и п</w:t>
      </w:r>
      <w:r>
        <w:rPr>
          <w:szCs w:val="28"/>
        </w:rPr>
        <w:t xml:space="preserve">оздней древесины </w:t>
      </w:r>
      <w:r w:rsidRPr="00C36982">
        <w:rPr>
          <w:szCs w:val="28"/>
        </w:rPr>
        <w:t>и связанные со старением, подобно</w:t>
      </w:r>
      <w:r>
        <w:rPr>
          <w:szCs w:val="28"/>
        </w:rPr>
        <w:t xml:space="preserve"> образованию ядровой древесины. </w:t>
      </w:r>
      <w:r w:rsidRPr="00C36982">
        <w:rPr>
          <w:szCs w:val="28"/>
        </w:rPr>
        <w:t>В наружной части внутреннег</w:t>
      </w:r>
      <w:r>
        <w:rPr>
          <w:szCs w:val="28"/>
        </w:rPr>
        <w:t xml:space="preserve">о слоя коры проводящая функция </w:t>
      </w:r>
      <w:r w:rsidRPr="00C36982">
        <w:rPr>
          <w:szCs w:val="28"/>
        </w:rPr>
        <w:t>у ситовидных клеток и трубок о</w:t>
      </w:r>
      <w:r>
        <w:rPr>
          <w:szCs w:val="28"/>
        </w:rPr>
        <w:t xml:space="preserve">слабевает; ситовидные пластинки </w:t>
      </w:r>
      <w:r w:rsidRPr="00C36982">
        <w:rPr>
          <w:szCs w:val="28"/>
        </w:rPr>
        <w:t>заку</w:t>
      </w:r>
      <w:r>
        <w:rPr>
          <w:szCs w:val="28"/>
        </w:rPr>
        <w:t>пориваются отложениями каллозы. Наиболее рез</w:t>
      </w:r>
      <w:r w:rsidRPr="00C36982">
        <w:rPr>
          <w:szCs w:val="28"/>
        </w:rPr>
        <w:t>кие изменения наблюдаются в с</w:t>
      </w:r>
      <w:r>
        <w:rPr>
          <w:szCs w:val="28"/>
        </w:rPr>
        <w:t xml:space="preserve">амой наружной части флоэмы, где </w:t>
      </w:r>
      <w:r w:rsidRPr="00C36982">
        <w:rPr>
          <w:szCs w:val="28"/>
        </w:rPr>
        <w:t>начинается образование новой ткани — нар</w:t>
      </w:r>
      <w:r>
        <w:rPr>
          <w:szCs w:val="28"/>
        </w:rPr>
        <w:t xml:space="preserve">ужного слоя коры (корки). Корка в основном представляет </w:t>
      </w:r>
      <w:r w:rsidRPr="00C36982">
        <w:rPr>
          <w:szCs w:val="28"/>
        </w:rPr>
        <w:t>мертвую ткань, в клетках котор</w:t>
      </w:r>
      <w:r>
        <w:rPr>
          <w:szCs w:val="28"/>
        </w:rPr>
        <w:t xml:space="preserve">ой </w:t>
      </w:r>
      <w:r>
        <w:rPr>
          <w:szCs w:val="28"/>
        </w:rPr>
        <w:lastRenderedPageBreak/>
        <w:t>появляются различные отложе</w:t>
      </w:r>
      <w:r w:rsidRPr="00C36982">
        <w:rPr>
          <w:szCs w:val="28"/>
        </w:rPr>
        <w:t>ния. Ее функция</w:t>
      </w:r>
      <w:r>
        <w:rPr>
          <w:szCs w:val="28"/>
        </w:rPr>
        <w:t xml:space="preserve"> </w:t>
      </w:r>
      <w:r w:rsidRPr="00C36982">
        <w:rPr>
          <w:szCs w:val="28"/>
        </w:rPr>
        <w:t>—</w:t>
      </w:r>
      <w:r>
        <w:rPr>
          <w:szCs w:val="28"/>
        </w:rPr>
        <w:t xml:space="preserve"> </w:t>
      </w:r>
      <w:r w:rsidRPr="00C36982">
        <w:rPr>
          <w:szCs w:val="28"/>
        </w:rPr>
        <w:t>защита ст</w:t>
      </w:r>
      <w:r>
        <w:rPr>
          <w:szCs w:val="28"/>
        </w:rPr>
        <w:t>вола от поражения микроорганиз</w:t>
      </w:r>
      <w:r w:rsidRPr="00C36982">
        <w:rPr>
          <w:szCs w:val="28"/>
        </w:rPr>
        <w:t>мами и потерь воды</w:t>
      </w:r>
      <w:r w:rsidRPr="005131B4">
        <w:rPr>
          <w:szCs w:val="28"/>
        </w:rPr>
        <w:t xml:space="preserve"> </w:t>
      </w:r>
      <w:r w:rsidRPr="00E975A5">
        <w:rPr>
          <w:szCs w:val="28"/>
        </w:rPr>
        <w:t>[</w:t>
      </w:r>
      <w:r w:rsidRPr="005131B4">
        <w:rPr>
          <w:szCs w:val="28"/>
        </w:rPr>
        <w:t>15</w:t>
      </w:r>
      <w:r w:rsidRPr="00E975A5">
        <w:rPr>
          <w:szCs w:val="28"/>
        </w:rPr>
        <w:t>]</w:t>
      </w:r>
      <w:r w:rsidRPr="00C36982">
        <w:rPr>
          <w:szCs w:val="28"/>
        </w:rPr>
        <w:t>.</w:t>
      </w:r>
    </w:p>
    <w:p w:rsidR="008108B0" w:rsidRPr="00C36982" w:rsidRDefault="008108B0" w:rsidP="001B2F55">
      <w:pPr>
        <w:spacing w:after="0"/>
        <w:ind w:firstLine="851"/>
        <w:rPr>
          <w:szCs w:val="28"/>
        </w:rPr>
      </w:pPr>
      <w:r w:rsidRPr="00C36982">
        <w:rPr>
          <w:szCs w:val="28"/>
        </w:rPr>
        <w:t>Для корки характерно сплющ</w:t>
      </w:r>
      <w:r>
        <w:rPr>
          <w:szCs w:val="28"/>
        </w:rPr>
        <w:t>ивание ситовидных клеток и тру</w:t>
      </w:r>
      <w:r w:rsidRPr="00C36982">
        <w:rPr>
          <w:szCs w:val="28"/>
        </w:rPr>
        <w:t>бок и расширение клеток верти</w:t>
      </w:r>
      <w:r>
        <w:rPr>
          <w:szCs w:val="28"/>
        </w:rPr>
        <w:t xml:space="preserve">кальной паренхимы. Этот процесс </w:t>
      </w:r>
      <w:r w:rsidRPr="00C36982">
        <w:rPr>
          <w:szCs w:val="28"/>
        </w:rPr>
        <w:t>называют облитерацией. Об</w:t>
      </w:r>
      <w:r>
        <w:rPr>
          <w:szCs w:val="28"/>
        </w:rPr>
        <w:t xml:space="preserve">литерированную флоэму прерывают </w:t>
      </w:r>
      <w:r w:rsidRPr="00C36982">
        <w:rPr>
          <w:szCs w:val="28"/>
        </w:rPr>
        <w:t>имеющие неправильну</w:t>
      </w:r>
      <w:r>
        <w:rPr>
          <w:szCs w:val="28"/>
        </w:rPr>
        <w:t xml:space="preserve">ю форму слои перидермы, которая </w:t>
      </w:r>
      <w:r w:rsidRPr="00C36982">
        <w:rPr>
          <w:szCs w:val="28"/>
        </w:rPr>
        <w:t>содержит вновь образовавшиес</w:t>
      </w:r>
      <w:r>
        <w:rPr>
          <w:szCs w:val="28"/>
        </w:rPr>
        <w:t>я камбиальные клетки. Перидерма состоит из трех слоев: пробкового камбия (ф</w:t>
      </w:r>
      <w:r w:rsidRPr="00C36982">
        <w:rPr>
          <w:szCs w:val="28"/>
        </w:rPr>
        <w:t>еллогена), состоящего из клеток начальной меристемы; феллемы</w:t>
      </w:r>
      <w:r>
        <w:rPr>
          <w:szCs w:val="28"/>
        </w:rPr>
        <w:t xml:space="preserve"> </w:t>
      </w:r>
      <w:r w:rsidRPr="00C36982">
        <w:rPr>
          <w:szCs w:val="28"/>
        </w:rPr>
        <w:t>—</w:t>
      </w:r>
      <w:r>
        <w:rPr>
          <w:szCs w:val="28"/>
        </w:rPr>
        <w:t xml:space="preserve"> </w:t>
      </w:r>
      <w:r w:rsidRPr="00C36982">
        <w:rPr>
          <w:szCs w:val="28"/>
        </w:rPr>
        <w:t>слоя пробковых клеток, образов</w:t>
      </w:r>
      <w:r>
        <w:rPr>
          <w:szCs w:val="28"/>
        </w:rPr>
        <w:t>анных феллогеном с внешней сто</w:t>
      </w:r>
      <w:r w:rsidRPr="00C36982">
        <w:rPr>
          <w:szCs w:val="28"/>
        </w:rPr>
        <w:t>роны; феллодермы — слоя кл</w:t>
      </w:r>
      <w:r>
        <w:rPr>
          <w:szCs w:val="28"/>
        </w:rPr>
        <w:t xml:space="preserve">еток, образованных феллогеном с </w:t>
      </w:r>
      <w:r w:rsidRPr="00C36982">
        <w:rPr>
          <w:szCs w:val="28"/>
        </w:rPr>
        <w:t>внутренней стороны.</w:t>
      </w:r>
    </w:p>
    <w:p w:rsidR="008108B0" w:rsidRPr="00C36982" w:rsidRDefault="008108B0" w:rsidP="001B2F55">
      <w:pPr>
        <w:spacing w:after="0"/>
        <w:ind w:firstLine="851"/>
        <w:rPr>
          <w:szCs w:val="28"/>
        </w:rPr>
      </w:pPr>
      <w:r w:rsidRPr="00C36982">
        <w:rPr>
          <w:szCs w:val="28"/>
        </w:rPr>
        <w:t>Пробковые клетки, обычно т</w:t>
      </w:r>
      <w:r>
        <w:rPr>
          <w:szCs w:val="28"/>
        </w:rPr>
        <w:t xml:space="preserve">онкостенные, содержат несколько </w:t>
      </w:r>
      <w:r w:rsidRPr="00C36982">
        <w:rPr>
          <w:szCs w:val="28"/>
        </w:rPr>
        <w:t>слоев суберина, внедренного в клеточные стенки. Их наружные тангенциальные стенки часто утолщены.</w:t>
      </w:r>
    </w:p>
    <w:p w:rsidR="008108B0" w:rsidRDefault="008108B0" w:rsidP="001B2F55">
      <w:pPr>
        <w:spacing w:after="0"/>
        <w:ind w:firstLine="851"/>
        <w:rPr>
          <w:szCs w:val="28"/>
        </w:rPr>
      </w:pPr>
      <w:r w:rsidRPr="00C36982">
        <w:rPr>
          <w:szCs w:val="28"/>
        </w:rPr>
        <w:t>В зависимости от породы дере</w:t>
      </w:r>
      <w:r>
        <w:rPr>
          <w:szCs w:val="28"/>
        </w:rPr>
        <w:t xml:space="preserve">ва клетки феллодермы, смежные с </w:t>
      </w:r>
      <w:r w:rsidRPr="00C36982">
        <w:rPr>
          <w:szCs w:val="28"/>
        </w:rPr>
        <w:t>феллогеном, могут быть тонкосте</w:t>
      </w:r>
      <w:r>
        <w:rPr>
          <w:szCs w:val="28"/>
        </w:rPr>
        <w:t>нными, либо развиваться в склереиды</w:t>
      </w:r>
      <w:r w:rsidRPr="00C36982">
        <w:rPr>
          <w:szCs w:val="28"/>
        </w:rPr>
        <w:t xml:space="preserve">. У видов </w:t>
      </w:r>
      <w:r w:rsidRPr="00C36982">
        <w:rPr>
          <w:szCs w:val="28"/>
          <w:lang w:val="en-US"/>
        </w:rPr>
        <w:t>Pinus</w:t>
      </w:r>
      <w:r w:rsidRPr="00C36982">
        <w:rPr>
          <w:szCs w:val="28"/>
        </w:rPr>
        <w:t xml:space="preserve"> клетки феллодермы имеют утолщенные</w:t>
      </w:r>
      <w:r>
        <w:rPr>
          <w:szCs w:val="28"/>
        </w:rPr>
        <w:t xml:space="preserve"> </w:t>
      </w:r>
      <w:r w:rsidRPr="00C36982">
        <w:rPr>
          <w:szCs w:val="28"/>
        </w:rPr>
        <w:t>лигнифицированные стенки, а по мер</w:t>
      </w:r>
      <w:r>
        <w:rPr>
          <w:szCs w:val="28"/>
        </w:rPr>
        <w:t xml:space="preserve">е старения, т. е. с увеличением </w:t>
      </w:r>
      <w:r w:rsidRPr="00C36982">
        <w:rPr>
          <w:szCs w:val="28"/>
        </w:rPr>
        <w:t>расстояния от феллогена, эти клет</w:t>
      </w:r>
      <w:r>
        <w:rPr>
          <w:szCs w:val="28"/>
        </w:rPr>
        <w:t>ки становятся все крупнее, а их стенки — тоньше</w:t>
      </w:r>
      <w:r w:rsidRPr="005131B4">
        <w:rPr>
          <w:szCs w:val="28"/>
        </w:rPr>
        <w:t xml:space="preserve"> </w:t>
      </w:r>
      <w:r w:rsidRPr="00E975A5">
        <w:rPr>
          <w:szCs w:val="28"/>
        </w:rPr>
        <w:t>[</w:t>
      </w:r>
      <w:r w:rsidRPr="005131B4">
        <w:rPr>
          <w:szCs w:val="28"/>
        </w:rPr>
        <w:t>1</w:t>
      </w:r>
      <w:r>
        <w:rPr>
          <w:szCs w:val="28"/>
        </w:rPr>
        <w:t>4</w:t>
      </w:r>
      <w:r w:rsidRPr="00E975A5">
        <w:rPr>
          <w:szCs w:val="28"/>
        </w:rPr>
        <w:t>]</w:t>
      </w:r>
      <w:r w:rsidRPr="00C36982">
        <w:rPr>
          <w:szCs w:val="28"/>
        </w:rPr>
        <w:t>.</w:t>
      </w:r>
    </w:p>
    <w:p w:rsidR="00547BBC" w:rsidRPr="00C36982" w:rsidRDefault="00547BBC" w:rsidP="001B2F55">
      <w:pPr>
        <w:spacing w:after="0"/>
        <w:ind w:firstLine="851"/>
        <w:rPr>
          <w:szCs w:val="28"/>
        </w:rPr>
      </w:pPr>
    </w:p>
    <w:p w:rsidR="008108B0" w:rsidRPr="00AF29F2" w:rsidRDefault="006E2269" w:rsidP="00547BBC">
      <w:pPr>
        <w:spacing w:after="0" w:line="720" w:lineRule="auto"/>
        <w:ind w:firstLine="851"/>
        <w:jc w:val="center"/>
        <w:rPr>
          <w:b/>
          <w:szCs w:val="28"/>
        </w:rPr>
      </w:pPr>
      <w:r>
        <w:rPr>
          <w:b/>
          <w:szCs w:val="28"/>
        </w:rPr>
        <w:t>1.</w:t>
      </w:r>
      <w:r w:rsidR="008108B0">
        <w:rPr>
          <w:b/>
          <w:szCs w:val="28"/>
        </w:rPr>
        <w:t xml:space="preserve">2.2 </w:t>
      </w:r>
      <w:r w:rsidR="008108B0" w:rsidRPr="00AF29F2">
        <w:rPr>
          <w:b/>
          <w:szCs w:val="28"/>
        </w:rPr>
        <w:t>Химический состав коры</w:t>
      </w:r>
    </w:p>
    <w:p w:rsidR="008108B0" w:rsidRPr="005831C9" w:rsidRDefault="008108B0" w:rsidP="001B2F55">
      <w:pPr>
        <w:spacing w:after="0"/>
        <w:ind w:firstLine="851"/>
        <w:rPr>
          <w:szCs w:val="28"/>
        </w:rPr>
      </w:pPr>
      <w:r>
        <w:rPr>
          <w:szCs w:val="28"/>
        </w:rPr>
        <w:t>Х</w:t>
      </w:r>
      <w:r w:rsidRPr="005831C9">
        <w:rPr>
          <w:szCs w:val="28"/>
        </w:rPr>
        <w:t>имический состав коры зна</w:t>
      </w:r>
      <w:r>
        <w:rPr>
          <w:szCs w:val="28"/>
        </w:rPr>
        <w:t xml:space="preserve">чительно отличается от состава </w:t>
      </w:r>
      <w:r w:rsidRPr="005831C9">
        <w:rPr>
          <w:szCs w:val="28"/>
        </w:rPr>
        <w:t>древесины. В коре больше золы, очень высокое содержание веществ, растворимых в</w:t>
      </w:r>
      <w:r>
        <w:rPr>
          <w:szCs w:val="28"/>
        </w:rPr>
        <w:t xml:space="preserve"> горячей воде, меньше целлюлозы и</w:t>
      </w:r>
      <w:r w:rsidRPr="005831C9">
        <w:rPr>
          <w:szCs w:val="28"/>
        </w:rPr>
        <w:t xml:space="preserve"> пентозанов. В коре имеется множество дубильных и красящих веществ и, кроме того, содержится суберин, который практически отсутствует в древесине.</w:t>
      </w:r>
    </w:p>
    <w:p w:rsidR="008108B0" w:rsidRDefault="008108B0" w:rsidP="001B2F55">
      <w:pPr>
        <w:spacing w:after="0"/>
        <w:ind w:firstLine="851"/>
        <w:rPr>
          <w:szCs w:val="28"/>
        </w:rPr>
      </w:pPr>
      <w:r w:rsidRPr="005831C9">
        <w:rPr>
          <w:szCs w:val="28"/>
        </w:rPr>
        <w:t>Характерной особенностью коры также является высокое содержание полиуроновх кислот, входящих в состав пектиновых веществ, которых в ней значительно больше, чем в древесине</w:t>
      </w:r>
      <w:r w:rsidRPr="00E975A5">
        <w:rPr>
          <w:szCs w:val="28"/>
        </w:rPr>
        <w:t xml:space="preserve"> [1]</w:t>
      </w:r>
      <w:r w:rsidRPr="005831C9">
        <w:rPr>
          <w:szCs w:val="28"/>
        </w:rPr>
        <w:t>.</w:t>
      </w:r>
    </w:p>
    <w:p w:rsidR="008108B0" w:rsidRPr="0004126C" w:rsidRDefault="008108B0" w:rsidP="001B2F55">
      <w:pPr>
        <w:spacing w:after="0"/>
        <w:ind w:firstLine="851"/>
        <w:rPr>
          <w:rFonts w:eastAsia="Times New Roman"/>
          <w:szCs w:val="28"/>
        </w:rPr>
      </w:pPr>
      <w:r w:rsidRPr="00B72177">
        <w:rPr>
          <w:rFonts w:eastAsia="Times New Roman"/>
          <w:szCs w:val="28"/>
        </w:rPr>
        <w:lastRenderedPageBreak/>
        <w:t>Результаты анализа элементного состава (табл. 2) показывают, что как корка, так и луб нижней части</w:t>
      </w:r>
      <w:r w:rsidRPr="0004126C">
        <w:rPr>
          <w:rFonts w:eastAsia="Times New Roman"/>
          <w:szCs w:val="28"/>
        </w:rPr>
        <w:t xml:space="preserve"> </w:t>
      </w:r>
      <w:r w:rsidRPr="00B72177">
        <w:rPr>
          <w:rFonts w:eastAsia="Times New Roman"/>
          <w:szCs w:val="28"/>
        </w:rPr>
        <w:t>ствола имеют повышенное содержание неорганических элементов и углерода. Массовая же доля кислорода,</w:t>
      </w:r>
      <w:r w:rsidRPr="0004126C">
        <w:rPr>
          <w:rFonts w:eastAsia="Times New Roman"/>
          <w:szCs w:val="28"/>
        </w:rPr>
        <w:t xml:space="preserve"> </w:t>
      </w:r>
      <w:r w:rsidRPr="00B72177">
        <w:rPr>
          <w:rFonts w:eastAsia="Times New Roman"/>
          <w:szCs w:val="28"/>
        </w:rPr>
        <w:t>азота и фосфора выше в средней части ствола, т.е. в более молодых тканях коры, что можно объяснить тем,</w:t>
      </w:r>
      <w:r w:rsidRPr="0004126C">
        <w:rPr>
          <w:rFonts w:eastAsia="Times New Roman"/>
          <w:szCs w:val="28"/>
        </w:rPr>
        <w:t xml:space="preserve"> </w:t>
      </w:r>
      <w:r w:rsidRPr="00B72177">
        <w:rPr>
          <w:rFonts w:eastAsia="Times New Roman"/>
          <w:szCs w:val="28"/>
        </w:rPr>
        <w:t xml:space="preserve">что эти ткани имеют относительно высокую долю живых </w:t>
      </w:r>
      <w:r w:rsidRPr="0004126C">
        <w:rPr>
          <w:rFonts w:eastAsia="Times New Roman"/>
          <w:szCs w:val="28"/>
        </w:rPr>
        <w:t>клеток</w:t>
      </w:r>
      <w:r w:rsidRPr="00B72177">
        <w:rPr>
          <w:rFonts w:eastAsia="Times New Roman"/>
          <w:szCs w:val="28"/>
        </w:rPr>
        <w:t>, участвующих в процессах метаболизма и</w:t>
      </w:r>
      <w:r w:rsidRPr="0004126C">
        <w:rPr>
          <w:rFonts w:eastAsia="Times New Roman"/>
          <w:szCs w:val="28"/>
        </w:rPr>
        <w:t xml:space="preserve"> </w:t>
      </w:r>
      <w:r w:rsidRPr="00B72177">
        <w:rPr>
          <w:rFonts w:eastAsia="Times New Roman"/>
          <w:szCs w:val="28"/>
        </w:rPr>
        <w:t>продуцирующих кислород-, азот- и фосфорсодержащие органические соединения. В старых же тканях</w:t>
      </w:r>
      <w:r>
        <w:rPr>
          <w:rFonts w:eastAsia="Times New Roman"/>
          <w:szCs w:val="28"/>
        </w:rPr>
        <w:t>,</w:t>
      </w:r>
      <w:r w:rsidRPr="00B72177">
        <w:rPr>
          <w:rFonts w:eastAsia="Times New Roman"/>
          <w:szCs w:val="28"/>
        </w:rPr>
        <w:t xml:space="preserve"> особенно наружной части коры, происходит накопление ароматических конденсированных структур,</w:t>
      </w:r>
      <w:r w:rsidRPr="0004126C">
        <w:rPr>
          <w:rFonts w:eastAsia="Times New Roman"/>
          <w:szCs w:val="28"/>
        </w:rPr>
        <w:t xml:space="preserve"> </w:t>
      </w:r>
      <w:r w:rsidRPr="00B72177">
        <w:rPr>
          <w:rFonts w:eastAsia="Times New Roman"/>
          <w:szCs w:val="28"/>
        </w:rPr>
        <w:t>что объясняет повышенное содержание углерода и сравнительно невысокое содержание водорода. При этом</w:t>
      </w:r>
      <w:r w:rsidRPr="0004126C">
        <w:rPr>
          <w:rFonts w:eastAsia="Times New Roman"/>
          <w:szCs w:val="28"/>
        </w:rPr>
        <w:t xml:space="preserve"> </w:t>
      </w:r>
      <w:r w:rsidRPr="00B72177">
        <w:rPr>
          <w:rFonts w:eastAsia="Times New Roman"/>
          <w:szCs w:val="28"/>
        </w:rPr>
        <w:t xml:space="preserve">конденсации, по-видимому, </w:t>
      </w:r>
      <w:r w:rsidRPr="0004126C">
        <w:rPr>
          <w:rFonts w:eastAsia="Times New Roman"/>
          <w:szCs w:val="28"/>
        </w:rPr>
        <w:t>подвергаются флавоноиды. На это,</w:t>
      </w:r>
      <w:r w:rsidRPr="00B72177">
        <w:rPr>
          <w:rFonts w:eastAsia="Times New Roman"/>
          <w:szCs w:val="28"/>
        </w:rPr>
        <w:t xml:space="preserve"> </w:t>
      </w:r>
      <w:r w:rsidRPr="0004126C">
        <w:rPr>
          <w:rFonts w:eastAsia="Times New Roman"/>
          <w:szCs w:val="28"/>
        </w:rPr>
        <w:t>в</w:t>
      </w:r>
      <w:r w:rsidRPr="00B72177">
        <w:rPr>
          <w:rFonts w:eastAsia="Times New Roman"/>
          <w:szCs w:val="28"/>
        </w:rPr>
        <w:t xml:space="preserve"> частности, указывает более низкое содержание водорастворимых веществ и сильно увеличенное содержание щелочерастворимых веществ, содержащих полифенольные компоненты, в корке нижней части ствола (табл. 3).</w:t>
      </w:r>
    </w:p>
    <w:p w:rsidR="008108B0" w:rsidRPr="00B72177" w:rsidRDefault="008108B0" w:rsidP="001B2F55">
      <w:pPr>
        <w:spacing w:after="0"/>
        <w:ind w:firstLine="851"/>
        <w:rPr>
          <w:rFonts w:eastAsia="Times New Roman"/>
          <w:szCs w:val="28"/>
        </w:rPr>
      </w:pPr>
      <w:r w:rsidRPr="00B72177">
        <w:rPr>
          <w:rFonts w:eastAsia="Times New Roman"/>
          <w:szCs w:val="28"/>
        </w:rPr>
        <w:t>Таблица 2</w:t>
      </w:r>
      <w:r>
        <w:rPr>
          <w:rFonts w:eastAsia="Times New Roman"/>
          <w:szCs w:val="28"/>
        </w:rPr>
        <w:t xml:space="preserve"> –</w:t>
      </w:r>
      <w:r w:rsidRPr="00B72177">
        <w:rPr>
          <w:rFonts w:eastAsia="Times New Roman"/>
          <w:szCs w:val="28"/>
        </w:rPr>
        <w:t xml:space="preserve"> Элементный состав и содержание золы в образцах коры нижне</w:t>
      </w:r>
      <w:r>
        <w:rPr>
          <w:rFonts w:eastAsia="Times New Roman"/>
          <w:szCs w:val="28"/>
        </w:rPr>
        <w:t>й (1) и средней (2</w:t>
      </w:r>
      <w:r w:rsidRPr="00B72177">
        <w:rPr>
          <w:rFonts w:eastAsia="Times New Roman"/>
          <w:szCs w:val="28"/>
        </w:rPr>
        <w:t>) частях ствола</w:t>
      </w:r>
    </w:p>
    <w:tbl>
      <w:tblPr>
        <w:tblW w:w="9356" w:type="dxa"/>
        <w:tblInd w:w="5" w:type="dxa"/>
        <w:tblLayout w:type="fixed"/>
        <w:tblCellMar>
          <w:left w:w="0" w:type="dxa"/>
          <w:right w:w="0" w:type="dxa"/>
        </w:tblCellMar>
        <w:tblLook w:val="0000"/>
      </w:tblPr>
      <w:tblGrid>
        <w:gridCol w:w="2835"/>
        <w:gridCol w:w="1701"/>
        <w:gridCol w:w="1560"/>
        <w:gridCol w:w="1701"/>
        <w:gridCol w:w="1559"/>
      </w:tblGrid>
      <w:tr w:rsidR="008108B0" w:rsidRPr="00B72177" w:rsidTr="001B2F55">
        <w:trPr>
          <w:trHeight w:hRule="exact" w:val="340"/>
        </w:trPr>
        <w:tc>
          <w:tcPr>
            <w:tcW w:w="2835" w:type="dxa"/>
            <w:vMerge w:val="restart"/>
            <w:tcBorders>
              <w:top w:val="single" w:sz="4" w:space="0" w:color="auto"/>
              <w:left w:val="single" w:sz="4" w:space="0" w:color="auto"/>
              <w:right w:val="single" w:sz="4" w:space="0" w:color="auto"/>
            </w:tcBorders>
            <w:shd w:val="clear" w:color="auto" w:fill="FFFFFF"/>
            <w:vAlign w:val="center"/>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Элемент</w:t>
            </w:r>
          </w:p>
        </w:tc>
        <w:tc>
          <w:tcPr>
            <w:tcW w:w="326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Луб</w:t>
            </w:r>
          </w:p>
        </w:tc>
        <w:tc>
          <w:tcPr>
            <w:tcW w:w="32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Корка</w:t>
            </w:r>
          </w:p>
        </w:tc>
      </w:tr>
      <w:tr w:rsidR="008108B0" w:rsidRPr="00B72177" w:rsidTr="001B2F55">
        <w:trPr>
          <w:trHeight w:hRule="exact" w:val="340"/>
        </w:trPr>
        <w:tc>
          <w:tcPr>
            <w:tcW w:w="2835" w:type="dxa"/>
            <w:vMerge/>
            <w:tcBorders>
              <w:left w:val="single" w:sz="4" w:space="0" w:color="auto"/>
              <w:bottom w:val="single" w:sz="4" w:space="0" w:color="auto"/>
              <w:right w:val="single" w:sz="4" w:space="0" w:color="auto"/>
            </w:tcBorders>
            <w:shd w:val="clear" w:color="auto" w:fill="FFFFFF"/>
            <w:vAlign w:val="center"/>
          </w:tcPr>
          <w:p w:rsidR="008108B0" w:rsidRPr="001B2F55" w:rsidRDefault="008108B0" w:rsidP="001B2F55">
            <w:pPr>
              <w:spacing w:after="0"/>
              <w:ind w:firstLine="0"/>
              <w:jc w:val="center"/>
              <w:rPr>
                <w:rFonts w:eastAsia="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1Л</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2Л</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1К</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2К</w:t>
            </w:r>
          </w:p>
        </w:tc>
      </w:tr>
      <w:tr w:rsidR="008108B0" w:rsidRPr="00B72177" w:rsidTr="001B2F55">
        <w:trPr>
          <w:trHeight w:hRule="exact" w:val="340"/>
        </w:trPr>
        <w:tc>
          <w:tcPr>
            <w:tcW w:w="2835" w:type="dxa"/>
            <w:tcBorders>
              <w:top w:val="single" w:sz="4" w:space="0" w:color="auto"/>
              <w:left w:val="single" w:sz="4" w:space="0" w:color="auto"/>
              <w:bottom w:val="nil"/>
              <w:right w:val="single" w:sz="4" w:space="0" w:color="auto"/>
            </w:tcBorders>
            <w:shd w:val="clear" w:color="auto" w:fill="FFFFFF"/>
          </w:tcPr>
          <w:p w:rsidR="008108B0" w:rsidRPr="001B2F55" w:rsidRDefault="008108B0" w:rsidP="001B2F55">
            <w:pPr>
              <w:spacing w:after="0"/>
              <w:ind w:firstLine="0"/>
              <w:rPr>
                <w:rFonts w:eastAsia="Times New Roman"/>
                <w:sz w:val="24"/>
                <w:szCs w:val="24"/>
              </w:rPr>
            </w:pPr>
            <w:r w:rsidRPr="001B2F55">
              <w:rPr>
                <w:rFonts w:eastAsia="Times New Roman"/>
                <w:sz w:val="24"/>
                <w:szCs w:val="24"/>
              </w:rPr>
              <w:t>Зола</w:t>
            </w:r>
          </w:p>
        </w:tc>
        <w:tc>
          <w:tcPr>
            <w:tcW w:w="1701" w:type="dxa"/>
            <w:tcBorders>
              <w:top w:val="single" w:sz="4" w:space="0" w:color="auto"/>
              <w:left w:val="single" w:sz="4" w:space="0" w:color="auto"/>
              <w:bottom w:val="nil"/>
              <w:right w:val="single" w:sz="4" w:space="0" w:color="auto"/>
            </w:tcBorders>
            <w:shd w:val="clear" w:color="auto" w:fill="FFFFFF"/>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5,2±0,2</w:t>
            </w:r>
          </w:p>
        </w:tc>
        <w:tc>
          <w:tcPr>
            <w:tcW w:w="1560" w:type="dxa"/>
            <w:tcBorders>
              <w:top w:val="single" w:sz="4" w:space="0" w:color="auto"/>
              <w:left w:val="single" w:sz="4" w:space="0" w:color="auto"/>
              <w:bottom w:val="nil"/>
              <w:right w:val="single" w:sz="4" w:space="0" w:color="auto"/>
            </w:tcBorders>
            <w:shd w:val="clear" w:color="auto" w:fill="FFFFFF"/>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2,57±0,13</w:t>
            </w:r>
          </w:p>
        </w:tc>
        <w:tc>
          <w:tcPr>
            <w:tcW w:w="1701" w:type="dxa"/>
            <w:tcBorders>
              <w:top w:val="single" w:sz="4" w:space="0" w:color="auto"/>
              <w:left w:val="single" w:sz="4" w:space="0" w:color="auto"/>
              <w:bottom w:val="nil"/>
              <w:right w:val="single" w:sz="4" w:space="0" w:color="auto"/>
            </w:tcBorders>
            <w:shd w:val="clear" w:color="auto" w:fill="FFFFFF"/>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2,1±0,4</w:t>
            </w:r>
          </w:p>
        </w:tc>
        <w:tc>
          <w:tcPr>
            <w:tcW w:w="1559" w:type="dxa"/>
            <w:tcBorders>
              <w:top w:val="single" w:sz="4" w:space="0" w:color="auto"/>
              <w:left w:val="single" w:sz="4" w:space="0" w:color="auto"/>
              <w:bottom w:val="nil"/>
              <w:right w:val="single" w:sz="4" w:space="0" w:color="auto"/>
            </w:tcBorders>
            <w:shd w:val="clear" w:color="auto" w:fill="FFFFFF"/>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1,09</w:t>
            </w:r>
          </w:p>
        </w:tc>
      </w:tr>
      <w:tr w:rsidR="008108B0" w:rsidRPr="00B72177" w:rsidTr="001B2F55">
        <w:trPr>
          <w:trHeight w:hRule="exact" w:val="340"/>
        </w:trPr>
        <w:tc>
          <w:tcPr>
            <w:tcW w:w="2835" w:type="dxa"/>
            <w:tcBorders>
              <w:top w:val="nil"/>
              <w:left w:val="single" w:sz="4" w:space="0" w:color="auto"/>
              <w:bottom w:val="nil"/>
              <w:right w:val="single" w:sz="4" w:space="0" w:color="auto"/>
            </w:tcBorders>
            <w:shd w:val="clear" w:color="auto" w:fill="FFFFFF"/>
          </w:tcPr>
          <w:p w:rsidR="008108B0" w:rsidRPr="001B2F55" w:rsidRDefault="008108B0" w:rsidP="001B2F55">
            <w:pPr>
              <w:spacing w:after="0"/>
              <w:ind w:firstLine="0"/>
              <w:rPr>
                <w:rFonts w:eastAsia="Times New Roman"/>
                <w:sz w:val="24"/>
                <w:szCs w:val="24"/>
              </w:rPr>
            </w:pPr>
            <w:r w:rsidRPr="001B2F55">
              <w:rPr>
                <w:rFonts w:eastAsia="Times New Roman"/>
                <w:sz w:val="24"/>
                <w:szCs w:val="24"/>
              </w:rPr>
              <w:t>Углерод</w:t>
            </w:r>
          </w:p>
        </w:tc>
        <w:tc>
          <w:tcPr>
            <w:tcW w:w="1701" w:type="dxa"/>
            <w:tcBorders>
              <w:top w:val="nil"/>
              <w:left w:val="single" w:sz="4" w:space="0" w:color="auto"/>
              <w:bottom w:val="nil"/>
              <w:right w:val="single" w:sz="4" w:space="0" w:color="auto"/>
            </w:tcBorders>
            <w:shd w:val="clear" w:color="auto" w:fill="FFFFFF"/>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47</w:t>
            </w:r>
            <w:r w:rsidR="001B2F55">
              <w:rPr>
                <w:rFonts w:eastAsia="Times New Roman"/>
                <w:sz w:val="24"/>
                <w:szCs w:val="24"/>
              </w:rPr>
              <w:t>,</w:t>
            </w:r>
            <w:r w:rsidRPr="001B2F55">
              <w:rPr>
                <w:rFonts w:eastAsia="Times New Roman"/>
                <w:sz w:val="24"/>
                <w:szCs w:val="24"/>
              </w:rPr>
              <w:t>6±0</w:t>
            </w:r>
            <w:r w:rsidR="001B2F55">
              <w:rPr>
                <w:rFonts w:eastAsia="Times New Roman"/>
                <w:sz w:val="24"/>
                <w:szCs w:val="24"/>
              </w:rPr>
              <w:t>,</w:t>
            </w:r>
            <w:r w:rsidRPr="001B2F55">
              <w:rPr>
                <w:rFonts w:eastAsia="Times New Roman"/>
                <w:sz w:val="24"/>
                <w:szCs w:val="24"/>
              </w:rPr>
              <w:t>5</w:t>
            </w:r>
          </w:p>
        </w:tc>
        <w:tc>
          <w:tcPr>
            <w:tcW w:w="1560" w:type="dxa"/>
            <w:tcBorders>
              <w:top w:val="nil"/>
              <w:left w:val="single" w:sz="4" w:space="0" w:color="auto"/>
              <w:bottom w:val="nil"/>
              <w:right w:val="single" w:sz="4" w:space="0" w:color="auto"/>
            </w:tcBorders>
            <w:shd w:val="clear" w:color="auto" w:fill="FFFFFF"/>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46,1</w:t>
            </w:r>
          </w:p>
        </w:tc>
        <w:tc>
          <w:tcPr>
            <w:tcW w:w="1701" w:type="dxa"/>
            <w:tcBorders>
              <w:top w:val="nil"/>
              <w:left w:val="single" w:sz="4" w:space="0" w:color="auto"/>
              <w:bottom w:val="nil"/>
              <w:right w:val="single" w:sz="4" w:space="0" w:color="auto"/>
            </w:tcBorders>
            <w:shd w:val="clear" w:color="auto" w:fill="FFFFFF"/>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52,8±0,3</w:t>
            </w:r>
          </w:p>
        </w:tc>
        <w:tc>
          <w:tcPr>
            <w:tcW w:w="1559" w:type="dxa"/>
            <w:tcBorders>
              <w:top w:val="nil"/>
              <w:left w:val="single" w:sz="4" w:space="0" w:color="auto"/>
              <w:bottom w:val="nil"/>
              <w:right w:val="single" w:sz="4" w:space="0" w:color="auto"/>
            </w:tcBorders>
            <w:shd w:val="clear" w:color="auto" w:fill="FFFFFF"/>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50,5</w:t>
            </w:r>
          </w:p>
        </w:tc>
      </w:tr>
      <w:tr w:rsidR="008108B0" w:rsidRPr="00B72177" w:rsidTr="001B2F55">
        <w:trPr>
          <w:trHeight w:hRule="exact" w:val="340"/>
        </w:trPr>
        <w:tc>
          <w:tcPr>
            <w:tcW w:w="2835" w:type="dxa"/>
            <w:tcBorders>
              <w:top w:val="nil"/>
              <w:left w:val="single" w:sz="4" w:space="0" w:color="auto"/>
              <w:bottom w:val="nil"/>
              <w:right w:val="single" w:sz="4" w:space="0" w:color="auto"/>
            </w:tcBorders>
            <w:shd w:val="clear" w:color="auto" w:fill="FFFFFF"/>
          </w:tcPr>
          <w:p w:rsidR="008108B0" w:rsidRPr="001B2F55" w:rsidRDefault="008108B0" w:rsidP="001B2F55">
            <w:pPr>
              <w:spacing w:after="0"/>
              <w:ind w:firstLine="0"/>
              <w:rPr>
                <w:rFonts w:eastAsia="Times New Roman"/>
                <w:sz w:val="24"/>
                <w:szCs w:val="24"/>
              </w:rPr>
            </w:pPr>
            <w:r w:rsidRPr="001B2F55">
              <w:rPr>
                <w:rFonts w:eastAsia="Times New Roman"/>
                <w:sz w:val="24"/>
                <w:szCs w:val="24"/>
              </w:rPr>
              <w:t>Водород</w:t>
            </w:r>
          </w:p>
        </w:tc>
        <w:tc>
          <w:tcPr>
            <w:tcW w:w="1701" w:type="dxa"/>
            <w:tcBorders>
              <w:top w:val="nil"/>
              <w:left w:val="single" w:sz="4" w:space="0" w:color="auto"/>
              <w:bottom w:val="nil"/>
              <w:right w:val="single" w:sz="4" w:space="0" w:color="auto"/>
            </w:tcBorders>
            <w:shd w:val="clear" w:color="auto" w:fill="FFFFFF"/>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lang w:val="en-US"/>
              </w:rPr>
              <w:t>6,15±0,01</w:t>
            </w:r>
          </w:p>
        </w:tc>
        <w:tc>
          <w:tcPr>
            <w:tcW w:w="1560" w:type="dxa"/>
            <w:tcBorders>
              <w:top w:val="nil"/>
              <w:left w:val="single" w:sz="4" w:space="0" w:color="auto"/>
              <w:bottom w:val="nil"/>
              <w:right w:val="single" w:sz="4" w:space="0" w:color="auto"/>
            </w:tcBorders>
            <w:shd w:val="clear" w:color="auto" w:fill="FFFFFF"/>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6,43</w:t>
            </w:r>
          </w:p>
        </w:tc>
        <w:tc>
          <w:tcPr>
            <w:tcW w:w="1701" w:type="dxa"/>
            <w:tcBorders>
              <w:top w:val="nil"/>
              <w:left w:val="single" w:sz="4" w:space="0" w:color="auto"/>
              <w:bottom w:val="nil"/>
              <w:right w:val="single" w:sz="4" w:space="0" w:color="auto"/>
            </w:tcBorders>
            <w:shd w:val="clear" w:color="auto" w:fill="FFFFFF"/>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5,73±0,13</w:t>
            </w:r>
          </w:p>
        </w:tc>
        <w:tc>
          <w:tcPr>
            <w:tcW w:w="1559" w:type="dxa"/>
            <w:tcBorders>
              <w:top w:val="nil"/>
              <w:left w:val="single" w:sz="4" w:space="0" w:color="auto"/>
              <w:bottom w:val="nil"/>
              <w:right w:val="single" w:sz="4" w:space="0" w:color="auto"/>
            </w:tcBorders>
            <w:shd w:val="clear" w:color="auto" w:fill="FFFFFF"/>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6,64</w:t>
            </w:r>
          </w:p>
        </w:tc>
      </w:tr>
      <w:tr w:rsidR="008108B0" w:rsidRPr="00B72177" w:rsidTr="001B2F55">
        <w:trPr>
          <w:trHeight w:hRule="exact" w:val="340"/>
        </w:trPr>
        <w:tc>
          <w:tcPr>
            <w:tcW w:w="2835" w:type="dxa"/>
            <w:tcBorders>
              <w:top w:val="nil"/>
              <w:left w:val="single" w:sz="4" w:space="0" w:color="auto"/>
              <w:bottom w:val="nil"/>
              <w:right w:val="single" w:sz="4" w:space="0" w:color="auto"/>
            </w:tcBorders>
            <w:shd w:val="clear" w:color="auto" w:fill="FFFFFF"/>
          </w:tcPr>
          <w:p w:rsidR="008108B0" w:rsidRPr="001B2F55" w:rsidRDefault="008108B0" w:rsidP="001B2F55">
            <w:pPr>
              <w:spacing w:after="0"/>
              <w:ind w:firstLine="0"/>
              <w:rPr>
                <w:rFonts w:eastAsia="Times New Roman"/>
                <w:sz w:val="24"/>
                <w:szCs w:val="24"/>
              </w:rPr>
            </w:pPr>
            <w:r w:rsidRPr="001B2F55">
              <w:rPr>
                <w:rFonts w:eastAsia="Times New Roman"/>
                <w:sz w:val="24"/>
                <w:szCs w:val="24"/>
              </w:rPr>
              <w:t>Кислород</w:t>
            </w:r>
          </w:p>
        </w:tc>
        <w:tc>
          <w:tcPr>
            <w:tcW w:w="1701" w:type="dxa"/>
            <w:tcBorders>
              <w:top w:val="nil"/>
              <w:left w:val="single" w:sz="4" w:space="0" w:color="auto"/>
              <w:bottom w:val="nil"/>
              <w:right w:val="single" w:sz="4" w:space="0" w:color="auto"/>
            </w:tcBorders>
            <w:shd w:val="clear" w:color="auto" w:fill="FFFFFF"/>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40,5</w:t>
            </w:r>
          </w:p>
        </w:tc>
        <w:tc>
          <w:tcPr>
            <w:tcW w:w="1560" w:type="dxa"/>
            <w:tcBorders>
              <w:top w:val="nil"/>
              <w:left w:val="single" w:sz="4" w:space="0" w:color="auto"/>
              <w:bottom w:val="nil"/>
              <w:right w:val="single" w:sz="4" w:space="0" w:color="auto"/>
            </w:tcBorders>
            <w:shd w:val="clear" w:color="auto" w:fill="FFFFFF"/>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44,2</w:t>
            </w:r>
          </w:p>
        </w:tc>
        <w:tc>
          <w:tcPr>
            <w:tcW w:w="1701" w:type="dxa"/>
            <w:tcBorders>
              <w:top w:val="nil"/>
              <w:left w:val="single" w:sz="4" w:space="0" w:color="auto"/>
              <w:bottom w:val="nil"/>
              <w:right w:val="single" w:sz="4" w:space="0" w:color="auto"/>
            </w:tcBorders>
            <w:shd w:val="clear" w:color="auto" w:fill="FFFFFF"/>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39,0</w:t>
            </w:r>
          </w:p>
        </w:tc>
        <w:tc>
          <w:tcPr>
            <w:tcW w:w="1559" w:type="dxa"/>
            <w:tcBorders>
              <w:top w:val="nil"/>
              <w:left w:val="single" w:sz="4" w:space="0" w:color="auto"/>
              <w:bottom w:val="nil"/>
              <w:right w:val="single" w:sz="4" w:space="0" w:color="auto"/>
            </w:tcBorders>
            <w:shd w:val="clear" w:color="auto" w:fill="FFFFFF"/>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41,2</w:t>
            </w:r>
          </w:p>
        </w:tc>
      </w:tr>
      <w:tr w:rsidR="008108B0" w:rsidRPr="00B72177" w:rsidTr="001B2F55">
        <w:trPr>
          <w:trHeight w:hRule="exact" w:val="340"/>
        </w:trPr>
        <w:tc>
          <w:tcPr>
            <w:tcW w:w="2835" w:type="dxa"/>
            <w:tcBorders>
              <w:top w:val="nil"/>
              <w:left w:val="single" w:sz="4" w:space="0" w:color="auto"/>
              <w:bottom w:val="nil"/>
              <w:right w:val="single" w:sz="4" w:space="0" w:color="auto"/>
            </w:tcBorders>
            <w:shd w:val="clear" w:color="auto" w:fill="FFFFFF"/>
          </w:tcPr>
          <w:p w:rsidR="008108B0" w:rsidRPr="001B2F55" w:rsidRDefault="008108B0" w:rsidP="001B2F55">
            <w:pPr>
              <w:spacing w:after="0"/>
              <w:ind w:firstLine="0"/>
              <w:rPr>
                <w:rFonts w:eastAsia="Times New Roman"/>
                <w:sz w:val="24"/>
                <w:szCs w:val="24"/>
              </w:rPr>
            </w:pPr>
            <w:r w:rsidRPr="001B2F55">
              <w:rPr>
                <w:rFonts w:eastAsia="Times New Roman"/>
                <w:sz w:val="24"/>
                <w:szCs w:val="24"/>
              </w:rPr>
              <w:t>Азот</w:t>
            </w:r>
          </w:p>
        </w:tc>
        <w:tc>
          <w:tcPr>
            <w:tcW w:w="1701" w:type="dxa"/>
            <w:tcBorders>
              <w:top w:val="nil"/>
              <w:left w:val="single" w:sz="4" w:space="0" w:color="auto"/>
              <w:bottom w:val="nil"/>
              <w:right w:val="single" w:sz="4" w:space="0" w:color="auto"/>
            </w:tcBorders>
            <w:shd w:val="clear" w:color="auto" w:fill="FFFFFF"/>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0,45</w:t>
            </w:r>
          </w:p>
        </w:tc>
        <w:tc>
          <w:tcPr>
            <w:tcW w:w="1560" w:type="dxa"/>
            <w:tcBorders>
              <w:top w:val="nil"/>
              <w:left w:val="single" w:sz="4" w:space="0" w:color="auto"/>
              <w:bottom w:val="nil"/>
              <w:right w:val="single" w:sz="4" w:space="0" w:color="auto"/>
            </w:tcBorders>
            <w:shd w:val="clear" w:color="auto" w:fill="FFFFFF"/>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0,76</w:t>
            </w:r>
          </w:p>
        </w:tc>
        <w:tc>
          <w:tcPr>
            <w:tcW w:w="1701" w:type="dxa"/>
            <w:tcBorders>
              <w:top w:val="nil"/>
              <w:left w:val="single" w:sz="4" w:space="0" w:color="auto"/>
              <w:bottom w:val="nil"/>
              <w:right w:val="single" w:sz="4" w:space="0" w:color="auto"/>
            </w:tcBorders>
            <w:shd w:val="clear" w:color="auto" w:fill="FFFFFF"/>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0,34</w:t>
            </w:r>
          </w:p>
        </w:tc>
        <w:tc>
          <w:tcPr>
            <w:tcW w:w="1559" w:type="dxa"/>
            <w:tcBorders>
              <w:top w:val="nil"/>
              <w:left w:val="single" w:sz="4" w:space="0" w:color="auto"/>
              <w:bottom w:val="nil"/>
              <w:right w:val="single" w:sz="4" w:space="0" w:color="auto"/>
            </w:tcBorders>
            <w:shd w:val="clear" w:color="auto" w:fill="FFFFFF"/>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0,58</w:t>
            </w:r>
          </w:p>
        </w:tc>
      </w:tr>
      <w:tr w:rsidR="008108B0" w:rsidRPr="00B72177" w:rsidTr="001B2F55">
        <w:trPr>
          <w:trHeight w:hRule="exact" w:val="340"/>
        </w:trPr>
        <w:tc>
          <w:tcPr>
            <w:tcW w:w="2835" w:type="dxa"/>
            <w:tcBorders>
              <w:top w:val="nil"/>
              <w:left w:val="single" w:sz="4" w:space="0" w:color="auto"/>
              <w:bottom w:val="single" w:sz="4" w:space="0" w:color="auto"/>
              <w:right w:val="single" w:sz="4" w:space="0" w:color="auto"/>
            </w:tcBorders>
            <w:shd w:val="clear" w:color="auto" w:fill="FFFFFF"/>
          </w:tcPr>
          <w:p w:rsidR="008108B0" w:rsidRPr="001B2F55" w:rsidRDefault="008108B0" w:rsidP="001B2F55">
            <w:pPr>
              <w:spacing w:after="0"/>
              <w:ind w:firstLine="0"/>
              <w:rPr>
                <w:rFonts w:eastAsia="Times New Roman"/>
                <w:sz w:val="24"/>
                <w:szCs w:val="24"/>
              </w:rPr>
            </w:pPr>
            <w:r w:rsidRPr="001B2F55">
              <w:rPr>
                <w:rFonts w:eastAsia="Times New Roman"/>
                <w:sz w:val="24"/>
                <w:szCs w:val="24"/>
              </w:rPr>
              <w:t>Фосфор</w:t>
            </w:r>
          </w:p>
        </w:tc>
        <w:tc>
          <w:tcPr>
            <w:tcW w:w="1701" w:type="dxa"/>
            <w:tcBorders>
              <w:top w:val="nil"/>
              <w:left w:val="single" w:sz="4" w:space="0" w:color="auto"/>
              <w:bottom w:val="single" w:sz="4" w:space="0" w:color="auto"/>
              <w:right w:val="single" w:sz="4" w:space="0" w:color="auto"/>
            </w:tcBorders>
            <w:shd w:val="clear" w:color="auto" w:fill="FFFFFF"/>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0,072</w:t>
            </w:r>
          </w:p>
        </w:tc>
        <w:tc>
          <w:tcPr>
            <w:tcW w:w="1560" w:type="dxa"/>
            <w:tcBorders>
              <w:top w:val="nil"/>
              <w:left w:val="single" w:sz="4" w:space="0" w:color="auto"/>
              <w:bottom w:val="single" w:sz="4" w:space="0" w:color="auto"/>
              <w:right w:val="single" w:sz="4" w:space="0" w:color="auto"/>
            </w:tcBorders>
            <w:shd w:val="clear" w:color="auto" w:fill="FFFFFF"/>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0,079</w:t>
            </w:r>
          </w:p>
        </w:tc>
        <w:tc>
          <w:tcPr>
            <w:tcW w:w="1701" w:type="dxa"/>
            <w:tcBorders>
              <w:top w:val="nil"/>
              <w:left w:val="single" w:sz="4" w:space="0" w:color="auto"/>
              <w:bottom w:val="single" w:sz="4" w:space="0" w:color="auto"/>
              <w:right w:val="single" w:sz="4" w:space="0" w:color="auto"/>
            </w:tcBorders>
            <w:shd w:val="clear" w:color="auto" w:fill="FFFFFF"/>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0,016</w:t>
            </w:r>
          </w:p>
        </w:tc>
        <w:tc>
          <w:tcPr>
            <w:tcW w:w="1559" w:type="dxa"/>
            <w:tcBorders>
              <w:top w:val="nil"/>
              <w:left w:val="single" w:sz="4" w:space="0" w:color="auto"/>
              <w:bottom w:val="single" w:sz="4" w:space="0" w:color="auto"/>
              <w:right w:val="single" w:sz="4" w:space="0" w:color="auto"/>
            </w:tcBorders>
            <w:shd w:val="clear" w:color="auto" w:fill="FFFFFF"/>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0,22</w:t>
            </w:r>
          </w:p>
        </w:tc>
      </w:tr>
    </w:tbl>
    <w:p w:rsidR="006E2269" w:rsidRDefault="006E2269" w:rsidP="001B2F55">
      <w:pPr>
        <w:spacing w:after="0"/>
        <w:ind w:firstLine="851"/>
        <w:rPr>
          <w:rFonts w:eastAsia="TimesNewRoman"/>
          <w:szCs w:val="28"/>
        </w:rPr>
      </w:pPr>
    </w:p>
    <w:p w:rsidR="008108B0" w:rsidRPr="0082476D" w:rsidRDefault="008108B0" w:rsidP="001B2F55">
      <w:pPr>
        <w:spacing w:after="0"/>
        <w:ind w:firstLine="851"/>
        <w:rPr>
          <w:rFonts w:eastAsia="Times New Roman"/>
          <w:szCs w:val="28"/>
        </w:rPr>
      </w:pPr>
      <w:r w:rsidRPr="0082476D">
        <w:rPr>
          <w:rFonts w:eastAsia="TimesNewRoman"/>
          <w:szCs w:val="28"/>
        </w:rPr>
        <w:t>Таблица 3</w:t>
      </w:r>
      <w:r>
        <w:rPr>
          <w:rFonts w:eastAsia="TimesNewRoman"/>
          <w:szCs w:val="28"/>
        </w:rPr>
        <w:t xml:space="preserve"> – </w:t>
      </w:r>
      <w:r w:rsidRPr="0082476D">
        <w:rPr>
          <w:rFonts w:eastAsia="TimesNewRoman"/>
          <w:szCs w:val="28"/>
        </w:rPr>
        <w:t>Групповой химический состав отдельных частей коры нижней (1) и средней (2) частей ствола</w:t>
      </w:r>
    </w:p>
    <w:tbl>
      <w:tblPr>
        <w:tblW w:w="9356" w:type="dxa"/>
        <w:tblInd w:w="5" w:type="dxa"/>
        <w:tblLayout w:type="fixed"/>
        <w:tblCellMar>
          <w:left w:w="0" w:type="dxa"/>
          <w:right w:w="0" w:type="dxa"/>
        </w:tblCellMar>
        <w:tblLook w:val="0000"/>
      </w:tblPr>
      <w:tblGrid>
        <w:gridCol w:w="2805"/>
        <w:gridCol w:w="1731"/>
        <w:gridCol w:w="1560"/>
        <w:gridCol w:w="1701"/>
        <w:gridCol w:w="1559"/>
      </w:tblGrid>
      <w:tr w:rsidR="008108B0" w:rsidRPr="00B72177" w:rsidTr="001B2F55">
        <w:trPr>
          <w:trHeight w:hRule="exact" w:val="340"/>
        </w:trPr>
        <w:tc>
          <w:tcPr>
            <w:tcW w:w="2805" w:type="dxa"/>
            <w:vMerge w:val="restart"/>
            <w:tcBorders>
              <w:top w:val="single" w:sz="4" w:space="0" w:color="auto"/>
              <w:left w:val="single" w:sz="4" w:space="0" w:color="auto"/>
              <w:right w:val="single" w:sz="4" w:space="0" w:color="auto"/>
            </w:tcBorders>
            <w:shd w:val="clear" w:color="auto" w:fill="FFFFFF"/>
            <w:vAlign w:val="center"/>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Компоненты</w:t>
            </w:r>
          </w:p>
        </w:tc>
        <w:tc>
          <w:tcPr>
            <w:tcW w:w="329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Луб</w:t>
            </w:r>
          </w:p>
        </w:tc>
        <w:tc>
          <w:tcPr>
            <w:tcW w:w="32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Корка</w:t>
            </w:r>
          </w:p>
        </w:tc>
      </w:tr>
      <w:tr w:rsidR="008108B0" w:rsidRPr="00B72177" w:rsidTr="001B2F55">
        <w:trPr>
          <w:trHeight w:hRule="exact" w:val="340"/>
        </w:trPr>
        <w:tc>
          <w:tcPr>
            <w:tcW w:w="2805" w:type="dxa"/>
            <w:vMerge/>
            <w:tcBorders>
              <w:left w:val="single" w:sz="4" w:space="0" w:color="auto"/>
              <w:bottom w:val="single" w:sz="4" w:space="0" w:color="auto"/>
              <w:right w:val="single" w:sz="4" w:space="0" w:color="auto"/>
            </w:tcBorders>
            <w:shd w:val="clear" w:color="auto" w:fill="FFFFFF"/>
            <w:vAlign w:val="center"/>
          </w:tcPr>
          <w:p w:rsidR="008108B0" w:rsidRPr="001B2F55" w:rsidRDefault="008108B0" w:rsidP="001B2F55">
            <w:pPr>
              <w:spacing w:after="0"/>
              <w:ind w:firstLine="0"/>
              <w:jc w:val="center"/>
              <w:rPr>
                <w:rFonts w:eastAsia="Times New Roman"/>
                <w:sz w:val="24"/>
                <w:szCs w:val="24"/>
              </w:rPr>
            </w:pPr>
          </w:p>
        </w:tc>
        <w:tc>
          <w:tcPr>
            <w:tcW w:w="1731" w:type="dxa"/>
            <w:tcBorders>
              <w:top w:val="single" w:sz="4" w:space="0" w:color="auto"/>
              <w:left w:val="single" w:sz="4" w:space="0" w:color="auto"/>
              <w:bottom w:val="single" w:sz="4" w:space="0" w:color="auto"/>
              <w:right w:val="single" w:sz="4" w:space="0" w:color="auto"/>
            </w:tcBorders>
            <w:shd w:val="clear" w:color="auto" w:fill="FFFFFF"/>
            <w:vAlign w:val="center"/>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1Л</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2Л</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1К</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2К</w:t>
            </w:r>
          </w:p>
        </w:tc>
      </w:tr>
      <w:tr w:rsidR="008108B0" w:rsidRPr="00B72177" w:rsidTr="005C327E">
        <w:trPr>
          <w:trHeight w:hRule="exact" w:val="300"/>
        </w:trPr>
        <w:tc>
          <w:tcPr>
            <w:tcW w:w="2805" w:type="dxa"/>
            <w:tcBorders>
              <w:top w:val="single" w:sz="4" w:space="0" w:color="auto"/>
              <w:left w:val="single" w:sz="4" w:space="0" w:color="auto"/>
              <w:bottom w:val="single" w:sz="4" w:space="0" w:color="auto"/>
              <w:right w:val="single" w:sz="4" w:space="0" w:color="auto"/>
            </w:tcBorders>
            <w:shd w:val="clear" w:color="auto" w:fill="FFFFFF"/>
          </w:tcPr>
          <w:p w:rsidR="008108B0" w:rsidRPr="001B2F55" w:rsidRDefault="005C327E" w:rsidP="005C327E">
            <w:pPr>
              <w:spacing w:after="0"/>
              <w:ind w:firstLine="0"/>
              <w:jc w:val="center"/>
              <w:rPr>
                <w:rFonts w:eastAsia="Times New Roman"/>
                <w:sz w:val="24"/>
                <w:szCs w:val="24"/>
              </w:rPr>
            </w:pPr>
            <w:r>
              <w:rPr>
                <w:rFonts w:eastAsia="Times New Roman"/>
                <w:sz w:val="24"/>
                <w:szCs w:val="24"/>
              </w:rPr>
              <w:t>1</w:t>
            </w:r>
          </w:p>
        </w:tc>
        <w:tc>
          <w:tcPr>
            <w:tcW w:w="1731" w:type="dxa"/>
            <w:tcBorders>
              <w:top w:val="single" w:sz="4" w:space="0" w:color="auto"/>
              <w:left w:val="single" w:sz="4" w:space="0" w:color="auto"/>
              <w:bottom w:val="single" w:sz="4" w:space="0" w:color="auto"/>
              <w:right w:val="single" w:sz="4" w:space="0" w:color="auto"/>
            </w:tcBorders>
            <w:shd w:val="clear" w:color="auto" w:fill="FFFFFF"/>
          </w:tcPr>
          <w:p w:rsidR="008108B0" w:rsidRPr="001B2F55" w:rsidRDefault="005C327E" w:rsidP="001B2F55">
            <w:pPr>
              <w:spacing w:after="0"/>
              <w:ind w:firstLine="0"/>
              <w:jc w:val="center"/>
              <w:rPr>
                <w:rFonts w:eastAsia="Times New Roman"/>
                <w:sz w:val="24"/>
                <w:szCs w:val="24"/>
              </w:rPr>
            </w:pPr>
            <w:r>
              <w:rPr>
                <w:rFonts w:eastAsia="Times New Roman"/>
                <w:sz w:val="24"/>
                <w:szCs w:val="24"/>
              </w:rPr>
              <w:t>2</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8108B0" w:rsidRPr="001B2F55" w:rsidRDefault="005C327E" w:rsidP="001B2F55">
            <w:pPr>
              <w:spacing w:after="0"/>
              <w:ind w:firstLine="0"/>
              <w:jc w:val="center"/>
              <w:rPr>
                <w:rFonts w:eastAsia="Times New Roman"/>
                <w:sz w:val="24"/>
                <w:szCs w:val="24"/>
              </w:rPr>
            </w:pPr>
            <w:r>
              <w:rPr>
                <w:rFonts w:eastAsia="Times New Roman"/>
                <w:sz w:val="24"/>
                <w:szCs w:val="24"/>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8108B0" w:rsidRPr="001B2F55" w:rsidRDefault="005C327E" w:rsidP="001B2F55">
            <w:pPr>
              <w:spacing w:after="0"/>
              <w:ind w:firstLine="0"/>
              <w:jc w:val="center"/>
              <w:rPr>
                <w:rFonts w:eastAsia="Times New Roman"/>
                <w:sz w:val="24"/>
                <w:szCs w:val="24"/>
              </w:rPr>
            </w:pPr>
            <w:r>
              <w:rPr>
                <w:rFonts w:eastAsia="Times New Roman"/>
                <w:sz w:val="24"/>
                <w:szCs w:val="24"/>
              </w:rPr>
              <w:t>4</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8108B0" w:rsidRPr="001B2F55" w:rsidRDefault="005C327E" w:rsidP="001B2F55">
            <w:pPr>
              <w:spacing w:after="0"/>
              <w:ind w:firstLine="0"/>
              <w:jc w:val="center"/>
              <w:rPr>
                <w:rFonts w:eastAsia="Times New Roman"/>
                <w:sz w:val="24"/>
                <w:szCs w:val="24"/>
              </w:rPr>
            </w:pPr>
            <w:r>
              <w:rPr>
                <w:rFonts w:eastAsia="Times New Roman"/>
                <w:sz w:val="24"/>
                <w:szCs w:val="24"/>
              </w:rPr>
              <w:t>5</w:t>
            </w:r>
          </w:p>
        </w:tc>
      </w:tr>
      <w:tr w:rsidR="005C327E" w:rsidRPr="00B72177" w:rsidTr="001B2F55">
        <w:trPr>
          <w:trHeight w:hRule="exact" w:val="30"/>
        </w:trPr>
        <w:tc>
          <w:tcPr>
            <w:tcW w:w="2805" w:type="dxa"/>
            <w:tcBorders>
              <w:top w:val="single" w:sz="4" w:space="0" w:color="auto"/>
              <w:left w:val="single" w:sz="4" w:space="0" w:color="auto"/>
              <w:bottom w:val="nil"/>
              <w:right w:val="single" w:sz="4" w:space="0" w:color="auto"/>
            </w:tcBorders>
            <w:shd w:val="clear" w:color="auto" w:fill="FFFFFF"/>
          </w:tcPr>
          <w:p w:rsidR="005C327E" w:rsidRDefault="005C327E" w:rsidP="001B2F55">
            <w:pPr>
              <w:spacing w:after="0"/>
              <w:rPr>
                <w:rFonts w:eastAsia="Times New Roman"/>
                <w:sz w:val="24"/>
                <w:szCs w:val="24"/>
              </w:rPr>
            </w:pPr>
          </w:p>
        </w:tc>
        <w:tc>
          <w:tcPr>
            <w:tcW w:w="1731" w:type="dxa"/>
            <w:tcBorders>
              <w:top w:val="single" w:sz="4" w:space="0" w:color="auto"/>
              <w:left w:val="single" w:sz="4" w:space="0" w:color="auto"/>
              <w:bottom w:val="nil"/>
              <w:right w:val="single" w:sz="4" w:space="0" w:color="auto"/>
            </w:tcBorders>
            <w:shd w:val="clear" w:color="auto" w:fill="FFFFFF"/>
          </w:tcPr>
          <w:p w:rsidR="005C327E" w:rsidRDefault="005C327E" w:rsidP="001B2F55">
            <w:pPr>
              <w:spacing w:after="0"/>
              <w:jc w:val="center"/>
              <w:rPr>
                <w:rFonts w:eastAsia="Times New Roman"/>
                <w:sz w:val="24"/>
                <w:szCs w:val="24"/>
              </w:rPr>
            </w:pPr>
          </w:p>
        </w:tc>
        <w:tc>
          <w:tcPr>
            <w:tcW w:w="1560" w:type="dxa"/>
            <w:tcBorders>
              <w:top w:val="single" w:sz="4" w:space="0" w:color="auto"/>
              <w:left w:val="single" w:sz="4" w:space="0" w:color="auto"/>
              <w:bottom w:val="nil"/>
              <w:right w:val="single" w:sz="4" w:space="0" w:color="auto"/>
            </w:tcBorders>
            <w:shd w:val="clear" w:color="auto" w:fill="FFFFFF"/>
          </w:tcPr>
          <w:p w:rsidR="005C327E" w:rsidRDefault="005C327E" w:rsidP="001B2F55">
            <w:pPr>
              <w:spacing w:after="0"/>
              <w:jc w:val="center"/>
              <w:rPr>
                <w:rFonts w:eastAsia="Times New Roman"/>
                <w:sz w:val="24"/>
                <w:szCs w:val="24"/>
              </w:rPr>
            </w:pPr>
          </w:p>
        </w:tc>
        <w:tc>
          <w:tcPr>
            <w:tcW w:w="1701" w:type="dxa"/>
            <w:tcBorders>
              <w:top w:val="single" w:sz="4" w:space="0" w:color="auto"/>
              <w:left w:val="single" w:sz="4" w:space="0" w:color="auto"/>
              <w:bottom w:val="nil"/>
              <w:right w:val="single" w:sz="4" w:space="0" w:color="auto"/>
            </w:tcBorders>
            <w:shd w:val="clear" w:color="auto" w:fill="FFFFFF"/>
          </w:tcPr>
          <w:p w:rsidR="005C327E" w:rsidRDefault="005C327E" w:rsidP="001B2F55">
            <w:pPr>
              <w:spacing w:after="0"/>
              <w:jc w:val="center"/>
              <w:rPr>
                <w:rFonts w:eastAsia="Times New Roman"/>
                <w:sz w:val="24"/>
                <w:szCs w:val="24"/>
              </w:rPr>
            </w:pPr>
          </w:p>
        </w:tc>
        <w:tc>
          <w:tcPr>
            <w:tcW w:w="1559" w:type="dxa"/>
            <w:tcBorders>
              <w:top w:val="single" w:sz="4" w:space="0" w:color="auto"/>
              <w:left w:val="single" w:sz="4" w:space="0" w:color="auto"/>
              <w:bottom w:val="nil"/>
              <w:right w:val="single" w:sz="4" w:space="0" w:color="auto"/>
            </w:tcBorders>
            <w:shd w:val="clear" w:color="auto" w:fill="FFFFFF"/>
          </w:tcPr>
          <w:p w:rsidR="005C327E" w:rsidRDefault="005C327E" w:rsidP="001B2F55">
            <w:pPr>
              <w:spacing w:after="0"/>
              <w:jc w:val="center"/>
              <w:rPr>
                <w:rFonts w:eastAsia="Times New Roman"/>
                <w:sz w:val="24"/>
                <w:szCs w:val="24"/>
              </w:rPr>
            </w:pPr>
          </w:p>
        </w:tc>
      </w:tr>
      <w:tr w:rsidR="005C327E" w:rsidRPr="00B72177" w:rsidTr="001B2F55">
        <w:trPr>
          <w:trHeight w:hRule="exact" w:val="340"/>
        </w:trPr>
        <w:tc>
          <w:tcPr>
            <w:tcW w:w="2805" w:type="dxa"/>
            <w:tcBorders>
              <w:top w:val="nil"/>
              <w:left w:val="single" w:sz="4" w:space="0" w:color="auto"/>
              <w:bottom w:val="nil"/>
              <w:right w:val="single" w:sz="4" w:space="0" w:color="auto"/>
            </w:tcBorders>
            <w:shd w:val="clear" w:color="auto" w:fill="FFFFFF"/>
          </w:tcPr>
          <w:p w:rsidR="005C327E" w:rsidRPr="001B2F55" w:rsidRDefault="005C327E" w:rsidP="00553245">
            <w:pPr>
              <w:spacing w:after="0"/>
              <w:ind w:firstLine="0"/>
              <w:rPr>
                <w:rFonts w:eastAsia="Times New Roman"/>
                <w:sz w:val="24"/>
                <w:szCs w:val="24"/>
              </w:rPr>
            </w:pPr>
            <w:r w:rsidRPr="001B2F55">
              <w:rPr>
                <w:rFonts w:eastAsia="Times New Roman"/>
                <w:sz w:val="24"/>
                <w:szCs w:val="24"/>
              </w:rPr>
              <w:t>Эфирорастворимые вещества</w:t>
            </w:r>
          </w:p>
        </w:tc>
        <w:tc>
          <w:tcPr>
            <w:tcW w:w="1731" w:type="dxa"/>
            <w:tcBorders>
              <w:top w:val="nil"/>
              <w:left w:val="single" w:sz="4" w:space="0" w:color="auto"/>
              <w:bottom w:val="nil"/>
              <w:right w:val="single" w:sz="4" w:space="0" w:color="auto"/>
            </w:tcBorders>
            <w:shd w:val="clear" w:color="auto" w:fill="FFFFFF"/>
          </w:tcPr>
          <w:p w:rsidR="005C327E" w:rsidRPr="001B2F55" w:rsidRDefault="005C327E" w:rsidP="00553245">
            <w:pPr>
              <w:spacing w:after="0"/>
              <w:ind w:firstLine="0"/>
              <w:jc w:val="center"/>
              <w:rPr>
                <w:rFonts w:eastAsia="Times New Roman"/>
                <w:sz w:val="24"/>
                <w:szCs w:val="24"/>
              </w:rPr>
            </w:pPr>
            <w:r w:rsidRPr="001B2F55">
              <w:rPr>
                <w:rFonts w:eastAsia="Times New Roman"/>
                <w:sz w:val="24"/>
                <w:szCs w:val="24"/>
              </w:rPr>
              <w:t>8,3-0,7</w:t>
            </w:r>
          </w:p>
        </w:tc>
        <w:tc>
          <w:tcPr>
            <w:tcW w:w="1560" w:type="dxa"/>
            <w:tcBorders>
              <w:top w:val="nil"/>
              <w:left w:val="single" w:sz="4" w:space="0" w:color="auto"/>
              <w:bottom w:val="nil"/>
              <w:right w:val="single" w:sz="4" w:space="0" w:color="auto"/>
            </w:tcBorders>
            <w:shd w:val="clear" w:color="auto" w:fill="FFFFFF"/>
          </w:tcPr>
          <w:p w:rsidR="005C327E" w:rsidRPr="001B2F55" w:rsidRDefault="005C327E" w:rsidP="00553245">
            <w:pPr>
              <w:spacing w:after="0"/>
              <w:ind w:firstLine="0"/>
              <w:jc w:val="center"/>
              <w:rPr>
                <w:rFonts w:eastAsia="Times New Roman"/>
                <w:sz w:val="24"/>
                <w:szCs w:val="24"/>
              </w:rPr>
            </w:pPr>
            <w:r w:rsidRPr="001B2F55">
              <w:rPr>
                <w:rFonts w:eastAsia="Times New Roman"/>
                <w:sz w:val="24"/>
                <w:szCs w:val="24"/>
              </w:rPr>
              <w:t>6,1±0,3</w:t>
            </w:r>
          </w:p>
        </w:tc>
        <w:tc>
          <w:tcPr>
            <w:tcW w:w="1701" w:type="dxa"/>
            <w:tcBorders>
              <w:top w:val="nil"/>
              <w:left w:val="single" w:sz="4" w:space="0" w:color="auto"/>
              <w:bottom w:val="nil"/>
              <w:right w:val="single" w:sz="4" w:space="0" w:color="auto"/>
            </w:tcBorders>
            <w:shd w:val="clear" w:color="auto" w:fill="FFFFFF"/>
          </w:tcPr>
          <w:p w:rsidR="005C327E" w:rsidRPr="001B2F55" w:rsidRDefault="005C327E" w:rsidP="00553245">
            <w:pPr>
              <w:spacing w:after="0"/>
              <w:ind w:firstLine="0"/>
              <w:jc w:val="center"/>
              <w:rPr>
                <w:rFonts w:eastAsia="Times New Roman"/>
                <w:sz w:val="24"/>
                <w:szCs w:val="24"/>
              </w:rPr>
            </w:pPr>
            <w:r w:rsidRPr="001B2F55">
              <w:rPr>
                <w:rFonts w:eastAsia="Times New Roman"/>
                <w:sz w:val="24"/>
                <w:szCs w:val="24"/>
              </w:rPr>
              <w:t>4,5±0,5</w:t>
            </w:r>
          </w:p>
        </w:tc>
        <w:tc>
          <w:tcPr>
            <w:tcW w:w="1559" w:type="dxa"/>
            <w:tcBorders>
              <w:top w:val="nil"/>
              <w:left w:val="single" w:sz="4" w:space="0" w:color="auto"/>
              <w:bottom w:val="nil"/>
              <w:right w:val="single" w:sz="4" w:space="0" w:color="auto"/>
            </w:tcBorders>
            <w:shd w:val="clear" w:color="auto" w:fill="FFFFFF"/>
          </w:tcPr>
          <w:p w:rsidR="005C327E" w:rsidRPr="001B2F55" w:rsidRDefault="005C327E" w:rsidP="00553245">
            <w:pPr>
              <w:spacing w:after="0"/>
              <w:ind w:firstLine="0"/>
              <w:jc w:val="center"/>
              <w:rPr>
                <w:rFonts w:eastAsia="Times New Roman"/>
                <w:sz w:val="24"/>
                <w:szCs w:val="24"/>
              </w:rPr>
            </w:pPr>
            <w:r w:rsidRPr="001B2F55">
              <w:rPr>
                <w:rFonts w:eastAsia="Times New Roman"/>
                <w:sz w:val="24"/>
                <w:szCs w:val="24"/>
              </w:rPr>
              <w:t>3,53±0,14</w:t>
            </w:r>
          </w:p>
        </w:tc>
      </w:tr>
      <w:tr w:rsidR="005C327E" w:rsidRPr="00B72177" w:rsidTr="001B2F55">
        <w:trPr>
          <w:trHeight w:hRule="exact" w:val="340"/>
        </w:trPr>
        <w:tc>
          <w:tcPr>
            <w:tcW w:w="2805" w:type="dxa"/>
            <w:tcBorders>
              <w:top w:val="nil"/>
              <w:left w:val="single" w:sz="4" w:space="0" w:color="auto"/>
              <w:bottom w:val="nil"/>
              <w:right w:val="single" w:sz="4" w:space="0" w:color="auto"/>
            </w:tcBorders>
            <w:shd w:val="clear" w:color="auto" w:fill="FFFFFF"/>
          </w:tcPr>
          <w:p w:rsidR="005C327E" w:rsidRPr="001B2F55" w:rsidRDefault="005C327E" w:rsidP="00553245">
            <w:pPr>
              <w:spacing w:after="0"/>
              <w:ind w:firstLine="0"/>
              <w:rPr>
                <w:rFonts w:eastAsia="Times New Roman"/>
                <w:sz w:val="24"/>
                <w:szCs w:val="24"/>
              </w:rPr>
            </w:pPr>
            <w:r w:rsidRPr="001B2F55">
              <w:rPr>
                <w:rFonts w:eastAsia="Times New Roman"/>
                <w:sz w:val="24"/>
                <w:szCs w:val="24"/>
              </w:rPr>
              <w:t>Водорастворимые вещества</w:t>
            </w:r>
          </w:p>
        </w:tc>
        <w:tc>
          <w:tcPr>
            <w:tcW w:w="1731" w:type="dxa"/>
            <w:tcBorders>
              <w:top w:val="nil"/>
              <w:left w:val="single" w:sz="4" w:space="0" w:color="auto"/>
              <w:bottom w:val="nil"/>
              <w:right w:val="single" w:sz="4" w:space="0" w:color="auto"/>
            </w:tcBorders>
            <w:shd w:val="clear" w:color="auto" w:fill="FFFFFF"/>
          </w:tcPr>
          <w:p w:rsidR="005C327E" w:rsidRPr="001B2F55" w:rsidRDefault="005C327E" w:rsidP="00553245">
            <w:pPr>
              <w:spacing w:after="0"/>
              <w:ind w:firstLine="0"/>
              <w:jc w:val="center"/>
              <w:rPr>
                <w:rFonts w:eastAsia="Times New Roman"/>
                <w:sz w:val="24"/>
                <w:szCs w:val="24"/>
              </w:rPr>
            </w:pPr>
            <w:r w:rsidRPr="001B2F55">
              <w:rPr>
                <w:rFonts w:eastAsia="Times New Roman"/>
                <w:sz w:val="24"/>
                <w:szCs w:val="24"/>
              </w:rPr>
              <w:t>28,3±3,5</w:t>
            </w:r>
          </w:p>
        </w:tc>
        <w:tc>
          <w:tcPr>
            <w:tcW w:w="1560" w:type="dxa"/>
            <w:tcBorders>
              <w:top w:val="nil"/>
              <w:left w:val="single" w:sz="4" w:space="0" w:color="auto"/>
              <w:bottom w:val="nil"/>
              <w:right w:val="single" w:sz="4" w:space="0" w:color="auto"/>
            </w:tcBorders>
            <w:shd w:val="clear" w:color="auto" w:fill="FFFFFF"/>
          </w:tcPr>
          <w:p w:rsidR="005C327E" w:rsidRPr="001B2F55" w:rsidRDefault="005C327E" w:rsidP="00553245">
            <w:pPr>
              <w:spacing w:after="0"/>
              <w:ind w:firstLine="0"/>
              <w:jc w:val="center"/>
              <w:rPr>
                <w:rFonts w:eastAsia="Times New Roman"/>
                <w:sz w:val="24"/>
                <w:szCs w:val="24"/>
              </w:rPr>
            </w:pPr>
            <w:r w:rsidRPr="001B2F55">
              <w:rPr>
                <w:rFonts w:eastAsia="Times New Roman"/>
                <w:sz w:val="24"/>
                <w:szCs w:val="24"/>
              </w:rPr>
              <w:t>26,6±0,6</w:t>
            </w:r>
          </w:p>
        </w:tc>
        <w:tc>
          <w:tcPr>
            <w:tcW w:w="1701" w:type="dxa"/>
            <w:tcBorders>
              <w:top w:val="nil"/>
              <w:left w:val="single" w:sz="4" w:space="0" w:color="auto"/>
              <w:bottom w:val="nil"/>
              <w:right w:val="single" w:sz="4" w:space="0" w:color="auto"/>
            </w:tcBorders>
            <w:shd w:val="clear" w:color="auto" w:fill="FFFFFF"/>
          </w:tcPr>
          <w:p w:rsidR="005C327E" w:rsidRPr="001B2F55" w:rsidRDefault="005C327E" w:rsidP="00553245">
            <w:pPr>
              <w:spacing w:after="0"/>
              <w:ind w:firstLine="0"/>
              <w:jc w:val="center"/>
              <w:rPr>
                <w:rFonts w:eastAsia="Times New Roman"/>
                <w:sz w:val="24"/>
                <w:szCs w:val="24"/>
              </w:rPr>
            </w:pPr>
            <w:r w:rsidRPr="001B2F55">
              <w:rPr>
                <w:rFonts w:eastAsia="Times New Roman"/>
                <w:sz w:val="24"/>
                <w:szCs w:val="24"/>
              </w:rPr>
              <w:t>5,0±0,2</w:t>
            </w:r>
          </w:p>
        </w:tc>
        <w:tc>
          <w:tcPr>
            <w:tcW w:w="1559" w:type="dxa"/>
            <w:tcBorders>
              <w:top w:val="nil"/>
              <w:left w:val="single" w:sz="4" w:space="0" w:color="auto"/>
              <w:bottom w:val="nil"/>
              <w:right w:val="single" w:sz="4" w:space="0" w:color="auto"/>
            </w:tcBorders>
            <w:shd w:val="clear" w:color="auto" w:fill="FFFFFF"/>
          </w:tcPr>
          <w:p w:rsidR="005C327E" w:rsidRPr="001B2F55" w:rsidRDefault="005C327E" w:rsidP="00553245">
            <w:pPr>
              <w:spacing w:after="0"/>
              <w:ind w:firstLine="0"/>
              <w:jc w:val="center"/>
              <w:rPr>
                <w:rFonts w:eastAsia="Times New Roman"/>
                <w:sz w:val="24"/>
                <w:szCs w:val="24"/>
              </w:rPr>
            </w:pPr>
            <w:r w:rsidRPr="001B2F55">
              <w:rPr>
                <w:rFonts w:eastAsia="Times New Roman"/>
                <w:sz w:val="24"/>
                <w:szCs w:val="24"/>
              </w:rPr>
              <w:t>8,3±0,9</w:t>
            </w:r>
          </w:p>
        </w:tc>
      </w:tr>
      <w:tr w:rsidR="005C327E" w:rsidRPr="00B72177" w:rsidTr="001B2F55">
        <w:trPr>
          <w:trHeight w:hRule="exact" w:val="340"/>
        </w:trPr>
        <w:tc>
          <w:tcPr>
            <w:tcW w:w="2805" w:type="dxa"/>
            <w:tcBorders>
              <w:top w:val="nil"/>
              <w:left w:val="single" w:sz="4" w:space="0" w:color="auto"/>
              <w:bottom w:val="nil"/>
              <w:right w:val="single" w:sz="4" w:space="0" w:color="auto"/>
            </w:tcBorders>
            <w:shd w:val="clear" w:color="auto" w:fill="FFFFFF"/>
          </w:tcPr>
          <w:p w:rsidR="005C327E" w:rsidRPr="001B2F55" w:rsidRDefault="005C327E" w:rsidP="00553245">
            <w:pPr>
              <w:spacing w:after="0"/>
              <w:ind w:firstLine="0"/>
              <w:rPr>
                <w:rFonts w:eastAsia="Times New Roman"/>
                <w:sz w:val="24"/>
                <w:szCs w:val="24"/>
              </w:rPr>
            </w:pPr>
            <w:r w:rsidRPr="001B2F55">
              <w:rPr>
                <w:rFonts w:eastAsia="Times New Roman"/>
                <w:sz w:val="24"/>
                <w:szCs w:val="24"/>
              </w:rPr>
              <w:t>Таннины</w:t>
            </w:r>
          </w:p>
        </w:tc>
        <w:tc>
          <w:tcPr>
            <w:tcW w:w="1731" w:type="dxa"/>
            <w:tcBorders>
              <w:top w:val="nil"/>
              <w:left w:val="single" w:sz="4" w:space="0" w:color="auto"/>
              <w:bottom w:val="nil"/>
              <w:right w:val="single" w:sz="4" w:space="0" w:color="auto"/>
            </w:tcBorders>
            <w:shd w:val="clear" w:color="auto" w:fill="FFFFFF"/>
          </w:tcPr>
          <w:p w:rsidR="005C327E" w:rsidRPr="001B2F55" w:rsidRDefault="005C327E" w:rsidP="00553245">
            <w:pPr>
              <w:spacing w:after="0"/>
              <w:ind w:firstLine="0"/>
              <w:jc w:val="center"/>
              <w:rPr>
                <w:rFonts w:eastAsia="Times New Roman"/>
                <w:sz w:val="24"/>
                <w:szCs w:val="24"/>
              </w:rPr>
            </w:pPr>
            <w:r w:rsidRPr="001B2F55">
              <w:rPr>
                <w:rFonts w:eastAsia="Times New Roman"/>
                <w:sz w:val="24"/>
                <w:szCs w:val="24"/>
              </w:rPr>
              <w:t>11,9</w:t>
            </w:r>
          </w:p>
        </w:tc>
        <w:tc>
          <w:tcPr>
            <w:tcW w:w="1560" w:type="dxa"/>
            <w:tcBorders>
              <w:top w:val="nil"/>
              <w:left w:val="single" w:sz="4" w:space="0" w:color="auto"/>
              <w:bottom w:val="nil"/>
              <w:right w:val="single" w:sz="4" w:space="0" w:color="auto"/>
            </w:tcBorders>
            <w:shd w:val="clear" w:color="auto" w:fill="FFFFFF"/>
          </w:tcPr>
          <w:p w:rsidR="005C327E" w:rsidRPr="001B2F55" w:rsidRDefault="005C327E" w:rsidP="00553245">
            <w:pPr>
              <w:spacing w:after="0"/>
              <w:ind w:firstLine="0"/>
              <w:jc w:val="center"/>
              <w:rPr>
                <w:rFonts w:eastAsia="Times New Roman"/>
                <w:sz w:val="24"/>
                <w:szCs w:val="24"/>
              </w:rPr>
            </w:pPr>
            <w:r w:rsidRPr="001B2F55">
              <w:rPr>
                <w:rFonts w:eastAsia="Times New Roman"/>
                <w:sz w:val="24"/>
                <w:szCs w:val="24"/>
              </w:rPr>
              <w:t>9,3±0,5</w:t>
            </w:r>
          </w:p>
        </w:tc>
        <w:tc>
          <w:tcPr>
            <w:tcW w:w="1701" w:type="dxa"/>
            <w:tcBorders>
              <w:top w:val="nil"/>
              <w:left w:val="single" w:sz="4" w:space="0" w:color="auto"/>
              <w:bottom w:val="nil"/>
              <w:right w:val="single" w:sz="4" w:space="0" w:color="auto"/>
            </w:tcBorders>
            <w:shd w:val="clear" w:color="auto" w:fill="FFFFFF"/>
          </w:tcPr>
          <w:p w:rsidR="005C327E" w:rsidRPr="001B2F55" w:rsidRDefault="005C327E" w:rsidP="00553245">
            <w:pPr>
              <w:spacing w:after="0"/>
              <w:ind w:firstLine="0"/>
              <w:jc w:val="center"/>
              <w:rPr>
                <w:rFonts w:eastAsia="Times New Roman"/>
                <w:sz w:val="24"/>
                <w:szCs w:val="24"/>
              </w:rPr>
            </w:pPr>
            <w:r w:rsidRPr="001B2F55">
              <w:rPr>
                <w:rFonts w:eastAsia="Times New Roman"/>
                <w:sz w:val="24"/>
                <w:szCs w:val="24"/>
              </w:rPr>
              <w:t>1,25±0,05</w:t>
            </w:r>
          </w:p>
        </w:tc>
        <w:tc>
          <w:tcPr>
            <w:tcW w:w="1559" w:type="dxa"/>
            <w:tcBorders>
              <w:top w:val="nil"/>
              <w:left w:val="single" w:sz="4" w:space="0" w:color="auto"/>
              <w:bottom w:val="nil"/>
              <w:right w:val="single" w:sz="4" w:space="0" w:color="auto"/>
            </w:tcBorders>
            <w:shd w:val="clear" w:color="auto" w:fill="FFFFFF"/>
          </w:tcPr>
          <w:p w:rsidR="005C327E" w:rsidRPr="001B2F55" w:rsidRDefault="005C327E" w:rsidP="00553245">
            <w:pPr>
              <w:spacing w:after="0"/>
              <w:ind w:firstLine="0"/>
              <w:jc w:val="center"/>
              <w:rPr>
                <w:rFonts w:eastAsia="Times New Roman"/>
                <w:sz w:val="24"/>
                <w:szCs w:val="24"/>
              </w:rPr>
            </w:pPr>
            <w:r w:rsidRPr="001B2F55">
              <w:rPr>
                <w:rFonts w:eastAsia="Times New Roman"/>
                <w:sz w:val="24"/>
                <w:szCs w:val="24"/>
              </w:rPr>
              <w:t>3,56±0,9</w:t>
            </w:r>
          </w:p>
        </w:tc>
      </w:tr>
      <w:tr w:rsidR="005C327E" w:rsidRPr="00B72177" w:rsidTr="005C327E">
        <w:trPr>
          <w:trHeight w:hRule="exact" w:val="340"/>
        </w:trPr>
        <w:tc>
          <w:tcPr>
            <w:tcW w:w="2805" w:type="dxa"/>
            <w:tcBorders>
              <w:top w:val="nil"/>
              <w:left w:val="single" w:sz="4" w:space="0" w:color="auto"/>
              <w:bottom w:val="single" w:sz="4" w:space="0" w:color="auto"/>
              <w:right w:val="single" w:sz="4" w:space="0" w:color="auto"/>
            </w:tcBorders>
            <w:shd w:val="clear" w:color="auto" w:fill="FFFFFF"/>
          </w:tcPr>
          <w:p w:rsidR="005C327E" w:rsidRPr="001B2F55" w:rsidRDefault="005C327E" w:rsidP="00553245">
            <w:pPr>
              <w:spacing w:after="0"/>
              <w:ind w:firstLine="0"/>
              <w:rPr>
                <w:rFonts w:eastAsia="Times New Roman"/>
                <w:sz w:val="24"/>
                <w:szCs w:val="24"/>
              </w:rPr>
            </w:pPr>
            <w:r w:rsidRPr="001B2F55">
              <w:rPr>
                <w:rFonts w:eastAsia="Times New Roman"/>
                <w:sz w:val="24"/>
                <w:szCs w:val="24"/>
              </w:rPr>
              <w:t>РВ до гидролиза</w:t>
            </w:r>
          </w:p>
        </w:tc>
        <w:tc>
          <w:tcPr>
            <w:tcW w:w="1731" w:type="dxa"/>
            <w:tcBorders>
              <w:top w:val="nil"/>
              <w:left w:val="single" w:sz="4" w:space="0" w:color="auto"/>
              <w:bottom w:val="single" w:sz="4" w:space="0" w:color="auto"/>
              <w:right w:val="single" w:sz="4" w:space="0" w:color="auto"/>
            </w:tcBorders>
            <w:shd w:val="clear" w:color="auto" w:fill="FFFFFF"/>
          </w:tcPr>
          <w:p w:rsidR="005C327E" w:rsidRPr="001B2F55" w:rsidRDefault="005C327E" w:rsidP="00553245">
            <w:pPr>
              <w:spacing w:after="0"/>
              <w:ind w:firstLine="0"/>
              <w:jc w:val="center"/>
              <w:rPr>
                <w:rFonts w:eastAsia="Times New Roman"/>
                <w:sz w:val="24"/>
                <w:szCs w:val="24"/>
              </w:rPr>
            </w:pPr>
            <w:r w:rsidRPr="001B2F55">
              <w:rPr>
                <w:rFonts w:eastAsia="Times New Roman"/>
                <w:sz w:val="24"/>
                <w:szCs w:val="24"/>
              </w:rPr>
              <w:t>2,73</w:t>
            </w:r>
          </w:p>
        </w:tc>
        <w:tc>
          <w:tcPr>
            <w:tcW w:w="1560" w:type="dxa"/>
            <w:tcBorders>
              <w:top w:val="nil"/>
              <w:left w:val="single" w:sz="4" w:space="0" w:color="auto"/>
              <w:bottom w:val="single" w:sz="4" w:space="0" w:color="auto"/>
              <w:right w:val="single" w:sz="4" w:space="0" w:color="auto"/>
            </w:tcBorders>
            <w:shd w:val="clear" w:color="auto" w:fill="FFFFFF"/>
          </w:tcPr>
          <w:p w:rsidR="005C327E" w:rsidRPr="001B2F55" w:rsidRDefault="005C327E" w:rsidP="00553245">
            <w:pPr>
              <w:spacing w:after="0"/>
              <w:ind w:firstLine="0"/>
              <w:jc w:val="center"/>
              <w:rPr>
                <w:rFonts w:eastAsia="Times New Roman"/>
                <w:sz w:val="24"/>
                <w:szCs w:val="24"/>
              </w:rPr>
            </w:pPr>
            <w:r w:rsidRPr="001B2F55">
              <w:rPr>
                <w:rFonts w:eastAsia="Times New Roman"/>
                <w:sz w:val="24"/>
                <w:szCs w:val="24"/>
              </w:rPr>
              <w:t>3,7±0,6</w:t>
            </w:r>
          </w:p>
        </w:tc>
        <w:tc>
          <w:tcPr>
            <w:tcW w:w="1701" w:type="dxa"/>
            <w:tcBorders>
              <w:top w:val="nil"/>
              <w:left w:val="single" w:sz="4" w:space="0" w:color="auto"/>
              <w:bottom w:val="single" w:sz="4" w:space="0" w:color="auto"/>
              <w:right w:val="single" w:sz="4" w:space="0" w:color="auto"/>
            </w:tcBorders>
            <w:shd w:val="clear" w:color="auto" w:fill="FFFFFF"/>
          </w:tcPr>
          <w:p w:rsidR="005C327E" w:rsidRPr="001B2F55" w:rsidRDefault="005C327E" w:rsidP="00553245">
            <w:pPr>
              <w:spacing w:after="0"/>
              <w:ind w:firstLine="0"/>
              <w:jc w:val="center"/>
              <w:rPr>
                <w:rFonts w:eastAsia="Times New Roman"/>
                <w:sz w:val="24"/>
                <w:szCs w:val="24"/>
              </w:rPr>
            </w:pPr>
            <w:r w:rsidRPr="001B2F55">
              <w:rPr>
                <w:rFonts w:eastAsia="Times New Roman"/>
                <w:sz w:val="24"/>
                <w:szCs w:val="24"/>
              </w:rPr>
              <w:t>1,0±0,4</w:t>
            </w:r>
          </w:p>
        </w:tc>
        <w:tc>
          <w:tcPr>
            <w:tcW w:w="1559" w:type="dxa"/>
            <w:tcBorders>
              <w:top w:val="nil"/>
              <w:left w:val="single" w:sz="4" w:space="0" w:color="auto"/>
              <w:bottom w:val="single" w:sz="4" w:space="0" w:color="auto"/>
              <w:right w:val="single" w:sz="4" w:space="0" w:color="auto"/>
            </w:tcBorders>
            <w:shd w:val="clear" w:color="auto" w:fill="FFFFFF"/>
          </w:tcPr>
          <w:p w:rsidR="005C327E" w:rsidRPr="001B2F55" w:rsidRDefault="005C327E" w:rsidP="00553245">
            <w:pPr>
              <w:spacing w:after="0"/>
              <w:ind w:firstLine="0"/>
              <w:jc w:val="center"/>
              <w:rPr>
                <w:rFonts w:eastAsia="Times New Roman"/>
                <w:sz w:val="24"/>
                <w:szCs w:val="24"/>
              </w:rPr>
            </w:pPr>
            <w:r w:rsidRPr="001B2F55">
              <w:rPr>
                <w:rFonts w:eastAsia="Times New Roman"/>
                <w:sz w:val="24"/>
                <w:szCs w:val="24"/>
              </w:rPr>
              <w:t>1,0-0,6</w:t>
            </w:r>
          </w:p>
        </w:tc>
      </w:tr>
    </w:tbl>
    <w:p w:rsidR="006E2269" w:rsidRDefault="005C327E" w:rsidP="001B2F55">
      <w:pPr>
        <w:spacing w:after="0"/>
        <w:ind w:firstLine="851"/>
        <w:rPr>
          <w:rFonts w:eastAsia="Times New Roman"/>
          <w:szCs w:val="28"/>
        </w:rPr>
      </w:pPr>
      <w:r>
        <w:rPr>
          <w:rFonts w:eastAsia="Times New Roman"/>
          <w:szCs w:val="28"/>
        </w:rPr>
        <w:lastRenderedPageBreak/>
        <w:t>Продолжение таблицы 3</w:t>
      </w:r>
    </w:p>
    <w:tbl>
      <w:tblPr>
        <w:tblW w:w="9356" w:type="dxa"/>
        <w:tblInd w:w="5"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0" w:type="dxa"/>
          <w:right w:w="0" w:type="dxa"/>
        </w:tblCellMar>
        <w:tblLook w:val="0000"/>
      </w:tblPr>
      <w:tblGrid>
        <w:gridCol w:w="2805"/>
        <w:gridCol w:w="1731"/>
        <w:gridCol w:w="1560"/>
        <w:gridCol w:w="1701"/>
        <w:gridCol w:w="1559"/>
      </w:tblGrid>
      <w:tr w:rsidR="005C327E" w:rsidRPr="001B2F55" w:rsidTr="005C327E">
        <w:trPr>
          <w:trHeight w:hRule="exact" w:val="340"/>
        </w:trPr>
        <w:tc>
          <w:tcPr>
            <w:tcW w:w="2805" w:type="dxa"/>
            <w:tcBorders>
              <w:top w:val="single" w:sz="4" w:space="0" w:color="auto"/>
              <w:left w:val="single" w:sz="4" w:space="0" w:color="auto"/>
              <w:bottom w:val="single" w:sz="4" w:space="0" w:color="auto"/>
            </w:tcBorders>
            <w:shd w:val="clear" w:color="auto" w:fill="FFFFFF"/>
          </w:tcPr>
          <w:p w:rsidR="005C327E" w:rsidRPr="001B2F55" w:rsidRDefault="005C327E" w:rsidP="005C327E">
            <w:pPr>
              <w:spacing w:after="0"/>
              <w:ind w:firstLine="0"/>
              <w:jc w:val="center"/>
              <w:rPr>
                <w:rFonts w:eastAsia="Times New Roman"/>
                <w:sz w:val="24"/>
                <w:szCs w:val="24"/>
              </w:rPr>
            </w:pPr>
            <w:r>
              <w:rPr>
                <w:rFonts w:eastAsia="Times New Roman"/>
                <w:sz w:val="24"/>
                <w:szCs w:val="24"/>
              </w:rPr>
              <w:t>1</w:t>
            </w:r>
          </w:p>
        </w:tc>
        <w:tc>
          <w:tcPr>
            <w:tcW w:w="1731" w:type="dxa"/>
            <w:tcBorders>
              <w:top w:val="single" w:sz="4" w:space="0" w:color="auto"/>
              <w:left w:val="single" w:sz="4" w:space="0" w:color="auto"/>
              <w:bottom w:val="single" w:sz="4" w:space="0" w:color="auto"/>
            </w:tcBorders>
            <w:shd w:val="clear" w:color="auto" w:fill="FFFFFF"/>
          </w:tcPr>
          <w:p w:rsidR="005C327E" w:rsidRPr="001B2F55" w:rsidRDefault="005C327E" w:rsidP="00553245">
            <w:pPr>
              <w:spacing w:after="0"/>
              <w:ind w:firstLine="0"/>
              <w:jc w:val="center"/>
              <w:rPr>
                <w:rFonts w:eastAsia="Times New Roman"/>
                <w:sz w:val="24"/>
                <w:szCs w:val="24"/>
              </w:rPr>
            </w:pPr>
            <w:r>
              <w:rPr>
                <w:rFonts w:eastAsia="Times New Roman"/>
                <w:sz w:val="24"/>
                <w:szCs w:val="24"/>
              </w:rPr>
              <w:t>2</w:t>
            </w:r>
          </w:p>
        </w:tc>
        <w:tc>
          <w:tcPr>
            <w:tcW w:w="1560" w:type="dxa"/>
            <w:tcBorders>
              <w:top w:val="single" w:sz="4" w:space="0" w:color="auto"/>
              <w:left w:val="single" w:sz="4" w:space="0" w:color="auto"/>
              <w:bottom w:val="single" w:sz="4" w:space="0" w:color="auto"/>
            </w:tcBorders>
            <w:shd w:val="clear" w:color="auto" w:fill="FFFFFF"/>
          </w:tcPr>
          <w:p w:rsidR="005C327E" w:rsidRPr="001B2F55" w:rsidRDefault="005C327E" w:rsidP="00553245">
            <w:pPr>
              <w:spacing w:after="0"/>
              <w:ind w:firstLine="0"/>
              <w:jc w:val="center"/>
              <w:rPr>
                <w:rFonts w:eastAsia="Times New Roman"/>
                <w:sz w:val="24"/>
                <w:szCs w:val="24"/>
              </w:rPr>
            </w:pPr>
            <w:r>
              <w:rPr>
                <w:rFonts w:eastAsia="Times New Roman"/>
                <w:sz w:val="24"/>
                <w:szCs w:val="24"/>
              </w:rPr>
              <w:t>3</w:t>
            </w:r>
          </w:p>
        </w:tc>
        <w:tc>
          <w:tcPr>
            <w:tcW w:w="1701" w:type="dxa"/>
            <w:tcBorders>
              <w:top w:val="single" w:sz="4" w:space="0" w:color="auto"/>
              <w:left w:val="single" w:sz="4" w:space="0" w:color="auto"/>
              <w:bottom w:val="single" w:sz="4" w:space="0" w:color="auto"/>
            </w:tcBorders>
            <w:shd w:val="clear" w:color="auto" w:fill="FFFFFF"/>
          </w:tcPr>
          <w:p w:rsidR="005C327E" w:rsidRPr="001B2F55" w:rsidRDefault="005C327E" w:rsidP="00553245">
            <w:pPr>
              <w:spacing w:after="0"/>
              <w:ind w:firstLine="0"/>
              <w:jc w:val="center"/>
              <w:rPr>
                <w:rFonts w:eastAsia="Times New Roman"/>
                <w:sz w:val="24"/>
                <w:szCs w:val="24"/>
              </w:rPr>
            </w:pPr>
            <w:r>
              <w:rPr>
                <w:rFonts w:eastAsia="Times New Roman"/>
                <w:sz w:val="24"/>
                <w:szCs w:val="24"/>
              </w:rPr>
              <w:t>4</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5C327E" w:rsidRPr="001B2F55" w:rsidRDefault="005C327E" w:rsidP="00553245">
            <w:pPr>
              <w:spacing w:after="0"/>
              <w:ind w:firstLine="0"/>
              <w:jc w:val="center"/>
              <w:rPr>
                <w:rFonts w:eastAsia="Times New Roman"/>
                <w:sz w:val="24"/>
                <w:szCs w:val="24"/>
              </w:rPr>
            </w:pPr>
            <w:r>
              <w:rPr>
                <w:rFonts w:eastAsia="Times New Roman"/>
                <w:sz w:val="24"/>
                <w:szCs w:val="24"/>
              </w:rPr>
              <w:t>5</w:t>
            </w:r>
          </w:p>
        </w:tc>
      </w:tr>
      <w:tr w:rsidR="005C327E" w:rsidRPr="001B2F55" w:rsidTr="005C327E">
        <w:trPr>
          <w:trHeight w:hRule="exact" w:val="340"/>
        </w:trPr>
        <w:tc>
          <w:tcPr>
            <w:tcW w:w="2805" w:type="dxa"/>
            <w:tcBorders>
              <w:top w:val="single" w:sz="4" w:space="0" w:color="auto"/>
            </w:tcBorders>
            <w:shd w:val="clear" w:color="auto" w:fill="FFFFFF"/>
          </w:tcPr>
          <w:p w:rsidR="005C327E" w:rsidRPr="001B2F55" w:rsidRDefault="005C327E" w:rsidP="00553245">
            <w:pPr>
              <w:spacing w:after="0"/>
              <w:ind w:firstLine="0"/>
              <w:rPr>
                <w:rFonts w:eastAsia="Times New Roman"/>
                <w:sz w:val="24"/>
                <w:szCs w:val="24"/>
              </w:rPr>
            </w:pPr>
            <w:r w:rsidRPr="001B2F55">
              <w:rPr>
                <w:rFonts w:eastAsia="Times New Roman"/>
                <w:sz w:val="24"/>
                <w:szCs w:val="24"/>
              </w:rPr>
              <w:t>РВ после гидролиза</w:t>
            </w:r>
          </w:p>
        </w:tc>
        <w:tc>
          <w:tcPr>
            <w:tcW w:w="1731" w:type="dxa"/>
            <w:tcBorders>
              <w:top w:val="single" w:sz="4" w:space="0" w:color="auto"/>
            </w:tcBorders>
            <w:shd w:val="clear" w:color="auto" w:fill="FFFFFF"/>
          </w:tcPr>
          <w:p w:rsidR="005C327E" w:rsidRPr="001B2F55" w:rsidRDefault="005C327E" w:rsidP="00553245">
            <w:pPr>
              <w:spacing w:after="0"/>
              <w:ind w:firstLine="0"/>
              <w:jc w:val="center"/>
              <w:rPr>
                <w:rFonts w:eastAsia="Times New Roman"/>
                <w:sz w:val="24"/>
                <w:szCs w:val="24"/>
              </w:rPr>
            </w:pPr>
            <w:r w:rsidRPr="001B2F55">
              <w:rPr>
                <w:rFonts w:eastAsia="Times New Roman"/>
                <w:sz w:val="24"/>
                <w:szCs w:val="24"/>
              </w:rPr>
              <w:t>-</w:t>
            </w:r>
          </w:p>
        </w:tc>
        <w:tc>
          <w:tcPr>
            <w:tcW w:w="1560" w:type="dxa"/>
            <w:tcBorders>
              <w:top w:val="single" w:sz="4" w:space="0" w:color="auto"/>
            </w:tcBorders>
            <w:shd w:val="clear" w:color="auto" w:fill="FFFFFF"/>
          </w:tcPr>
          <w:p w:rsidR="005C327E" w:rsidRPr="001B2F55" w:rsidRDefault="005C327E" w:rsidP="00553245">
            <w:pPr>
              <w:spacing w:after="0"/>
              <w:ind w:firstLine="0"/>
              <w:jc w:val="center"/>
              <w:rPr>
                <w:rFonts w:eastAsia="Times New Roman"/>
                <w:sz w:val="24"/>
                <w:szCs w:val="24"/>
              </w:rPr>
            </w:pPr>
            <w:r w:rsidRPr="001B2F55">
              <w:rPr>
                <w:rFonts w:eastAsia="Times New Roman"/>
                <w:sz w:val="24"/>
                <w:szCs w:val="24"/>
              </w:rPr>
              <w:t>9,23</w:t>
            </w:r>
          </w:p>
        </w:tc>
        <w:tc>
          <w:tcPr>
            <w:tcW w:w="1701" w:type="dxa"/>
            <w:tcBorders>
              <w:top w:val="single" w:sz="4" w:space="0" w:color="auto"/>
            </w:tcBorders>
            <w:shd w:val="clear" w:color="auto" w:fill="FFFFFF"/>
          </w:tcPr>
          <w:p w:rsidR="005C327E" w:rsidRPr="001B2F55" w:rsidRDefault="005C327E" w:rsidP="00553245">
            <w:pPr>
              <w:spacing w:after="0"/>
              <w:ind w:firstLine="0"/>
              <w:jc w:val="center"/>
              <w:rPr>
                <w:rFonts w:eastAsia="Times New Roman"/>
                <w:sz w:val="24"/>
                <w:szCs w:val="24"/>
              </w:rPr>
            </w:pPr>
            <w:r w:rsidRPr="001B2F55">
              <w:rPr>
                <w:rFonts w:eastAsia="Times New Roman"/>
                <w:sz w:val="24"/>
                <w:szCs w:val="24"/>
              </w:rPr>
              <w:t>3,0±0,8</w:t>
            </w:r>
          </w:p>
        </w:tc>
        <w:tc>
          <w:tcPr>
            <w:tcW w:w="1559" w:type="dxa"/>
            <w:tcBorders>
              <w:top w:val="single" w:sz="4" w:space="0" w:color="auto"/>
            </w:tcBorders>
            <w:shd w:val="clear" w:color="auto" w:fill="FFFFFF"/>
          </w:tcPr>
          <w:p w:rsidR="005C327E" w:rsidRPr="001B2F55" w:rsidRDefault="005C327E" w:rsidP="00553245">
            <w:pPr>
              <w:spacing w:after="0"/>
              <w:ind w:firstLine="0"/>
              <w:jc w:val="center"/>
              <w:rPr>
                <w:rFonts w:eastAsia="Times New Roman"/>
                <w:sz w:val="24"/>
                <w:szCs w:val="24"/>
              </w:rPr>
            </w:pPr>
            <w:r w:rsidRPr="001B2F55">
              <w:rPr>
                <w:rFonts w:eastAsia="Times New Roman"/>
                <w:sz w:val="24"/>
                <w:szCs w:val="24"/>
              </w:rPr>
              <w:t>4,1±0,4</w:t>
            </w:r>
          </w:p>
        </w:tc>
      </w:tr>
      <w:tr w:rsidR="005C327E" w:rsidRPr="001B2F55" w:rsidTr="005C327E">
        <w:trPr>
          <w:trHeight w:hRule="exact" w:val="340"/>
        </w:trPr>
        <w:tc>
          <w:tcPr>
            <w:tcW w:w="2805" w:type="dxa"/>
            <w:shd w:val="clear" w:color="auto" w:fill="FFFFFF"/>
          </w:tcPr>
          <w:p w:rsidR="005C327E" w:rsidRPr="001B2F55" w:rsidRDefault="005C327E" w:rsidP="00553245">
            <w:pPr>
              <w:spacing w:after="0"/>
              <w:ind w:firstLine="0"/>
              <w:rPr>
                <w:rFonts w:eastAsia="Times New Roman"/>
                <w:sz w:val="24"/>
                <w:szCs w:val="24"/>
              </w:rPr>
            </w:pPr>
            <w:r w:rsidRPr="001B2F55">
              <w:rPr>
                <w:rFonts w:eastAsia="Times New Roman"/>
                <w:sz w:val="24"/>
                <w:szCs w:val="24"/>
              </w:rPr>
              <w:t>Щелочерастворимые вещества</w:t>
            </w:r>
          </w:p>
        </w:tc>
        <w:tc>
          <w:tcPr>
            <w:tcW w:w="1731" w:type="dxa"/>
            <w:shd w:val="clear" w:color="auto" w:fill="FFFFFF"/>
          </w:tcPr>
          <w:p w:rsidR="005C327E" w:rsidRPr="001B2F55" w:rsidRDefault="005C327E" w:rsidP="00553245">
            <w:pPr>
              <w:spacing w:after="0"/>
              <w:ind w:firstLine="0"/>
              <w:jc w:val="center"/>
              <w:rPr>
                <w:rFonts w:eastAsia="Times New Roman"/>
                <w:sz w:val="24"/>
                <w:szCs w:val="24"/>
              </w:rPr>
            </w:pPr>
            <w:r w:rsidRPr="001B2F55">
              <w:rPr>
                <w:rFonts w:eastAsia="Times New Roman"/>
                <w:sz w:val="24"/>
                <w:szCs w:val="24"/>
              </w:rPr>
              <w:t>33,4±2,2</w:t>
            </w:r>
          </w:p>
        </w:tc>
        <w:tc>
          <w:tcPr>
            <w:tcW w:w="1560" w:type="dxa"/>
            <w:shd w:val="clear" w:color="auto" w:fill="FFFFFF"/>
          </w:tcPr>
          <w:p w:rsidR="005C327E" w:rsidRPr="001B2F55" w:rsidRDefault="005C327E" w:rsidP="00553245">
            <w:pPr>
              <w:spacing w:after="0"/>
              <w:ind w:firstLine="0"/>
              <w:jc w:val="center"/>
              <w:rPr>
                <w:rFonts w:eastAsia="Times New Roman"/>
                <w:sz w:val="24"/>
                <w:szCs w:val="24"/>
              </w:rPr>
            </w:pPr>
            <w:r w:rsidRPr="001B2F55">
              <w:rPr>
                <w:rFonts w:eastAsia="Times New Roman"/>
                <w:sz w:val="24"/>
                <w:szCs w:val="24"/>
              </w:rPr>
              <w:t>36,8±0,1</w:t>
            </w:r>
          </w:p>
        </w:tc>
        <w:tc>
          <w:tcPr>
            <w:tcW w:w="1701" w:type="dxa"/>
            <w:shd w:val="clear" w:color="auto" w:fill="FFFFFF"/>
          </w:tcPr>
          <w:p w:rsidR="005C327E" w:rsidRPr="001B2F55" w:rsidRDefault="005C327E" w:rsidP="00553245">
            <w:pPr>
              <w:spacing w:after="0"/>
              <w:ind w:firstLine="0"/>
              <w:jc w:val="center"/>
              <w:rPr>
                <w:rFonts w:eastAsia="Times New Roman"/>
                <w:sz w:val="24"/>
                <w:szCs w:val="24"/>
              </w:rPr>
            </w:pPr>
            <w:r w:rsidRPr="001B2F55">
              <w:rPr>
                <w:rFonts w:eastAsia="Times New Roman"/>
                <w:sz w:val="24"/>
                <w:szCs w:val="24"/>
              </w:rPr>
              <w:t>45,7±3,0</w:t>
            </w:r>
          </w:p>
        </w:tc>
        <w:tc>
          <w:tcPr>
            <w:tcW w:w="1559" w:type="dxa"/>
            <w:shd w:val="clear" w:color="auto" w:fill="FFFFFF"/>
          </w:tcPr>
          <w:p w:rsidR="005C327E" w:rsidRPr="001B2F55" w:rsidRDefault="005C327E" w:rsidP="00553245">
            <w:pPr>
              <w:spacing w:after="0"/>
              <w:ind w:firstLine="0"/>
              <w:jc w:val="center"/>
              <w:rPr>
                <w:rFonts w:eastAsia="Times New Roman"/>
                <w:sz w:val="24"/>
                <w:szCs w:val="24"/>
              </w:rPr>
            </w:pPr>
            <w:r w:rsidRPr="001B2F55">
              <w:rPr>
                <w:rFonts w:eastAsia="Times New Roman"/>
                <w:sz w:val="24"/>
                <w:szCs w:val="24"/>
              </w:rPr>
              <w:t>32,1±0,5</w:t>
            </w:r>
          </w:p>
        </w:tc>
      </w:tr>
      <w:tr w:rsidR="005C327E" w:rsidRPr="001B2F55" w:rsidTr="005C327E">
        <w:trPr>
          <w:trHeight w:hRule="exact" w:val="340"/>
        </w:trPr>
        <w:tc>
          <w:tcPr>
            <w:tcW w:w="2805" w:type="dxa"/>
            <w:shd w:val="clear" w:color="auto" w:fill="FFFFFF"/>
          </w:tcPr>
          <w:p w:rsidR="005C327E" w:rsidRPr="001B2F55" w:rsidRDefault="005C327E" w:rsidP="00553245">
            <w:pPr>
              <w:spacing w:after="0"/>
              <w:ind w:firstLine="0"/>
              <w:rPr>
                <w:rFonts w:eastAsia="Times New Roman"/>
                <w:sz w:val="24"/>
                <w:szCs w:val="24"/>
              </w:rPr>
            </w:pPr>
            <w:r w:rsidRPr="001B2F55">
              <w:rPr>
                <w:rFonts w:eastAsia="Times New Roman"/>
                <w:sz w:val="24"/>
                <w:szCs w:val="24"/>
              </w:rPr>
              <w:t>Целлюлоза</w:t>
            </w:r>
          </w:p>
        </w:tc>
        <w:tc>
          <w:tcPr>
            <w:tcW w:w="1731" w:type="dxa"/>
            <w:shd w:val="clear" w:color="auto" w:fill="FFFFFF"/>
          </w:tcPr>
          <w:p w:rsidR="005C327E" w:rsidRPr="001B2F55" w:rsidRDefault="005C327E" w:rsidP="00553245">
            <w:pPr>
              <w:spacing w:after="0"/>
              <w:ind w:firstLine="0"/>
              <w:jc w:val="center"/>
              <w:rPr>
                <w:rFonts w:eastAsia="Times New Roman"/>
                <w:sz w:val="24"/>
                <w:szCs w:val="24"/>
              </w:rPr>
            </w:pPr>
            <w:r w:rsidRPr="001B2F55">
              <w:rPr>
                <w:rFonts w:eastAsia="Times New Roman"/>
                <w:sz w:val="24"/>
                <w:szCs w:val="24"/>
              </w:rPr>
              <w:t>18,8</w:t>
            </w:r>
          </w:p>
        </w:tc>
        <w:tc>
          <w:tcPr>
            <w:tcW w:w="1560" w:type="dxa"/>
            <w:shd w:val="clear" w:color="auto" w:fill="FFFFFF"/>
          </w:tcPr>
          <w:p w:rsidR="005C327E" w:rsidRPr="001B2F55" w:rsidRDefault="005C327E" w:rsidP="00553245">
            <w:pPr>
              <w:spacing w:after="0"/>
              <w:ind w:firstLine="0"/>
              <w:jc w:val="center"/>
              <w:rPr>
                <w:rFonts w:eastAsia="Times New Roman"/>
                <w:sz w:val="24"/>
                <w:szCs w:val="24"/>
              </w:rPr>
            </w:pPr>
            <w:r w:rsidRPr="001B2F55">
              <w:rPr>
                <w:rFonts w:eastAsia="Times New Roman"/>
                <w:sz w:val="24"/>
                <w:szCs w:val="24"/>
              </w:rPr>
              <w:t>17,6±0,8</w:t>
            </w:r>
          </w:p>
        </w:tc>
        <w:tc>
          <w:tcPr>
            <w:tcW w:w="1701" w:type="dxa"/>
            <w:shd w:val="clear" w:color="auto" w:fill="FFFFFF"/>
          </w:tcPr>
          <w:p w:rsidR="005C327E" w:rsidRPr="001B2F55" w:rsidRDefault="005C327E" w:rsidP="00553245">
            <w:pPr>
              <w:spacing w:after="0"/>
              <w:ind w:firstLine="0"/>
              <w:jc w:val="center"/>
              <w:rPr>
                <w:rFonts w:eastAsia="Times New Roman"/>
                <w:sz w:val="24"/>
                <w:szCs w:val="24"/>
              </w:rPr>
            </w:pPr>
            <w:r w:rsidRPr="001B2F55">
              <w:rPr>
                <w:rFonts w:eastAsia="Times New Roman"/>
                <w:sz w:val="24"/>
                <w:szCs w:val="24"/>
              </w:rPr>
              <w:t>17,5</w:t>
            </w:r>
          </w:p>
        </w:tc>
        <w:tc>
          <w:tcPr>
            <w:tcW w:w="1559" w:type="dxa"/>
            <w:shd w:val="clear" w:color="auto" w:fill="FFFFFF"/>
          </w:tcPr>
          <w:p w:rsidR="005C327E" w:rsidRPr="001B2F55" w:rsidRDefault="005C327E" w:rsidP="00553245">
            <w:pPr>
              <w:spacing w:after="0"/>
              <w:ind w:firstLine="0"/>
              <w:jc w:val="center"/>
              <w:rPr>
                <w:rFonts w:eastAsia="Times New Roman"/>
                <w:sz w:val="24"/>
                <w:szCs w:val="24"/>
              </w:rPr>
            </w:pPr>
            <w:r w:rsidRPr="001B2F55">
              <w:rPr>
                <w:rFonts w:eastAsia="Times New Roman"/>
                <w:sz w:val="24"/>
                <w:szCs w:val="24"/>
              </w:rPr>
              <w:t>26,1±0,2</w:t>
            </w:r>
          </w:p>
        </w:tc>
      </w:tr>
      <w:tr w:rsidR="005C327E" w:rsidRPr="001B2F55" w:rsidTr="005C327E">
        <w:trPr>
          <w:trHeight w:hRule="exact" w:val="340"/>
        </w:trPr>
        <w:tc>
          <w:tcPr>
            <w:tcW w:w="2805" w:type="dxa"/>
            <w:shd w:val="clear" w:color="auto" w:fill="FFFFFF"/>
          </w:tcPr>
          <w:p w:rsidR="005C327E" w:rsidRPr="001B2F55" w:rsidRDefault="005C327E" w:rsidP="00553245">
            <w:pPr>
              <w:spacing w:after="0"/>
              <w:ind w:firstLine="0"/>
              <w:rPr>
                <w:rFonts w:eastAsia="Times New Roman"/>
                <w:sz w:val="24"/>
                <w:szCs w:val="24"/>
              </w:rPr>
            </w:pPr>
            <w:r w:rsidRPr="001B2F55">
              <w:rPr>
                <w:rFonts w:eastAsia="Times New Roman"/>
                <w:sz w:val="24"/>
                <w:szCs w:val="24"/>
              </w:rPr>
              <w:t>Лигнин</w:t>
            </w:r>
          </w:p>
        </w:tc>
        <w:tc>
          <w:tcPr>
            <w:tcW w:w="1731" w:type="dxa"/>
            <w:shd w:val="clear" w:color="auto" w:fill="FFFFFF"/>
          </w:tcPr>
          <w:p w:rsidR="005C327E" w:rsidRPr="001B2F55" w:rsidRDefault="005C327E" w:rsidP="00553245">
            <w:pPr>
              <w:spacing w:after="0"/>
              <w:ind w:firstLine="0"/>
              <w:jc w:val="center"/>
              <w:rPr>
                <w:rFonts w:eastAsia="Times New Roman"/>
                <w:sz w:val="24"/>
                <w:szCs w:val="24"/>
              </w:rPr>
            </w:pPr>
            <w:r w:rsidRPr="001B2F55">
              <w:rPr>
                <w:rFonts w:eastAsia="Times New Roman"/>
                <w:sz w:val="24"/>
                <w:szCs w:val="24"/>
              </w:rPr>
              <w:t>2,90±0,09</w:t>
            </w:r>
          </w:p>
        </w:tc>
        <w:tc>
          <w:tcPr>
            <w:tcW w:w="1560" w:type="dxa"/>
            <w:shd w:val="clear" w:color="auto" w:fill="FFFFFF"/>
          </w:tcPr>
          <w:p w:rsidR="005C327E" w:rsidRPr="001B2F55" w:rsidRDefault="005C327E" w:rsidP="00553245">
            <w:pPr>
              <w:spacing w:after="0"/>
              <w:ind w:firstLine="0"/>
              <w:jc w:val="center"/>
              <w:rPr>
                <w:rFonts w:eastAsia="Times New Roman"/>
                <w:sz w:val="24"/>
                <w:szCs w:val="24"/>
              </w:rPr>
            </w:pPr>
            <w:r w:rsidRPr="001B2F55">
              <w:rPr>
                <w:rFonts w:eastAsia="Times New Roman"/>
                <w:sz w:val="24"/>
                <w:szCs w:val="24"/>
              </w:rPr>
              <w:t>3,2±0,6</w:t>
            </w:r>
          </w:p>
        </w:tc>
        <w:tc>
          <w:tcPr>
            <w:tcW w:w="1701" w:type="dxa"/>
            <w:shd w:val="clear" w:color="auto" w:fill="FFFFFF"/>
          </w:tcPr>
          <w:p w:rsidR="005C327E" w:rsidRPr="001B2F55" w:rsidRDefault="005C327E" w:rsidP="00553245">
            <w:pPr>
              <w:spacing w:after="0"/>
              <w:ind w:firstLine="0"/>
              <w:jc w:val="center"/>
              <w:rPr>
                <w:rFonts w:eastAsia="Times New Roman"/>
                <w:sz w:val="24"/>
                <w:szCs w:val="24"/>
              </w:rPr>
            </w:pPr>
            <w:r w:rsidRPr="001B2F55">
              <w:rPr>
                <w:rFonts w:eastAsia="Times New Roman"/>
                <w:sz w:val="24"/>
                <w:szCs w:val="24"/>
              </w:rPr>
              <w:t>21,6</w:t>
            </w:r>
          </w:p>
        </w:tc>
        <w:tc>
          <w:tcPr>
            <w:tcW w:w="1559" w:type="dxa"/>
            <w:shd w:val="clear" w:color="auto" w:fill="FFFFFF"/>
          </w:tcPr>
          <w:p w:rsidR="005C327E" w:rsidRPr="001B2F55" w:rsidRDefault="005C327E" w:rsidP="00553245">
            <w:pPr>
              <w:spacing w:after="0"/>
              <w:ind w:firstLine="0"/>
              <w:jc w:val="center"/>
              <w:rPr>
                <w:rFonts w:eastAsia="Times New Roman"/>
                <w:sz w:val="24"/>
                <w:szCs w:val="24"/>
              </w:rPr>
            </w:pPr>
            <w:r w:rsidRPr="001B2F55">
              <w:rPr>
                <w:rFonts w:eastAsia="Times New Roman"/>
                <w:sz w:val="24"/>
                <w:szCs w:val="24"/>
              </w:rPr>
              <w:t>24,4±4,6</w:t>
            </w:r>
          </w:p>
        </w:tc>
      </w:tr>
    </w:tbl>
    <w:p w:rsidR="005C327E" w:rsidRDefault="005C327E" w:rsidP="001B2F55">
      <w:pPr>
        <w:spacing w:after="0"/>
        <w:ind w:firstLine="851"/>
        <w:rPr>
          <w:rFonts w:eastAsia="Times New Roman"/>
          <w:szCs w:val="28"/>
        </w:rPr>
      </w:pPr>
    </w:p>
    <w:p w:rsidR="008108B0" w:rsidRPr="00B72177" w:rsidRDefault="008108B0" w:rsidP="001B2F55">
      <w:pPr>
        <w:spacing w:after="0"/>
        <w:ind w:firstLine="851"/>
        <w:rPr>
          <w:rFonts w:eastAsia="Times New Roman"/>
          <w:szCs w:val="28"/>
        </w:rPr>
      </w:pPr>
      <w:r w:rsidRPr="0004126C">
        <w:rPr>
          <w:rFonts w:eastAsia="Times New Roman"/>
          <w:szCs w:val="28"/>
        </w:rPr>
        <w:t>Обращает</w:t>
      </w:r>
      <w:r w:rsidRPr="00B72177">
        <w:rPr>
          <w:rFonts w:eastAsia="Times New Roman"/>
          <w:szCs w:val="28"/>
        </w:rPr>
        <w:t xml:space="preserve"> на себя внимание, что содержание основного представителя полифенольных соединений в</w:t>
      </w:r>
      <w:r w:rsidRPr="0004126C">
        <w:rPr>
          <w:rFonts w:eastAsia="Times New Roman"/>
          <w:szCs w:val="28"/>
        </w:rPr>
        <w:t xml:space="preserve"> </w:t>
      </w:r>
      <w:r w:rsidRPr="00B72177">
        <w:rPr>
          <w:rFonts w:eastAsia="Times New Roman"/>
          <w:szCs w:val="28"/>
        </w:rPr>
        <w:t>растениях, лигнина, выше в молодой корке. Снижение массовой доли названного полимера в более старых</w:t>
      </w:r>
      <w:r w:rsidRPr="0004126C">
        <w:rPr>
          <w:rFonts w:eastAsia="Times New Roman"/>
          <w:szCs w:val="28"/>
        </w:rPr>
        <w:t xml:space="preserve"> </w:t>
      </w:r>
      <w:r w:rsidRPr="00B72177">
        <w:rPr>
          <w:rFonts w:eastAsia="Times New Roman"/>
          <w:szCs w:val="28"/>
        </w:rPr>
        <w:t>тканях наружной части коры можно объяснить постепенным возрастанием со временем доли отмерших не</w:t>
      </w:r>
      <w:r w:rsidRPr="0004126C">
        <w:rPr>
          <w:rFonts w:eastAsia="Times New Roman"/>
          <w:szCs w:val="28"/>
        </w:rPr>
        <w:t xml:space="preserve"> накапливающих лигнин </w:t>
      </w:r>
      <w:r w:rsidRPr="00B72177">
        <w:rPr>
          <w:rFonts w:eastAsia="Times New Roman"/>
          <w:szCs w:val="28"/>
        </w:rPr>
        <w:t>клеток луба в этой комплексной ткани.</w:t>
      </w:r>
    </w:p>
    <w:p w:rsidR="008108B0" w:rsidRPr="00B72177" w:rsidRDefault="008108B0" w:rsidP="001B2F55">
      <w:pPr>
        <w:spacing w:after="0"/>
        <w:ind w:firstLine="851"/>
        <w:rPr>
          <w:rFonts w:eastAsia="Times New Roman"/>
          <w:szCs w:val="28"/>
        </w:rPr>
      </w:pPr>
      <w:r w:rsidRPr="00B72177">
        <w:rPr>
          <w:rFonts w:eastAsia="Times New Roman"/>
          <w:szCs w:val="28"/>
        </w:rPr>
        <w:t xml:space="preserve">Содержание эфирорастворимых веществ </w:t>
      </w:r>
      <w:r>
        <w:rPr>
          <w:rFonts w:eastAsia="Times New Roman"/>
          <w:szCs w:val="28"/>
        </w:rPr>
        <w:t>в</w:t>
      </w:r>
      <w:r w:rsidRPr="00B72177">
        <w:rPr>
          <w:rFonts w:eastAsia="Times New Roman"/>
          <w:szCs w:val="28"/>
        </w:rPr>
        <w:t xml:space="preserve"> коре снижается по мере увеличения высоты ствола. Такая же</w:t>
      </w:r>
      <w:r w:rsidRPr="0004126C">
        <w:rPr>
          <w:rFonts w:eastAsia="Times New Roman"/>
          <w:szCs w:val="28"/>
        </w:rPr>
        <w:t xml:space="preserve"> </w:t>
      </w:r>
      <w:r w:rsidRPr="00B72177">
        <w:rPr>
          <w:rFonts w:eastAsia="Times New Roman"/>
          <w:szCs w:val="28"/>
        </w:rPr>
        <w:t xml:space="preserve">тенденция прослеживается для водорастворимых </w:t>
      </w:r>
      <w:r w:rsidRPr="0004126C">
        <w:rPr>
          <w:rFonts w:eastAsia="Times New Roman"/>
          <w:szCs w:val="28"/>
        </w:rPr>
        <w:t>веществ</w:t>
      </w:r>
      <w:r w:rsidRPr="00B72177">
        <w:rPr>
          <w:rFonts w:eastAsia="Times New Roman"/>
          <w:szCs w:val="28"/>
        </w:rPr>
        <w:t xml:space="preserve"> луба, что связано с относительно большим количеством в молодой флоэме проводящих тканей и отсюда пониженным содержанием запасающих клеток,</w:t>
      </w:r>
      <w:r w:rsidRPr="0004126C">
        <w:rPr>
          <w:rFonts w:eastAsia="Times New Roman"/>
          <w:szCs w:val="28"/>
        </w:rPr>
        <w:t xml:space="preserve"> </w:t>
      </w:r>
      <w:r w:rsidRPr="00B72177">
        <w:rPr>
          <w:rFonts w:eastAsia="Times New Roman"/>
          <w:szCs w:val="28"/>
        </w:rPr>
        <w:t>накапливающих липиды и таннины.</w:t>
      </w:r>
    </w:p>
    <w:p w:rsidR="008108B0" w:rsidRPr="00B72177" w:rsidRDefault="008108B0" w:rsidP="001B2F55">
      <w:pPr>
        <w:spacing w:after="0"/>
        <w:ind w:firstLine="851"/>
        <w:rPr>
          <w:rFonts w:eastAsia="Times New Roman"/>
          <w:szCs w:val="28"/>
        </w:rPr>
      </w:pPr>
      <w:r w:rsidRPr="00B72177">
        <w:rPr>
          <w:rFonts w:eastAsia="Times New Roman"/>
          <w:szCs w:val="28"/>
        </w:rPr>
        <w:t xml:space="preserve">Изучение фракционного состава эфирорастворимых </w:t>
      </w:r>
      <w:r w:rsidRPr="0004126C">
        <w:rPr>
          <w:rFonts w:eastAsia="Times New Roman"/>
          <w:szCs w:val="28"/>
        </w:rPr>
        <w:t>веществ</w:t>
      </w:r>
      <w:r w:rsidRPr="00B72177">
        <w:rPr>
          <w:rFonts w:eastAsia="Times New Roman"/>
          <w:szCs w:val="28"/>
        </w:rPr>
        <w:t xml:space="preserve"> (табл. 4) показало, что наиболее существенные отличия в количественном содержании фракций липидов по </w:t>
      </w:r>
      <w:r w:rsidRPr="0004126C">
        <w:rPr>
          <w:rFonts w:eastAsia="Times New Roman"/>
          <w:szCs w:val="28"/>
        </w:rPr>
        <w:t>высоте</w:t>
      </w:r>
      <w:r w:rsidRPr="00B72177">
        <w:rPr>
          <w:rFonts w:eastAsia="Times New Roman"/>
          <w:szCs w:val="28"/>
        </w:rPr>
        <w:t xml:space="preserve"> ствола проявляются в лубе. </w:t>
      </w:r>
      <w:r w:rsidRPr="0004126C">
        <w:rPr>
          <w:rFonts w:eastAsia="Times New Roman"/>
          <w:szCs w:val="28"/>
        </w:rPr>
        <w:t xml:space="preserve">В </w:t>
      </w:r>
      <w:r w:rsidRPr="00B72177">
        <w:rPr>
          <w:rFonts w:eastAsia="Times New Roman"/>
          <w:szCs w:val="28"/>
        </w:rPr>
        <w:t>частности, содержание как нейтральных веществ, так и свободных кислот в нижней части ствола примерно</w:t>
      </w:r>
      <w:r w:rsidRPr="0004126C">
        <w:rPr>
          <w:rFonts w:eastAsia="Times New Roman"/>
          <w:szCs w:val="28"/>
        </w:rPr>
        <w:t xml:space="preserve"> </w:t>
      </w:r>
      <w:r w:rsidRPr="00B72177">
        <w:rPr>
          <w:rFonts w:eastAsia="Times New Roman"/>
          <w:szCs w:val="28"/>
        </w:rPr>
        <w:t xml:space="preserve">на 30% выше, чем их содержание </w:t>
      </w:r>
      <w:r w:rsidRPr="0004126C">
        <w:rPr>
          <w:rFonts w:eastAsia="Times New Roman"/>
          <w:szCs w:val="28"/>
        </w:rPr>
        <w:t>в</w:t>
      </w:r>
      <w:r w:rsidRPr="00B72177">
        <w:rPr>
          <w:rFonts w:eastAsia="Times New Roman"/>
          <w:szCs w:val="28"/>
        </w:rPr>
        <w:t xml:space="preserve"> более молодой коре.</w:t>
      </w:r>
    </w:p>
    <w:p w:rsidR="008108B0" w:rsidRPr="00B72177" w:rsidRDefault="008108B0" w:rsidP="001B2F55">
      <w:pPr>
        <w:spacing w:after="0"/>
        <w:ind w:firstLine="851"/>
        <w:rPr>
          <w:rFonts w:eastAsia="Times New Roman"/>
          <w:szCs w:val="28"/>
        </w:rPr>
      </w:pPr>
      <w:r w:rsidRPr="00B72177">
        <w:rPr>
          <w:rFonts w:eastAsia="Times New Roman"/>
          <w:szCs w:val="28"/>
        </w:rPr>
        <w:t>Разделение свободных кислот на группы родственных соединений позволило установить, что основную</w:t>
      </w:r>
      <w:r w:rsidRPr="0004126C">
        <w:rPr>
          <w:rFonts w:eastAsia="Times New Roman"/>
          <w:szCs w:val="28"/>
        </w:rPr>
        <w:t xml:space="preserve"> </w:t>
      </w:r>
      <w:r w:rsidRPr="00B72177">
        <w:rPr>
          <w:rFonts w:eastAsia="Times New Roman"/>
          <w:szCs w:val="28"/>
        </w:rPr>
        <w:t>роль в изменчивости количественного содержания фракций свободных кислот играют высшие жирные кислоты. Отличия в содержании смоляных кислот и фенолов по высоте ствола незначительны.</w:t>
      </w:r>
    </w:p>
    <w:p w:rsidR="008108B0" w:rsidRPr="00B72177" w:rsidRDefault="008108B0" w:rsidP="001B2F55">
      <w:pPr>
        <w:spacing w:after="0"/>
        <w:ind w:firstLine="851"/>
        <w:rPr>
          <w:rFonts w:eastAsia="Times New Roman"/>
          <w:szCs w:val="28"/>
        </w:rPr>
      </w:pPr>
      <w:r w:rsidRPr="00B72177">
        <w:rPr>
          <w:rFonts w:eastAsia="Times New Roman"/>
          <w:szCs w:val="28"/>
        </w:rPr>
        <w:lastRenderedPageBreak/>
        <w:t xml:space="preserve">В лубе содержание жирных кислот </w:t>
      </w:r>
      <w:r w:rsidRPr="0004126C">
        <w:rPr>
          <w:rFonts w:eastAsia="Times New Roman"/>
          <w:szCs w:val="28"/>
        </w:rPr>
        <w:t>в</w:t>
      </w:r>
      <w:r w:rsidRPr="00B72177">
        <w:rPr>
          <w:rFonts w:eastAsia="Times New Roman"/>
          <w:szCs w:val="28"/>
        </w:rPr>
        <w:t xml:space="preserve"> нижней части ствола заметно выше, </w:t>
      </w:r>
      <w:r w:rsidRPr="0004126C">
        <w:rPr>
          <w:rFonts w:eastAsia="Times New Roman"/>
          <w:szCs w:val="28"/>
        </w:rPr>
        <w:t>в</w:t>
      </w:r>
      <w:r w:rsidRPr="00B72177">
        <w:rPr>
          <w:rFonts w:eastAsia="Times New Roman"/>
          <w:szCs w:val="28"/>
        </w:rPr>
        <w:t xml:space="preserve"> основном, благодаря более</w:t>
      </w:r>
      <w:r w:rsidRPr="0004126C">
        <w:rPr>
          <w:rFonts w:eastAsia="Times New Roman"/>
          <w:szCs w:val="28"/>
        </w:rPr>
        <w:t xml:space="preserve"> </w:t>
      </w:r>
      <w:r w:rsidRPr="00B72177">
        <w:rPr>
          <w:rFonts w:eastAsia="Times New Roman"/>
          <w:szCs w:val="28"/>
        </w:rPr>
        <w:t>высокой концентрации непредельных кислот (табл. 5).</w:t>
      </w:r>
    </w:p>
    <w:p w:rsidR="008108B0" w:rsidRPr="00B72177" w:rsidRDefault="008108B0" w:rsidP="001B2F55">
      <w:pPr>
        <w:spacing w:after="0"/>
        <w:ind w:firstLine="851"/>
        <w:rPr>
          <w:rFonts w:eastAsia="Times New Roman"/>
          <w:szCs w:val="28"/>
        </w:rPr>
      </w:pPr>
      <w:r w:rsidRPr="00B72177">
        <w:rPr>
          <w:rFonts w:eastAsia="Times New Roman"/>
          <w:szCs w:val="28"/>
        </w:rPr>
        <w:t>Корка, напротив, накапливает больше свободных кислот в средней части ствола. Причем это связано с</w:t>
      </w:r>
      <w:r w:rsidRPr="0004126C">
        <w:rPr>
          <w:rFonts w:eastAsia="Times New Roman"/>
          <w:szCs w:val="28"/>
        </w:rPr>
        <w:t xml:space="preserve"> </w:t>
      </w:r>
      <w:r w:rsidRPr="00B72177">
        <w:rPr>
          <w:rFonts w:eastAsia="Times New Roman"/>
          <w:szCs w:val="28"/>
        </w:rPr>
        <w:t>активным образованием в наружной части коры таких предельных кислот как докозановая и тетракозановая.</w:t>
      </w:r>
      <w:r w:rsidRPr="0004126C">
        <w:rPr>
          <w:rFonts w:eastAsia="Times New Roman"/>
          <w:szCs w:val="28"/>
        </w:rPr>
        <w:t xml:space="preserve"> </w:t>
      </w:r>
      <w:r w:rsidRPr="00B72177">
        <w:rPr>
          <w:rFonts w:eastAsia="Times New Roman"/>
          <w:szCs w:val="28"/>
        </w:rPr>
        <w:t>Поскольку эти кис</w:t>
      </w:r>
      <w:r w:rsidRPr="0004126C">
        <w:rPr>
          <w:rFonts w:eastAsia="Times New Roman"/>
          <w:szCs w:val="28"/>
        </w:rPr>
        <w:t>лоты входят в состав восков</w:t>
      </w:r>
      <w:r w:rsidRPr="00B72177">
        <w:rPr>
          <w:rFonts w:eastAsia="Times New Roman"/>
          <w:szCs w:val="28"/>
        </w:rPr>
        <w:t xml:space="preserve"> как в свободном состоянии, так и </w:t>
      </w:r>
      <w:r w:rsidRPr="0004126C">
        <w:rPr>
          <w:rFonts w:eastAsia="Times New Roman"/>
          <w:szCs w:val="28"/>
        </w:rPr>
        <w:t>в</w:t>
      </w:r>
      <w:r w:rsidRPr="00B72177">
        <w:rPr>
          <w:rFonts w:eastAsia="Times New Roman"/>
          <w:szCs w:val="28"/>
        </w:rPr>
        <w:t xml:space="preserve"> виде сложных эфиров пониженная концентрация докозановой и тетракозановой кислот в свободном состоянии в более старых</w:t>
      </w:r>
      <w:r w:rsidRPr="0004126C">
        <w:rPr>
          <w:rFonts w:eastAsia="Times New Roman"/>
          <w:szCs w:val="28"/>
        </w:rPr>
        <w:t xml:space="preserve"> </w:t>
      </w:r>
      <w:r w:rsidRPr="00B72177">
        <w:rPr>
          <w:rFonts w:eastAsia="Times New Roman"/>
          <w:szCs w:val="28"/>
        </w:rPr>
        <w:t>тканях корки (нижняя часть ствола) объясняется включением их в структуру сложных эфиров, что следует</w:t>
      </w:r>
      <w:r w:rsidRPr="0004126C">
        <w:rPr>
          <w:rFonts w:eastAsia="Times New Roman"/>
          <w:szCs w:val="28"/>
        </w:rPr>
        <w:t xml:space="preserve"> </w:t>
      </w:r>
      <w:r w:rsidRPr="00B72177">
        <w:rPr>
          <w:rFonts w:eastAsia="Times New Roman"/>
          <w:szCs w:val="28"/>
        </w:rPr>
        <w:t xml:space="preserve">из данных по компонентному составу фракции «связанных» кислот (табл. </w:t>
      </w:r>
      <w:r w:rsidRPr="0004126C">
        <w:rPr>
          <w:rFonts w:eastAsia="Times New Roman"/>
          <w:szCs w:val="28"/>
        </w:rPr>
        <w:t>6</w:t>
      </w:r>
      <w:r w:rsidRPr="00B72177">
        <w:rPr>
          <w:rFonts w:eastAsia="Times New Roman"/>
          <w:szCs w:val="28"/>
        </w:rPr>
        <w:t>).</w:t>
      </w:r>
    </w:p>
    <w:p w:rsidR="008108B0" w:rsidRPr="00B72177" w:rsidRDefault="008108B0" w:rsidP="001B2F55">
      <w:pPr>
        <w:spacing w:after="0"/>
        <w:ind w:firstLine="851"/>
        <w:rPr>
          <w:rFonts w:eastAsia="Times New Roman"/>
          <w:szCs w:val="28"/>
        </w:rPr>
      </w:pPr>
      <w:r w:rsidRPr="00B72177">
        <w:rPr>
          <w:rFonts w:eastAsia="Times New Roman"/>
          <w:szCs w:val="28"/>
        </w:rPr>
        <w:t xml:space="preserve">Результаты анализа кислот, выделенных после омыления фракции нейтральных </w:t>
      </w:r>
      <w:r w:rsidRPr="0004126C">
        <w:rPr>
          <w:rFonts w:eastAsia="Times New Roman"/>
          <w:szCs w:val="28"/>
        </w:rPr>
        <w:t>веществ</w:t>
      </w:r>
      <w:r w:rsidRPr="00B72177">
        <w:rPr>
          <w:rFonts w:eastAsia="Times New Roman"/>
          <w:szCs w:val="28"/>
        </w:rPr>
        <w:t>, показали, что в</w:t>
      </w:r>
      <w:r w:rsidRPr="0004126C">
        <w:rPr>
          <w:rFonts w:eastAsia="Times New Roman"/>
          <w:szCs w:val="28"/>
        </w:rPr>
        <w:t xml:space="preserve"> </w:t>
      </w:r>
      <w:r w:rsidRPr="00B72177">
        <w:rPr>
          <w:rFonts w:eastAsia="Times New Roman"/>
          <w:szCs w:val="28"/>
        </w:rPr>
        <w:t>нижней части ствола в корке преобладают сложные эфиры предельных кислот, тогда как средняя часть</w:t>
      </w:r>
      <w:r w:rsidRPr="0004126C">
        <w:rPr>
          <w:rFonts w:eastAsia="Times New Roman"/>
          <w:szCs w:val="28"/>
        </w:rPr>
        <w:t xml:space="preserve"> </w:t>
      </w:r>
      <w:r w:rsidRPr="00B72177">
        <w:rPr>
          <w:rFonts w:eastAsia="Times New Roman"/>
          <w:szCs w:val="28"/>
        </w:rPr>
        <w:t xml:space="preserve">ствола имеет невысокое содержание сложных эфиров. относящихся к </w:t>
      </w:r>
      <w:r w:rsidRPr="0004126C">
        <w:rPr>
          <w:rFonts w:eastAsia="Times New Roman"/>
          <w:szCs w:val="28"/>
        </w:rPr>
        <w:t>в</w:t>
      </w:r>
      <w:r w:rsidRPr="00B72177">
        <w:rPr>
          <w:rFonts w:eastAsia="Times New Roman"/>
          <w:szCs w:val="28"/>
        </w:rPr>
        <w:t>оскам. Данные по составу фракции</w:t>
      </w:r>
      <w:r w:rsidRPr="0004126C">
        <w:rPr>
          <w:rFonts w:eastAsia="Times New Roman"/>
          <w:szCs w:val="28"/>
        </w:rPr>
        <w:t xml:space="preserve"> </w:t>
      </w:r>
      <w:r w:rsidRPr="00B72177">
        <w:rPr>
          <w:rFonts w:eastAsia="Times New Roman"/>
          <w:szCs w:val="28"/>
        </w:rPr>
        <w:t xml:space="preserve">неомыляемых </w:t>
      </w:r>
      <w:r w:rsidRPr="0004126C">
        <w:rPr>
          <w:rFonts w:eastAsia="Times New Roman"/>
          <w:szCs w:val="28"/>
        </w:rPr>
        <w:t>веществ</w:t>
      </w:r>
      <w:r w:rsidRPr="00B72177">
        <w:rPr>
          <w:rFonts w:eastAsia="Times New Roman"/>
          <w:szCs w:val="28"/>
        </w:rPr>
        <w:t>, приведенные в таблице 7, показывают, что в состав сложных эфиров корки входят</w:t>
      </w:r>
      <w:r w:rsidRPr="0004126C">
        <w:rPr>
          <w:rFonts w:eastAsia="Times New Roman"/>
          <w:szCs w:val="28"/>
        </w:rPr>
        <w:t xml:space="preserve"> </w:t>
      </w:r>
      <w:r w:rsidRPr="00B72177">
        <w:rPr>
          <w:rFonts w:eastAsia="Times New Roman"/>
          <w:szCs w:val="28"/>
        </w:rPr>
        <w:t>основные структурные элементы восков - высшие жирные спирты.</w:t>
      </w:r>
    </w:p>
    <w:p w:rsidR="008108B0" w:rsidRPr="0004126C" w:rsidRDefault="008108B0" w:rsidP="001B2F55">
      <w:pPr>
        <w:spacing w:after="0"/>
        <w:ind w:firstLine="851"/>
        <w:rPr>
          <w:rFonts w:eastAsia="Times New Roman"/>
          <w:szCs w:val="28"/>
        </w:rPr>
      </w:pPr>
      <w:r w:rsidRPr="00B72177">
        <w:rPr>
          <w:rFonts w:eastAsia="Times New Roman"/>
          <w:szCs w:val="28"/>
        </w:rPr>
        <w:t xml:space="preserve">Таблица 4. Фракционный состав эфирорастворимых </w:t>
      </w:r>
      <w:r w:rsidRPr="0004126C">
        <w:rPr>
          <w:rFonts w:eastAsia="Times New Roman"/>
          <w:szCs w:val="28"/>
        </w:rPr>
        <w:t>веществ</w:t>
      </w:r>
      <w:r w:rsidRPr="00B72177">
        <w:rPr>
          <w:rFonts w:eastAsia="Times New Roman"/>
          <w:szCs w:val="28"/>
        </w:rPr>
        <w:t xml:space="preserve"> отдельных частей коры нижней (1) и средней</w:t>
      </w:r>
      <w:r w:rsidRPr="0004126C">
        <w:rPr>
          <w:rFonts w:eastAsia="Times New Roman"/>
          <w:szCs w:val="28"/>
        </w:rPr>
        <w:t xml:space="preserve"> </w:t>
      </w:r>
      <w:r w:rsidRPr="00B72177">
        <w:rPr>
          <w:rFonts w:eastAsia="Times New Roman"/>
          <w:szCs w:val="28"/>
        </w:rPr>
        <w:t>частей (2) ствола, % от массы абсолютно сухого образца коры</w:t>
      </w:r>
    </w:p>
    <w:tbl>
      <w:tblPr>
        <w:tblW w:w="9361" w:type="dxa"/>
        <w:tblLayout w:type="fixed"/>
        <w:tblCellMar>
          <w:left w:w="0" w:type="dxa"/>
          <w:right w:w="0" w:type="dxa"/>
        </w:tblCellMar>
        <w:tblLook w:val="0000"/>
      </w:tblPr>
      <w:tblGrid>
        <w:gridCol w:w="3266"/>
        <w:gridCol w:w="1523"/>
        <w:gridCol w:w="1524"/>
        <w:gridCol w:w="1524"/>
        <w:gridCol w:w="1524"/>
      </w:tblGrid>
      <w:tr w:rsidR="008108B0" w:rsidRPr="0004126C" w:rsidTr="001B2F55">
        <w:trPr>
          <w:trHeight w:hRule="exact" w:val="340"/>
        </w:trPr>
        <w:tc>
          <w:tcPr>
            <w:tcW w:w="3266" w:type="dxa"/>
            <w:vMerge w:val="restart"/>
            <w:tcBorders>
              <w:top w:val="single" w:sz="4" w:space="0" w:color="auto"/>
              <w:left w:val="single" w:sz="4" w:space="0" w:color="auto"/>
              <w:bottom w:val="nil"/>
              <w:right w:val="single" w:sz="4" w:space="0" w:color="auto"/>
            </w:tcBorders>
            <w:shd w:val="clear" w:color="auto" w:fill="FFFFFF"/>
            <w:vAlign w:val="center"/>
          </w:tcPr>
          <w:p w:rsidR="008108B0" w:rsidRPr="008108B0" w:rsidRDefault="008108B0" w:rsidP="001B2F55">
            <w:pPr>
              <w:spacing w:after="0"/>
              <w:ind w:firstLine="5"/>
              <w:jc w:val="center"/>
              <w:rPr>
                <w:rFonts w:eastAsia="Times New Roman"/>
                <w:sz w:val="24"/>
                <w:szCs w:val="24"/>
              </w:rPr>
            </w:pPr>
            <w:r w:rsidRPr="008108B0">
              <w:rPr>
                <w:rFonts w:eastAsia="Times New Roman"/>
                <w:sz w:val="24"/>
                <w:szCs w:val="24"/>
              </w:rPr>
              <w:t>Фракции</w:t>
            </w:r>
          </w:p>
        </w:tc>
        <w:tc>
          <w:tcPr>
            <w:tcW w:w="304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108B0" w:rsidRPr="008108B0" w:rsidRDefault="008108B0" w:rsidP="001B2F55">
            <w:pPr>
              <w:spacing w:after="0"/>
              <w:ind w:firstLine="38"/>
              <w:jc w:val="center"/>
              <w:rPr>
                <w:rFonts w:eastAsia="Times New Roman"/>
                <w:sz w:val="24"/>
                <w:szCs w:val="24"/>
              </w:rPr>
            </w:pPr>
            <w:r w:rsidRPr="008108B0">
              <w:rPr>
                <w:rFonts w:eastAsia="Times New Roman"/>
                <w:sz w:val="24"/>
                <w:szCs w:val="24"/>
              </w:rPr>
              <w:t>Луб</w:t>
            </w:r>
          </w:p>
        </w:tc>
        <w:tc>
          <w:tcPr>
            <w:tcW w:w="30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108B0" w:rsidRPr="008108B0" w:rsidRDefault="008108B0" w:rsidP="001B2F55">
            <w:pPr>
              <w:spacing w:after="0"/>
              <w:ind w:firstLine="38"/>
              <w:jc w:val="center"/>
              <w:rPr>
                <w:rFonts w:eastAsia="Times New Roman"/>
                <w:sz w:val="24"/>
                <w:szCs w:val="24"/>
              </w:rPr>
            </w:pPr>
            <w:r w:rsidRPr="008108B0">
              <w:rPr>
                <w:rFonts w:eastAsia="Times New Roman"/>
                <w:sz w:val="24"/>
                <w:szCs w:val="24"/>
              </w:rPr>
              <w:t>Корка</w:t>
            </w:r>
          </w:p>
        </w:tc>
      </w:tr>
      <w:tr w:rsidR="008108B0" w:rsidRPr="00147260" w:rsidTr="001B2F55">
        <w:trPr>
          <w:trHeight w:hRule="exact" w:val="340"/>
        </w:trPr>
        <w:tc>
          <w:tcPr>
            <w:tcW w:w="3266" w:type="dxa"/>
            <w:vMerge/>
            <w:tcBorders>
              <w:top w:val="nil"/>
              <w:left w:val="single" w:sz="4" w:space="0" w:color="auto"/>
              <w:bottom w:val="single" w:sz="4" w:space="0" w:color="auto"/>
              <w:right w:val="single" w:sz="4" w:space="0" w:color="auto"/>
            </w:tcBorders>
            <w:shd w:val="clear" w:color="auto" w:fill="FFFFFF"/>
            <w:vAlign w:val="center"/>
          </w:tcPr>
          <w:p w:rsidR="008108B0" w:rsidRPr="008108B0" w:rsidRDefault="008108B0" w:rsidP="001B2F55">
            <w:pPr>
              <w:spacing w:after="0"/>
              <w:ind w:firstLine="851"/>
              <w:jc w:val="center"/>
              <w:rPr>
                <w:rFonts w:eastAsia="Times New Roman"/>
                <w:sz w:val="24"/>
                <w:szCs w:val="24"/>
              </w:rPr>
            </w:pPr>
          </w:p>
        </w:tc>
        <w:tc>
          <w:tcPr>
            <w:tcW w:w="1523" w:type="dxa"/>
            <w:tcBorders>
              <w:top w:val="single" w:sz="4" w:space="0" w:color="auto"/>
              <w:left w:val="single" w:sz="4" w:space="0" w:color="auto"/>
              <w:bottom w:val="single" w:sz="4" w:space="0" w:color="auto"/>
              <w:right w:val="single" w:sz="4" w:space="0" w:color="auto"/>
            </w:tcBorders>
            <w:shd w:val="clear" w:color="auto" w:fill="FFFFFF"/>
            <w:vAlign w:val="center"/>
          </w:tcPr>
          <w:p w:rsidR="008108B0" w:rsidRPr="008108B0" w:rsidRDefault="008108B0" w:rsidP="001B2F55">
            <w:pPr>
              <w:spacing w:after="0"/>
              <w:ind w:firstLine="38"/>
              <w:jc w:val="center"/>
              <w:rPr>
                <w:rFonts w:eastAsia="Times New Roman"/>
                <w:sz w:val="24"/>
                <w:szCs w:val="24"/>
              </w:rPr>
            </w:pPr>
            <w:r w:rsidRPr="008108B0">
              <w:rPr>
                <w:rFonts w:eastAsia="Times New Roman"/>
                <w:sz w:val="24"/>
                <w:szCs w:val="24"/>
              </w:rPr>
              <w:t>1Л</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center"/>
          </w:tcPr>
          <w:p w:rsidR="008108B0" w:rsidRPr="008108B0" w:rsidRDefault="008108B0" w:rsidP="001B2F55">
            <w:pPr>
              <w:spacing w:after="0"/>
              <w:ind w:firstLine="38"/>
              <w:jc w:val="center"/>
              <w:rPr>
                <w:rFonts w:eastAsia="Times New Roman"/>
                <w:sz w:val="24"/>
                <w:szCs w:val="24"/>
              </w:rPr>
            </w:pPr>
            <w:r w:rsidRPr="008108B0">
              <w:rPr>
                <w:rFonts w:eastAsia="Times New Roman"/>
                <w:sz w:val="24"/>
                <w:szCs w:val="24"/>
              </w:rPr>
              <w:t>2Л</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center"/>
          </w:tcPr>
          <w:p w:rsidR="008108B0" w:rsidRPr="008108B0" w:rsidRDefault="008108B0" w:rsidP="001B2F55">
            <w:pPr>
              <w:spacing w:after="0"/>
              <w:ind w:firstLine="38"/>
              <w:jc w:val="center"/>
              <w:rPr>
                <w:rFonts w:eastAsia="Times New Roman"/>
                <w:sz w:val="24"/>
                <w:szCs w:val="24"/>
              </w:rPr>
            </w:pPr>
            <w:r w:rsidRPr="008108B0">
              <w:rPr>
                <w:rFonts w:eastAsia="Times New Roman"/>
                <w:sz w:val="24"/>
                <w:szCs w:val="24"/>
              </w:rPr>
              <w:t>1К</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center"/>
          </w:tcPr>
          <w:p w:rsidR="008108B0" w:rsidRPr="008108B0" w:rsidRDefault="008108B0" w:rsidP="001B2F55">
            <w:pPr>
              <w:spacing w:after="0"/>
              <w:ind w:firstLine="38"/>
              <w:jc w:val="center"/>
              <w:rPr>
                <w:rFonts w:eastAsia="Times New Roman"/>
                <w:sz w:val="24"/>
                <w:szCs w:val="24"/>
              </w:rPr>
            </w:pPr>
            <w:r w:rsidRPr="008108B0">
              <w:rPr>
                <w:rFonts w:eastAsia="Times New Roman"/>
                <w:sz w:val="24"/>
                <w:szCs w:val="24"/>
              </w:rPr>
              <w:t>2К</w:t>
            </w:r>
          </w:p>
        </w:tc>
      </w:tr>
      <w:tr w:rsidR="008108B0" w:rsidRPr="00147260" w:rsidTr="001B2F55">
        <w:trPr>
          <w:trHeight w:hRule="exact" w:val="340"/>
        </w:trPr>
        <w:tc>
          <w:tcPr>
            <w:tcW w:w="3266" w:type="dxa"/>
            <w:tcBorders>
              <w:top w:val="single" w:sz="4" w:space="0" w:color="auto"/>
              <w:left w:val="single" w:sz="4" w:space="0" w:color="auto"/>
              <w:bottom w:val="nil"/>
              <w:right w:val="single" w:sz="4" w:space="0" w:color="auto"/>
            </w:tcBorders>
            <w:shd w:val="clear" w:color="auto" w:fill="FFFFFF"/>
          </w:tcPr>
          <w:p w:rsidR="008108B0" w:rsidRPr="008108B0" w:rsidRDefault="008108B0" w:rsidP="001B2F55">
            <w:pPr>
              <w:spacing w:after="0"/>
              <w:ind w:firstLine="5"/>
              <w:jc w:val="left"/>
              <w:rPr>
                <w:rFonts w:eastAsia="Times New Roman"/>
                <w:sz w:val="24"/>
                <w:szCs w:val="24"/>
              </w:rPr>
            </w:pPr>
            <w:r w:rsidRPr="008108B0">
              <w:rPr>
                <w:rFonts w:eastAsia="Times New Roman"/>
                <w:sz w:val="24"/>
                <w:szCs w:val="24"/>
              </w:rPr>
              <w:t xml:space="preserve">Нейтральные </w:t>
            </w:r>
            <w:r>
              <w:rPr>
                <w:rFonts w:eastAsia="Times New Roman"/>
                <w:sz w:val="24"/>
                <w:szCs w:val="24"/>
              </w:rPr>
              <w:t>в</w:t>
            </w:r>
            <w:r w:rsidRPr="008108B0">
              <w:rPr>
                <w:rFonts w:eastAsia="Times New Roman"/>
                <w:sz w:val="24"/>
                <w:szCs w:val="24"/>
              </w:rPr>
              <w:t>ещества, в т</w:t>
            </w:r>
            <w:r>
              <w:rPr>
                <w:rFonts w:eastAsia="Times New Roman"/>
                <w:sz w:val="24"/>
                <w:szCs w:val="24"/>
              </w:rPr>
              <w:t>.ч.:</w:t>
            </w:r>
          </w:p>
        </w:tc>
        <w:tc>
          <w:tcPr>
            <w:tcW w:w="1523" w:type="dxa"/>
            <w:tcBorders>
              <w:top w:val="single" w:sz="4" w:space="0" w:color="auto"/>
              <w:left w:val="single" w:sz="4" w:space="0" w:color="auto"/>
              <w:bottom w:val="nil"/>
              <w:right w:val="single" w:sz="4" w:space="0" w:color="auto"/>
            </w:tcBorders>
            <w:shd w:val="clear" w:color="auto" w:fill="FFFFFF"/>
          </w:tcPr>
          <w:p w:rsidR="008108B0" w:rsidRPr="008108B0" w:rsidRDefault="008108B0" w:rsidP="001B2F55">
            <w:pPr>
              <w:spacing w:after="0"/>
              <w:ind w:firstLine="38"/>
              <w:jc w:val="center"/>
              <w:rPr>
                <w:rFonts w:eastAsia="Times New Roman"/>
                <w:sz w:val="24"/>
                <w:szCs w:val="24"/>
              </w:rPr>
            </w:pPr>
            <w:r w:rsidRPr="008108B0">
              <w:rPr>
                <w:rFonts w:eastAsia="Times New Roman"/>
                <w:sz w:val="24"/>
                <w:szCs w:val="24"/>
              </w:rPr>
              <w:t>5,7±0,9</w:t>
            </w:r>
          </w:p>
        </w:tc>
        <w:tc>
          <w:tcPr>
            <w:tcW w:w="1524" w:type="dxa"/>
            <w:tcBorders>
              <w:top w:val="single" w:sz="4" w:space="0" w:color="auto"/>
              <w:left w:val="single" w:sz="4" w:space="0" w:color="auto"/>
              <w:bottom w:val="nil"/>
              <w:right w:val="single" w:sz="4" w:space="0" w:color="auto"/>
            </w:tcBorders>
            <w:shd w:val="clear" w:color="auto" w:fill="FFFFFF"/>
          </w:tcPr>
          <w:p w:rsidR="008108B0" w:rsidRPr="008108B0" w:rsidRDefault="008108B0" w:rsidP="001B2F55">
            <w:pPr>
              <w:spacing w:after="0"/>
              <w:ind w:firstLine="38"/>
              <w:jc w:val="center"/>
              <w:rPr>
                <w:rFonts w:eastAsia="Times New Roman"/>
                <w:sz w:val="24"/>
                <w:szCs w:val="24"/>
              </w:rPr>
            </w:pPr>
            <w:r w:rsidRPr="008108B0">
              <w:rPr>
                <w:rFonts w:eastAsia="Times New Roman"/>
                <w:sz w:val="24"/>
                <w:szCs w:val="24"/>
              </w:rPr>
              <w:t>3,4</w:t>
            </w:r>
          </w:p>
        </w:tc>
        <w:tc>
          <w:tcPr>
            <w:tcW w:w="1524" w:type="dxa"/>
            <w:tcBorders>
              <w:top w:val="single" w:sz="4" w:space="0" w:color="auto"/>
              <w:left w:val="single" w:sz="4" w:space="0" w:color="auto"/>
              <w:bottom w:val="nil"/>
              <w:right w:val="single" w:sz="4" w:space="0" w:color="auto"/>
            </w:tcBorders>
            <w:shd w:val="clear" w:color="auto" w:fill="FFFFFF"/>
          </w:tcPr>
          <w:p w:rsidR="008108B0" w:rsidRPr="008108B0" w:rsidRDefault="008108B0" w:rsidP="001B2F55">
            <w:pPr>
              <w:spacing w:after="0"/>
              <w:ind w:firstLine="38"/>
              <w:jc w:val="center"/>
              <w:rPr>
                <w:rFonts w:eastAsia="Times New Roman"/>
                <w:sz w:val="24"/>
                <w:szCs w:val="24"/>
              </w:rPr>
            </w:pPr>
            <w:r w:rsidRPr="008108B0">
              <w:rPr>
                <w:rFonts w:eastAsia="Times New Roman"/>
                <w:sz w:val="24"/>
                <w:szCs w:val="24"/>
              </w:rPr>
              <w:t>1,8±0,5</w:t>
            </w:r>
          </w:p>
        </w:tc>
        <w:tc>
          <w:tcPr>
            <w:tcW w:w="1524" w:type="dxa"/>
            <w:tcBorders>
              <w:top w:val="single" w:sz="4" w:space="0" w:color="auto"/>
              <w:left w:val="single" w:sz="4" w:space="0" w:color="auto"/>
              <w:bottom w:val="nil"/>
              <w:right w:val="single" w:sz="4" w:space="0" w:color="auto"/>
            </w:tcBorders>
            <w:shd w:val="clear" w:color="auto" w:fill="FFFFFF"/>
          </w:tcPr>
          <w:p w:rsidR="008108B0" w:rsidRPr="008108B0" w:rsidRDefault="008108B0" w:rsidP="001B2F55">
            <w:pPr>
              <w:spacing w:after="0"/>
              <w:ind w:firstLine="38"/>
              <w:jc w:val="center"/>
              <w:rPr>
                <w:rFonts w:eastAsia="Times New Roman"/>
                <w:sz w:val="24"/>
                <w:szCs w:val="24"/>
              </w:rPr>
            </w:pPr>
            <w:r w:rsidRPr="008108B0">
              <w:rPr>
                <w:rFonts w:eastAsia="Times New Roman"/>
                <w:sz w:val="24"/>
                <w:szCs w:val="24"/>
              </w:rPr>
              <w:t>1,7</w:t>
            </w:r>
          </w:p>
        </w:tc>
      </w:tr>
      <w:tr w:rsidR="008108B0" w:rsidRPr="00147260" w:rsidTr="001B2F55">
        <w:trPr>
          <w:trHeight w:hRule="exact" w:val="340"/>
        </w:trPr>
        <w:tc>
          <w:tcPr>
            <w:tcW w:w="3266" w:type="dxa"/>
            <w:tcBorders>
              <w:top w:val="nil"/>
              <w:left w:val="single" w:sz="4" w:space="0" w:color="auto"/>
              <w:bottom w:val="nil"/>
              <w:right w:val="single" w:sz="4" w:space="0" w:color="auto"/>
            </w:tcBorders>
            <w:shd w:val="clear" w:color="auto" w:fill="FFFFFF"/>
          </w:tcPr>
          <w:p w:rsidR="008108B0" w:rsidRPr="008108B0" w:rsidRDefault="008108B0" w:rsidP="001B2F55">
            <w:pPr>
              <w:spacing w:after="0"/>
              <w:ind w:left="13" w:firstLine="559"/>
              <w:rPr>
                <w:rFonts w:eastAsia="Times New Roman"/>
                <w:sz w:val="24"/>
                <w:szCs w:val="24"/>
              </w:rPr>
            </w:pPr>
            <w:r w:rsidRPr="008108B0">
              <w:rPr>
                <w:rFonts w:eastAsia="Times New Roman"/>
                <w:sz w:val="24"/>
                <w:szCs w:val="24"/>
              </w:rPr>
              <w:t>- неомыляемые вещества</w:t>
            </w:r>
          </w:p>
        </w:tc>
        <w:tc>
          <w:tcPr>
            <w:tcW w:w="1523" w:type="dxa"/>
            <w:tcBorders>
              <w:top w:val="nil"/>
              <w:left w:val="single" w:sz="4" w:space="0" w:color="auto"/>
              <w:bottom w:val="nil"/>
              <w:right w:val="single" w:sz="4" w:space="0" w:color="auto"/>
            </w:tcBorders>
            <w:shd w:val="clear" w:color="auto" w:fill="FFFFFF"/>
          </w:tcPr>
          <w:p w:rsidR="008108B0" w:rsidRPr="008108B0" w:rsidRDefault="008108B0" w:rsidP="001B2F55">
            <w:pPr>
              <w:spacing w:after="0"/>
              <w:ind w:firstLine="38"/>
              <w:jc w:val="center"/>
              <w:rPr>
                <w:rFonts w:eastAsia="Times New Roman"/>
                <w:sz w:val="24"/>
                <w:szCs w:val="24"/>
              </w:rPr>
            </w:pPr>
            <w:r w:rsidRPr="008108B0">
              <w:rPr>
                <w:rFonts w:eastAsia="Times New Roman"/>
                <w:sz w:val="24"/>
                <w:szCs w:val="24"/>
              </w:rPr>
              <w:t>0,60</w:t>
            </w:r>
          </w:p>
        </w:tc>
        <w:tc>
          <w:tcPr>
            <w:tcW w:w="1524" w:type="dxa"/>
            <w:tcBorders>
              <w:top w:val="nil"/>
              <w:left w:val="single" w:sz="4" w:space="0" w:color="auto"/>
              <w:bottom w:val="nil"/>
              <w:right w:val="single" w:sz="4" w:space="0" w:color="auto"/>
            </w:tcBorders>
            <w:shd w:val="clear" w:color="auto" w:fill="FFFFFF"/>
          </w:tcPr>
          <w:p w:rsidR="008108B0" w:rsidRPr="008108B0" w:rsidRDefault="008108B0" w:rsidP="001B2F55">
            <w:pPr>
              <w:spacing w:after="0"/>
              <w:ind w:firstLine="38"/>
              <w:jc w:val="center"/>
              <w:rPr>
                <w:rFonts w:eastAsia="Times New Roman"/>
                <w:sz w:val="24"/>
                <w:szCs w:val="24"/>
              </w:rPr>
            </w:pPr>
            <w:r w:rsidRPr="008108B0">
              <w:rPr>
                <w:rFonts w:eastAsia="Times New Roman"/>
                <w:sz w:val="24"/>
                <w:szCs w:val="24"/>
              </w:rPr>
              <w:t>0,54</w:t>
            </w:r>
          </w:p>
        </w:tc>
        <w:tc>
          <w:tcPr>
            <w:tcW w:w="1524" w:type="dxa"/>
            <w:tcBorders>
              <w:top w:val="nil"/>
              <w:left w:val="single" w:sz="4" w:space="0" w:color="auto"/>
              <w:bottom w:val="nil"/>
              <w:right w:val="single" w:sz="4" w:space="0" w:color="auto"/>
            </w:tcBorders>
            <w:shd w:val="clear" w:color="auto" w:fill="FFFFFF"/>
          </w:tcPr>
          <w:p w:rsidR="008108B0" w:rsidRPr="008108B0" w:rsidRDefault="008108B0" w:rsidP="001B2F55">
            <w:pPr>
              <w:spacing w:after="0"/>
              <w:ind w:firstLine="38"/>
              <w:jc w:val="center"/>
              <w:rPr>
                <w:rFonts w:eastAsia="Times New Roman"/>
                <w:sz w:val="24"/>
                <w:szCs w:val="24"/>
              </w:rPr>
            </w:pPr>
            <w:r w:rsidRPr="008108B0">
              <w:rPr>
                <w:rFonts w:eastAsia="Times New Roman"/>
                <w:sz w:val="24"/>
                <w:szCs w:val="24"/>
              </w:rPr>
              <w:t>0,64</w:t>
            </w:r>
          </w:p>
        </w:tc>
        <w:tc>
          <w:tcPr>
            <w:tcW w:w="1524" w:type="dxa"/>
            <w:tcBorders>
              <w:top w:val="nil"/>
              <w:left w:val="single" w:sz="4" w:space="0" w:color="auto"/>
              <w:bottom w:val="nil"/>
              <w:right w:val="single" w:sz="4" w:space="0" w:color="auto"/>
            </w:tcBorders>
            <w:shd w:val="clear" w:color="auto" w:fill="FFFFFF"/>
          </w:tcPr>
          <w:p w:rsidR="008108B0" w:rsidRPr="008108B0" w:rsidRDefault="008108B0" w:rsidP="001B2F55">
            <w:pPr>
              <w:spacing w:after="0"/>
              <w:ind w:firstLine="38"/>
              <w:jc w:val="center"/>
              <w:rPr>
                <w:rFonts w:eastAsia="Times New Roman"/>
                <w:sz w:val="24"/>
                <w:szCs w:val="24"/>
              </w:rPr>
            </w:pPr>
            <w:r w:rsidRPr="008108B0">
              <w:rPr>
                <w:rFonts w:eastAsia="Times New Roman"/>
                <w:sz w:val="24"/>
                <w:szCs w:val="24"/>
              </w:rPr>
              <w:t>0,69</w:t>
            </w:r>
          </w:p>
        </w:tc>
      </w:tr>
      <w:tr w:rsidR="008108B0" w:rsidRPr="00147260" w:rsidTr="001B2F55">
        <w:trPr>
          <w:trHeight w:hRule="exact" w:val="327"/>
        </w:trPr>
        <w:tc>
          <w:tcPr>
            <w:tcW w:w="3266" w:type="dxa"/>
            <w:tcBorders>
              <w:top w:val="nil"/>
              <w:left w:val="single" w:sz="4" w:space="0" w:color="auto"/>
              <w:bottom w:val="single" w:sz="4" w:space="0" w:color="auto"/>
              <w:right w:val="single" w:sz="4" w:space="0" w:color="auto"/>
            </w:tcBorders>
            <w:shd w:val="clear" w:color="auto" w:fill="FFFFFF"/>
          </w:tcPr>
          <w:p w:rsidR="008108B0" w:rsidRPr="008108B0" w:rsidRDefault="008108B0" w:rsidP="001B2F55">
            <w:pPr>
              <w:spacing w:after="0"/>
              <w:ind w:left="13" w:firstLine="559"/>
              <w:rPr>
                <w:rFonts w:eastAsia="Times New Roman"/>
                <w:sz w:val="24"/>
                <w:szCs w:val="24"/>
              </w:rPr>
            </w:pPr>
            <w:r w:rsidRPr="008108B0">
              <w:rPr>
                <w:rFonts w:eastAsia="Times New Roman"/>
                <w:sz w:val="24"/>
                <w:szCs w:val="24"/>
              </w:rPr>
              <w:t>- «с</w:t>
            </w:r>
            <w:r>
              <w:rPr>
                <w:rFonts w:eastAsia="Times New Roman"/>
                <w:sz w:val="24"/>
                <w:szCs w:val="24"/>
              </w:rPr>
              <w:t>в</w:t>
            </w:r>
            <w:r w:rsidRPr="008108B0">
              <w:rPr>
                <w:rFonts w:eastAsia="Times New Roman"/>
                <w:sz w:val="24"/>
                <w:szCs w:val="24"/>
              </w:rPr>
              <w:t>язан</w:t>
            </w:r>
            <w:r>
              <w:rPr>
                <w:rFonts w:eastAsia="Times New Roman"/>
                <w:sz w:val="24"/>
                <w:szCs w:val="24"/>
              </w:rPr>
              <w:t>н</w:t>
            </w:r>
            <w:r w:rsidRPr="008108B0">
              <w:rPr>
                <w:rFonts w:eastAsia="Times New Roman"/>
                <w:sz w:val="24"/>
                <w:szCs w:val="24"/>
              </w:rPr>
              <w:t>ые» кислоты</w:t>
            </w:r>
          </w:p>
        </w:tc>
        <w:tc>
          <w:tcPr>
            <w:tcW w:w="1523" w:type="dxa"/>
            <w:tcBorders>
              <w:top w:val="nil"/>
              <w:left w:val="single" w:sz="4" w:space="0" w:color="auto"/>
              <w:bottom w:val="single" w:sz="4" w:space="0" w:color="auto"/>
              <w:right w:val="single" w:sz="4" w:space="0" w:color="auto"/>
            </w:tcBorders>
            <w:shd w:val="clear" w:color="auto" w:fill="FFFFFF"/>
          </w:tcPr>
          <w:p w:rsidR="008108B0" w:rsidRPr="008108B0" w:rsidRDefault="008108B0" w:rsidP="001B2F55">
            <w:pPr>
              <w:spacing w:after="0"/>
              <w:ind w:firstLine="38"/>
              <w:jc w:val="center"/>
              <w:rPr>
                <w:rFonts w:eastAsia="Times New Roman"/>
                <w:sz w:val="24"/>
                <w:szCs w:val="24"/>
              </w:rPr>
            </w:pPr>
            <w:r w:rsidRPr="008108B0">
              <w:rPr>
                <w:rFonts w:eastAsia="Times New Roman"/>
                <w:sz w:val="24"/>
                <w:szCs w:val="24"/>
              </w:rPr>
              <w:t>3,76</w:t>
            </w:r>
          </w:p>
        </w:tc>
        <w:tc>
          <w:tcPr>
            <w:tcW w:w="1524" w:type="dxa"/>
            <w:tcBorders>
              <w:top w:val="nil"/>
              <w:left w:val="single" w:sz="4" w:space="0" w:color="auto"/>
              <w:bottom w:val="single" w:sz="4" w:space="0" w:color="auto"/>
              <w:right w:val="single" w:sz="4" w:space="0" w:color="auto"/>
            </w:tcBorders>
            <w:shd w:val="clear" w:color="auto" w:fill="FFFFFF"/>
          </w:tcPr>
          <w:p w:rsidR="008108B0" w:rsidRPr="008108B0" w:rsidRDefault="008108B0" w:rsidP="001B2F55">
            <w:pPr>
              <w:spacing w:after="0"/>
              <w:ind w:firstLine="38"/>
              <w:jc w:val="center"/>
              <w:rPr>
                <w:rFonts w:eastAsia="Times New Roman"/>
                <w:sz w:val="24"/>
                <w:szCs w:val="24"/>
              </w:rPr>
            </w:pPr>
            <w:r w:rsidRPr="008108B0">
              <w:rPr>
                <w:rFonts w:eastAsia="Times New Roman"/>
                <w:sz w:val="24"/>
                <w:szCs w:val="24"/>
              </w:rPr>
              <w:t>2,68</w:t>
            </w:r>
          </w:p>
        </w:tc>
        <w:tc>
          <w:tcPr>
            <w:tcW w:w="1524" w:type="dxa"/>
            <w:tcBorders>
              <w:top w:val="nil"/>
              <w:left w:val="single" w:sz="4" w:space="0" w:color="auto"/>
              <w:bottom w:val="single" w:sz="4" w:space="0" w:color="auto"/>
              <w:right w:val="single" w:sz="4" w:space="0" w:color="auto"/>
            </w:tcBorders>
            <w:shd w:val="clear" w:color="auto" w:fill="FFFFFF"/>
          </w:tcPr>
          <w:p w:rsidR="008108B0" w:rsidRPr="008108B0" w:rsidRDefault="008108B0" w:rsidP="001B2F55">
            <w:pPr>
              <w:spacing w:after="0"/>
              <w:ind w:firstLine="38"/>
              <w:jc w:val="center"/>
              <w:rPr>
                <w:rFonts w:eastAsia="Times New Roman"/>
                <w:sz w:val="24"/>
                <w:szCs w:val="24"/>
              </w:rPr>
            </w:pPr>
            <w:r w:rsidRPr="008108B0">
              <w:rPr>
                <w:rFonts w:eastAsia="Times New Roman"/>
                <w:sz w:val="24"/>
                <w:szCs w:val="24"/>
              </w:rPr>
              <w:t>0,87</w:t>
            </w:r>
          </w:p>
        </w:tc>
        <w:tc>
          <w:tcPr>
            <w:tcW w:w="1524" w:type="dxa"/>
            <w:tcBorders>
              <w:top w:val="nil"/>
              <w:left w:val="single" w:sz="4" w:space="0" w:color="auto"/>
              <w:bottom w:val="single" w:sz="4" w:space="0" w:color="auto"/>
              <w:right w:val="single" w:sz="4" w:space="0" w:color="auto"/>
            </w:tcBorders>
            <w:shd w:val="clear" w:color="auto" w:fill="FFFFFF"/>
          </w:tcPr>
          <w:p w:rsidR="008108B0" w:rsidRPr="008108B0" w:rsidRDefault="008108B0" w:rsidP="001B2F55">
            <w:pPr>
              <w:spacing w:after="0"/>
              <w:ind w:firstLine="38"/>
              <w:jc w:val="center"/>
              <w:rPr>
                <w:rFonts w:eastAsia="Times New Roman"/>
                <w:sz w:val="24"/>
                <w:szCs w:val="24"/>
              </w:rPr>
            </w:pPr>
            <w:r w:rsidRPr="008108B0">
              <w:rPr>
                <w:rFonts w:eastAsia="Times New Roman"/>
                <w:sz w:val="24"/>
                <w:szCs w:val="24"/>
              </w:rPr>
              <w:t>0,78</w:t>
            </w:r>
          </w:p>
        </w:tc>
      </w:tr>
      <w:tr w:rsidR="008108B0" w:rsidRPr="00147260" w:rsidTr="001B2F55">
        <w:trPr>
          <w:trHeight w:hRule="exact" w:val="340"/>
        </w:trPr>
        <w:tc>
          <w:tcPr>
            <w:tcW w:w="3266" w:type="dxa"/>
            <w:tcBorders>
              <w:top w:val="single" w:sz="4" w:space="0" w:color="auto"/>
              <w:left w:val="single" w:sz="4" w:space="0" w:color="auto"/>
              <w:bottom w:val="nil"/>
              <w:right w:val="single" w:sz="4" w:space="0" w:color="auto"/>
            </w:tcBorders>
            <w:shd w:val="clear" w:color="auto" w:fill="FFFFFF"/>
          </w:tcPr>
          <w:p w:rsidR="008108B0" w:rsidRPr="008108B0" w:rsidRDefault="008108B0" w:rsidP="001B2F55">
            <w:pPr>
              <w:spacing w:after="0"/>
              <w:ind w:firstLine="5"/>
              <w:rPr>
                <w:rFonts w:eastAsia="Times New Roman"/>
                <w:sz w:val="24"/>
                <w:szCs w:val="24"/>
              </w:rPr>
            </w:pPr>
            <w:r w:rsidRPr="008108B0">
              <w:rPr>
                <w:rFonts w:eastAsia="Times New Roman"/>
                <w:sz w:val="24"/>
                <w:szCs w:val="24"/>
              </w:rPr>
              <w:t xml:space="preserve">Свободные кислоты, в </w:t>
            </w:r>
            <w:r>
              <w:rPr>
                <w:rFonts w:eastAsia="Times New Roman"/>
                <w:sz w:val="24"/>
                <w:szCs w:val="24"/>
              </w:rPr>
              <w:t>т.ч.</w:t>
            </w:r>
            <w:r w:rsidRPr="008108B0">
              <w:rPr>
                <w:rFonts w:eastAsia="Times New Roman"/>
                <w:sz w:val="24"/>
                <w:szCs w:val="24"/>
              </w:rPr>
              <w:t>:</w:t>
            </w:r>
          </w:p>
        </w:tc>
        <w:tc>
          <w:tcPr>
            <w:tcW w:w="1523" w:type="dxa"/>
            <w:tcBorders>
              <w:top w:val="single" w:sz="4" w:space="0" w:color="auto"/>
              <w:left w:val="single" w:sz="4" w:space="0" w:color="auto"/>
              <w:bottom w:val="nil"/>
              <w:right w:val="single" w:sz="4" w:space="0" w:color="auto"/>
            </w:tcBorders>
            <w:shd w:val="clear" w:color="auto" w:fill="FFFFFF"/>
          </w:tcPr>
          <w:p w:rsidR="008108B0" w:rsidRPr="008108B0" w:rsidRDefault="008108B0" w:rsidP="001B2F55">
            <w:pPr>
              <w:spacing w:after="0"/>
              <w:ind w:firstLine="38"/>
              <w:jc w:val="center"/>
              <w:rPr>
                <w:rFonts w:eastAsia="Times New Roman"/>
                <w:sz w:val="24"/>
                <w:szCs w:val="24"/>
              </w:rPr>
            </w:pPr>
            <w:r w:rsidRPr="008108B0">
              <w:rPr>
                <w:rFonts w:eastAsia="Times New Roman"/>
                <w:sz w:val="24"/>
                <w:szCs w:val="24"/>
              </w:rPr>
              <w:t>2,1 ±0,9</w:t>
            </w:r>
          </w:p>
        </w:tc>
        <w:tc>
          <w:tcPr>
            <w:tcW w:w="1524" w:type="dxa"/>
            <w:tcBorders>
              <w:top w:val="single" w:sz="4" w:space="0" w:color="auto"/>
              <w:left w:val="single" w:sz="4" w:space="0" w:color="auto"/>
              <w:bottom w:val="nil"/>
              <w:right w:val="single" w:sz="4" w:space="0" w:color="auto"/>
            </w:tcBorders>
            <w:shd w:val="clear" w:color="auto" w:fill="FFFFFF"/>
          </w:tcPr>
          <w:p w:rsidR="008108B0" w:rsidRPr="008108B0" w:rsidRDefault="008108B0" w:rsidP="001B2F55">
            <w:pPr>
              <w:spacing w:after="0"/>
              <w:ind w:firstLine="38"/>
              <w:jc w:val="center"/>
              <w:rPr>
                <w:rFonts w:eastAsia="Times New Roman"/>
                <w:sz w:val="24"/>
                <w:szCs w:val="24"/>
              </w:rPr>
            </w:pPr>
            <w:r w:rsidRPr="008108B0">
              <w:rPr>
                <w:rFonts w:eastAsia="Times New Roman"/>
                <w:sz w:val="24"/>
                <w:szCs w:val="24"/>
              </w:rPr>
              <w:t>1,5</w:t>
            </w:r>
          </w:p>
        </w:tc>
        <w:tc>
          <w:tcPr>
            <w:tcW w:w="1524" w:type="dxa"/>
            <w:tcBorders>
              <w:top w:val="single" w:sz="4" w:space="0" w:color="auto"/>
              <w:left w:val="single" w:sz="4" w:space="0" w:color="auto"/>
              <w:bottom w:val="nil"/>
              <w:right w:val="single" w:sz="4" w:space="0" w:color="auto"/>
            </w:tcBorders>
            <w:shd w:val="clear" w:color="auto" w:fill="FFFFFF"/>
          </w:tcPr>
          <w:p w:rsidR="008108B0" w:rsidRPr="008108B0" w:rsidRDefault="008108B0" w:rsidP="001B2F55">
            <w:pPr>
              <w:spacing w:after="0"/>
              <w:ind w:firstLine="38"/>
              <w:jc w:val="center"/>
              <w:rPr>
                <w:rFonts w:eastAsia="Times New Roman"/>
                <w:sz w:val="24"/>
                <w:szCs w:val="24"/>
              </w:rPr>
            </w:pPr>
            <w:r w:rsidRPr="008108B0">
              <w:rPr>
                <w:rFonts w:eastAsia="Times New Roman"/>
                <w:sz w:val="24"/>
                <w:szCs w:val="24"/>
              </w:rPr>
              <w:t>1,7±0,6</w:t>
            </w:r>
          </w:p>
        </w:tc>
        <w:tc>
          <w:tcPr>
            <w:tcW w:w="1524" w:type="dxa"/>
            <w:tcBorders>
              <w:top w:val="single" w:sz="4" w:space="0" w:color="auto"/>
              <w:left w:val="single" w:sz="4" w:space="0" w:color="auto"/>
              <w:bottom w:val="nil"/>
              <w:right w:val="single" w:sz="4" w:space="0" w:color="auto"/>
            </w:tcBorders>
            <w:shd w:val="clear" w:color="auto" w:fill="FFFFFF"/>
          </w:tcPr>
          <w:p w:rsidR="008108B0" w:rsidRPr="008108B0" w:rsidRDefault="008108B0" w:rsidP="001B2F55">
            <w:pPr>
              <w:spacing w:after="0"/>
              <w:ind w:firstLine="38"/>
              <w:jc w:val="center"/>
              <w:rPr>
                <w:rFonts w:eastAsia="Times New Roman"/>
                <w:sz w:val="24"/>
                <w:szCs w:val="24"/>
              </w:rPr>
            </w:pPr>
            <w:r w:rsidRPr="008108B0">
              <w:rPr>
                <w:rFonts w:eastAsia="Times New Roman"/>
                <w:sz w:val="24"/>
                <w:szCs w:val="24"/>
                <w:lang w:val="en-US"/>
              </w:rPr>
              <w:t>1</w:t>
            </w:r>
            <w:r w:rsidRPr="008108B0">
              <w:rPr>
                <w:rFonts w:eastAsia="Times New Roman"/>
                <w:sz w:val="24"/>
                <w:szCs w:val="24"/>
              </w:rPr>
              <w:t>,8</w:t>
            </w:r>
          </w:p>
        </w:tc>
      </w:tr>
      <w:tr w:rsidR="008108B0" w:rsidRPr="00147260" w:rsidTr="001B2F55">
        <w:trPr>
          <w:trHeight w:hRule="exact" w:val="340"/>
        </w:trPr>
        <w:tc>
          <w:tcPr>
            <w:tcW w:w="3266" w:type="dxa"/>
            <w:tcBorders>
              <w:top w:val="nil"/>
              <w:left w:val="single" w:sz="4" w:space="0" w:color="auto"/>
              <w:bottom w:val="nil"/>
              <w:right w:val="single" w:sz="4" w:space="0" w:color="auto"/>
            </w:tcBorders>
            <w:shd w:val="clear" w:color="auto" w:fill="FFFFFF"/>
          </w:tcPr>
          <w:p w:rsidR="008108B0" w:rsidRPr="008108B0" w:rsidRDefault="008108B0" w:rsidP="001B2F55">
            <w:pPr>
              <w:spacing w:after="0"/>
              <w:ind w:left="5" w:firstLine="567"/>
              <w:rPr>
                <w:rFonts w:eastAsia="Times New Roman"/>
                <w:sz w:val="24"/>
                <w:szCs w:val="24"/>
              </w:rPr>
            </w:pPr>
            <w:r w:rsidRPr="008108B0">
              <w:rPr>
                <w:rFonts w:eastAsia="Times New Roman"/>
                <w:sz w:val="24"/>
                <w:szCs w:val="24"/>
              </w:rPr>
              <w:t>- жирные кислоты</w:t>
            </w:r>
          </w:p>
        </w:tc>
        <w:tc>
          <w:tcPr>
            <w:tcW w:w="1523" w:type="dxa"/>
            <w:tcBorders>
              <w:top w:val="nil"/>
              <w:left w:val="single" w:sz="4" w:space="0" w:color="auto"/>
              <w:bottom w:val="nil"/>
              <w:right w:val="single" w:sz="4" w:space="0" w:color="auto"/>
            </w:tcBorders>
            <w:shd w:val="clear" w:color="auto" w:fill="FFFFFF"/>
          </w:tcPr>
          <w:p w:rsidR="008108B0" w:rsidRPr="008108B0" w:rsidRDefault="008108B0" w:rsidP="001B2F55">
            <w:pPr>
              <w:spacing w:after="0"/>
              <w:ind w:firstLine="38"/>
              <w:jc w:val="center"/>
              <w:rPr>
                <w:rFonts w:eastAsia="Times New Roman"/>
                <w:sz w:val="24"/>
                <w:szCs w:val="24"/>
              </w:rPr>
            </w:pPr>
            <w:r w:rsidRPr="008108B0">
              <w:rPr>
                <w:rFonts w:eastAsia="Times New Roman"/>
                <w:sz w:val="24"/>
                <w:szCs w:val="24"/>
              </w:rPr>
              <w:t>0,40</w:t>
            </w:r>
          </w:p>
        </w:tc>
        <w:tc>
          <w:tcPr>
            <w:tcW w:w="1524" w:type="dxa"/>
            <w:tcBorders>
              <w:top w:val="nil"/>
              <w:left w:val="single" w:sz="4" w:space="0" w:color="auto"/>
              <w:bottom w:val="nil"/>
              <w:right w:val="single" w:sz="4" w:space="0" w:color="auto"/>
            </w:tcBorders>
            <w:shd w:val="clear" w:color="auto" w:fill="FFFFFF"/>
          </w:tcPr>
          <w:p w:rsidR="008108B0" w:rsidRPr="008108B0" w:rsidRDefault="008108B0" w:rsidP="001B2F55">
            <w:pPr>
              <w:spacing w:after="0"/>
              <w:ind w:firstLine="38"/>
              <w:jc w:val="center"/>
              <w:rPr>
                <w:rFonts w:eastAsia="Times New Roman"/>
                <w:sz w:val="24"/>
                <w:szCs w:val="24"/>
              </w:rPr>
            </w:pPr>
            <w:r w:rsidRPr="008108B0">
              <w:rPr>
                <w:rFonts w:eastAsia="Times New Roman"/>
                <w:sz w:val="24"/>
                <w:szCs w:val="24"/>
              </w:rPr>
              <w:t>0</w:t>
            </w:r>
            <w:r>
              <w:rPr>
                <w:rFonts w:eastAsia="Times New Roman"/>
                <w:sz w:val="24"/>
                <w:szCs w:val="24"/>
              </w:rPr>
              <w:t>,</w:t>
            </w:r>
            <w:r w:rsidRPr="008108B0">
              <w:rPr>
                <w:rFonts w:eastAsia="Times New Roman"/>
                <w:sz w:val="24"/>
                <w:szCs w:val="24"/>
              </w:rPr>
              <w:t>22</w:t>
            </w:r>
          </w:p>
        </w:tc>
        <w:tc>
          <w:tcPr>
            <w:tcW w:w="1524" w:type="dxa"/>
            <w:tcBorders>
              <w:top w:val="nil"/>
              <w:left w:val="single" w:sz="4" w:space="0" w:color="auto"/>
              <w:bottom w:val="nil"/>
              <w:right w:val="single" w:sz="4" w:space="0" w:color="auto"/>
            </w:tcBorders>
            <w:shd w:val="clear" w:color="auto" w:fill="FFFFFF"/>
          </w:tcPr>
          <w:p w:rsidR="008108B0" w:rsidRPr="008108B0" w:rsidRDefault="008108B0" w:rsidP="001B2F55">
            <w:pPr>
              <w:spacing w:after="0"/>
              <w:ind w:firstLine="38"/>
              <w:jc w:val="center"/>
              <w:rPr>
                <w:rFonts w:eastAsia="Times New Roman"/>
                <w:sz w:val="24"/>
                <w:szCs w:val="24"/>
              </w:rPr>
            </w:pPr>
            <w:r w:rsidRPr="008108B0">
              <w:rPr>
                <w:rFonts w:eastAsia="Times New Roman"/>
                <w:sz w:val="24"/>
                <w:szCs w:val="24"/>
              </w:rPr>
              <w:t>0,19</w:t>
            </w:r>
          </w:p>
        </w:tc>
        <w:tc>
          <w:tcPr>
            <w:tcW w:w="1524" w:type="dxa"/>
            <w:tcBorders>
              <w:top w:val="nil"/>
              <w:left w:val="single" w:sz="4" w:space="0" w:color="auto"/>
              <w:bottom w:val="nil"/>
              <w:right w:val="single" w:sz="4" w:space="0" w:color="auto"/>
            </w:tcBorders>
            <w:shd w:val="clear" w:color="auto" w:fill="FFFFFF"/>
          </w:tcPr>
          <w:p w:rsidR="008108B0" w:rsidRPr="008108B0" w:rsidRDefault="008108B0" w:rsidP="001B2F55">
            <w:pPr>
              <w:spacing w:after="0"/>
              <w:ind w:firstLine="38"/>
              <w:jc w:val="center"/>
              <w:rPr>
                <w:rFonts w:eastAsia="Times New Roman"/>
                <w:sz w:val="24"/>
                <w:szCs w:val="24"/>
              </w:rPr>
            </w:pPr>
            <w:r w:rsidRPr="008108B0">
              <w:rPr>
                <w:rFonts w:eastAsia="Times New Roman"/>
                <w:sz w:val="24"/>
                <w:szCs w:val="24"/>
              </w:rPr>
              <w:t>0,60</w:t>
            </w:r>
          </w:p>
        </w:tc>
      </w:tr>
      <w:tr w:rsidR="008108B0" w:rsidRPr="00147260" w:rsidTr="001B2F55">
        <w:trPr>
          <w:trHeight w:hRule="exact" w:val="340"/>
        </w:trPr>
        <w:tc>
          <w:tcPr>
            <w:tcW w:w="3266" w:type="dxa"/>
            <w:tcBorders>
              <w:top w:val="nil"/>
              <w:left w:val="single" w:sz="4" w:space="0" w:color="auto"/>
              <w:bottom w:val="nil"/>
              <w:right w:val="single" w:sz="4" w:space="0" w:color="auto"/>
            </w:tcBorders>
            <w:shd w:val="clear" w:color="auto" w:fill="FFFFFF"/>
          </w:tcPr>
          <w:p w:rsidR="008108B0" w:rsidRPr="008108B0" w:rsidRDefault="008108B0" w:rsidP="001B2F55">
            <w:pPr>
              <w:spacing w:after="0"/>
              <w:ind w:left="5" w:firstLine="567"/>
              <w:rPr>
                <w:rFonts w:eastAsia="Times New Roman"/>
                <w:sz w:val="24"/>
                <w:szCs w:val="24"/>
              </w:rPr>
            </w:pPr>
            <w:r w:rsidRPr="008108B0">
              <w:rPr>
                <w:rFonts w:eastAsia="Times New Roman"/>
                <w:sz w:val="24"/>
                <w:szCs w:val="24"/>
              </w:rPr>
              <w:t>- смоляные кислоты</w:t>
            </w:r>
          </w:p>
        </w:tc>
        <w:tc>
          <w:tcPr>
            <w:tcW w:w="1523" w:type="dxa"/>
            <w:tcBorders>
              <w:top w:val="nil"/>
              <w:left w:val="single" w:sz="4" w:space="0" w:color="auto"/>
              <w:bottom w:val="nil"/>
              <w:right w:val="single" w:sz="4" w:space="0" w:color="auto"/>
            </w:tcBorders>
            <w:shd w:val="clear" w:color="auto" w:fill="FFFFFF"/>
          </w:tcPr>
          <w:p w:rsidR="008108B0" w:rsidRPr="008108B0" w:rsidRDefault="008108B0" w:rsidP="001B2F55">
            <w:pPr>
              <w:spacing w:after="0"/>
              <w:ind w:firstLine="38"/>
              <w:jc w:val="center"/>
              <w:rPr>
                <w:rFonts w:eastAsia="Times New Roman"/>
                <w:sz w:val="24"/>
                <w:szCs w:val="24"/>
              </w:rPr>
            </w:pPr>
            <w:r w:rsidRPr="008108B0">
              <w:rPr>
                <w:rFonts w:eastAsia="Times New Roman"/>
                <w:sz w:val="24"/>
                <w:szCs w:val="24"/>
              </w:rPr>
              <w:t>0,51</w:t>
            </w:r>
          </w:p>
        </w:tc>
        <w:tc>
          <w:tcPr>
            <w:tcW w:w="1524" w:type="dxa"/>
            <w:tcBorders>
              <w:top w:val="nil"/>
              <w:left w:val="single" w:sz="4" w:space="0" w:color="auto"/>
              <w:bottom w:val="nil"/>
              <w:right w:val="single" w:sz="4" w:space="0" w:color="auto"/>
            </w:tcBorders>
            <w:shd w:val="clear" w:color="auto" w:fill="FFFFFF"/>
          </w:tcPr>
          <w:p w:rsidR="008108B0" w:rsidRPr="008108B0" w:rsidRDefault="008108B0" w:rsidP="001B2F55">
            <w:pPr>
              <w:spacing w:after="0"/>
              <w:ind w:firstLine="38"/>
              <w:jc w:val="center"/>
              <w:rPr>
                <w:rFonts w:eastAsia="Times New Roman"/>
                <w:sz w:val="24"/>
                <w:szCs w:val="24"/>
              </w:rPr>
            </w:pPr>
            <w:r w:rsidRPr="008108B0">
              <w:rPr>
                <w:rFonts w:eastAsia="Times New Roman"/>
                <w:sz w:val="24"/>
                <w:szCs w:val="24"/>
              </w:rPr>
              <w:t>0</w:t>
            </w:r>
            <w:r>
              <w:rPr>
                <w:rFonts w:eastAsia="Times New Roman"/>
                <w:sz w:val="24"/>
                <w:szCs w:val="24"/>
              </w:rPr>
              <w:t>,</w:t>
            </w:r>
            <w:r w:rsidRPr="008108B0">
              <w:rPr>
                <w:rFonts w:eastAsia="Times New Roman"/>
                <w:sz w:val="24"/>
                <w:szCs w:val="24"/>
              </w:rPr>
              <w:t>41</w:t>
            </w:r>
          </w:p>
        </w:tc>
        <w:tc>
          <w:tcPr>
            <w:tcW w:w="1524" w:type="dxa"/>
            <w:tcBorders>
              <w:top w:val="nil"/>
              <w:left w:val="single" w:sz="4" w:space="0" w:color="auto"/>
              <w:bottom w:val="nil"/>
              <w:right w:val="single" w:sz="4" w:space="0" w:color="auto"/>
            </w:tcBorders>
            <w:shd w:val="clear" w:color="auto" w:fill="FFFFFF"/>
          </w:tcPr>
          <w:p w:rsidR="008108B0" w:rsidRPr="008108B0" w:rsidRDefault="008108B0" w:rsidP="001B2F55">
            <w:pPr>
              <w:spacing w:after="0"/>
              <w:ind w:firstLine="38"/>
              <w:jc w:val="center"/>
              <w:rPr>
                <w:rFonts w:eastAsia="Times New Roman"/>
                <w:sz w:val="24"/>
                <w:szCs w:val="24"/>
              </w:rPr>
            </w:pPr>
            <w:r w:rsidRPr="008108B0">
              <w:rPr>
                <w:rFonts w:eastAsia="Times New Roman"/>
                <w:sz w:val="24"/>
                <w:szCs w:val="24"/>
              </w:rPr>
              <w:t>0,47</w:t>
            </w:r>
          </w:p>
        </w:tc>
        <w:tc>
          <w:tcPr>
            <w:tcW w:w="1524" w:type="dxa"/>
            <w:tcBorders>
              <w:top w:val="nil"/>
              <w:left w:val="single" w:sz="4" w:space="0" w:color="auto"/>
              <w:bottom w:val="nil"/>
              <w:right w:val="single" w:sz="4" w:space="0" w:color="auto"/>
            </w:tcBorders>
            <w:shd w:val="clear" w:color="auto" w:fill="FFFFFF"/>
          </w:tcPr>
          <w:p w:rsidR="008108B0" w:rsidRPr="008108B0" w:rsidRDefault="008108B0" w:rsidP="001B2F55">
            <w:pPr>
              <w:spacing w:after="0"/>
              <w:ind w:firstLine="38"/>
              <w:jc w:val="center"/>
              <w:rPr>
                <w:rFonts w:eastAsia="Times New Roman"/>
                <w:sz w:val="24"/>
                <w:szCs w:val="24"/>
              </w:rPr>
            </w:pPr>
            <w:r w:rsidRPr="008108B0">
              <w:rPr>
                <w:rFonts w:eastAsia="Times New Roman"/>
                <w:sz w:val="24"/>
                <w:szCs w:val="24"/>
              </w:rPr>
              <w:t>0,58</w:t>
            </w:r>
          </w:p>
        </w:tc>
      </w:tr>
      <w:tr w:rsidR="008108B0" w:rsidRPr="00147260" w:rsidTr="001B2F55">
        <w:trPr>
          <w:trHeight w:hRule="exact" w:val="340"/>
        </w:trPr>
        <w:tc>
          <w:tcPr>
            <w:tcW w:w="3266" w:type="dxa"/>
            <w:tcBorders>
              <w:top w:val="nil"/>
              <w:left w:val="single" w:sz="4" w:space="0" w:color="auto"/>
              <w:bottom w:val="nil"/>
              <w:right w:val="single" w:sz="4" w:space="0" w:color="auto"/>
            </w:tcBorders>
            <w:shd w:val="clear" w:color="auto" w:fill="FFFFFF"/>
          </w:tcPr>
          <w:p w:rsidR="008108B0" w:rsidRPr="008108B0" w:rsidRDefault="008108B0" w:rsidP="001B2F55">
            <w:pPr>
              <w:spacing w:after="0"/>
              <w:ind w:left="5" w:firstLine="567"/>
              <w:rPr>
                <w:rFonts w:eastAsia="Times New Roman"/>
                <w:sz w:val="24"/>
                <w:szCs w:val="24"/>
              </w:rPr>
            </w:pPr>
            <w:r w:rsidRPr="008108B0">
              <w:rPr>
                <w:rFonts w:eastAsia="Times New Roman"/>
                <w:sz w:val="24"/>
                <w:szCs w:val="24"/>
              </w:rPr>
              <w:t>- «полярные» кислоты</w:t>
            </w:r>
          </w:p>
        </w:tc>
        <w:tc>
          <w:tcPr>
            <w:tcW w:w="1523" w:type="dxa"/>
            <w:tcBorders>
              <w:top w:val="nil"/>
              <w:left w:val="single" w:sz="4" w:space="0" w:color="auto"/>
              <w:bottom w:val="nil"/>
              <w:right w:val="single" w:sz="4" w:space="0" w:color="auto"/>
            </w:tcBorders>
            <w:shd w:val="clear" w:color="auto" w:fill="FFFFFF"/>
          </w:tcPr>
          <w:p w:rsidR="008108B0" w:rsidRPr="008108B0" w:rsidRDefault="008108B0" w:rsidP="001B2F55">
            <w:pPr>
              <w:spacing w:after="0"/>
              <w:ind w:firstLine="38"/>
              <w:jc w:val="center"/>
              <w:rPr>
                <w:rFonts w:eastAsia="Times New Roman"/>
                <w:sz w:val="24"/>
                <w:szCs w:val="24"/>
              </w:rPr>
            </w:pPr>
            <w:r w:rsidRPr="008108B0">
              <w:rPr>
                <w:rFonts w:eastAsia="Times New Roman"/>
                <w:sz w:val="24"/>
                <w:szCs w:val="24"/>
              </w:rPr>
              <w:t>0,17</w:t>
            </w:r>
          </w:p>
        </w:tc>
        <w:tc>
          <w:tcPr>
            <w:tcW w:w="1524" w:type="dxa"/>
            <w:tcBorders>
              <w:top w:val="nil"/>
              <w:left w:val="single" w:sz="4" w:space="0" w:color="auto"/>
              <w:bottom w:val="nil"/>
              <w:right w:val="single" w:sz="4" w:space="0" w:color="auto"/>
            </w:tcBorders>
            <w:shd w:val="clear" w:color="auto" w:fill="FFFFFF"/>
          </w:tcPr>
          <w:p w:rsidR="008108B0" w:rsidRPr="008108B0" w:rsidRDefault="008108B0" w:rsidP="001B2F55">
            <w:pPr>
              <w:spacing w:after="0"/>
              <w:ind w:firstLine="38"/>
              <w:jc w:val="center"/>
              <w:rPr>
                <w:rFonts w:eastAsia="Times New Roman"/>
                <w:sz w:val="24"/>
                <w:szCs w:val="24"/>
              </w:rPr>
            </w:pPr>
            <w:r w:rsidRPr="008108B0">
              <w:rPr>
                <w:rFonts w:eastAsia="Times New Roman"/>
                <w:sz w:val="24"/>
                <w:szCs w:val="24"/>
              </w:rPr>
              <w:t>0,22</w:t>
            </w:r>
          </w:p>
        </w:tc>
        <w:tc>
          <w:tcPr>
            <w:tcW w:w="1524" w:type="dxa"/>
            <w:tcBorders>
              <w:top w:val="nil"/>
              <w:left w:val="single" w:sz="4" w:space="0" w:color="auto"/>
              <w:bottom w:val="nil"/>
              <w:right w:val="single" w:sz="4" w:space="0" w:color="auto"/>
            </w:tcBorders>
            <w:shd w:val="clear" w:color="auto" w:fill="FFFFFF"/>
          </w:tcPr>
          <w:p w:rsidR="008108B0" w:rsidRPr="008108B0" w:rsidRDefault="008108B0" w:rsidP="001B2F55">
            <w:pPr>
              <w:spacing w:after="0"/>
              <w:ind w:firstLine="38"/>
              <w:jc w:val="center"/>
              <w:rPr>
                <w:rFonts w:eastAsia="Times New Roman"/>
                <w:sz w:val="24"/>
                <w:szCs w:val="24"/>
              </w:rPr>
            </w:pPr>
            <w:r w:rsidRPr="008108B0">
              <w:rPr>
                <w:rFonts w:eastAsia="Times New Roman"/>
                <w:sz w:val="24"/>
                <w:szCs w:val="24"/>
              </w:rPr>
              <w:t>0</w:t>
            </w:r>
            <w:r>
              <w:rPr>
                <w:rFonts w:eastAsia="Times New Roman"/>
                <w:sz w:val="24"/>
                <w:szCs w:val="24"/>
              </w:rPr>
              <w:t>,</w:t>
            </w:r>
            <w:r w:rsidRPr="008108B0">
              <w:rPr>
                <w:rFonts w:eastAsia="Times New Roman"/>
                <w:sz w:val="24"/>
                <w:szCs w:val="24"/>
              </w:rPr>
              <w:t>32</w:t>
            </w:r>
          </w:p>
        </w:tc>
        <w:tc>
          <w:tcPr>
            <w:tcW w:w="1524" w:type="dxa"/>
            <w:tcBorders>
              <w:top w:val="nil"/>
              <w:left w:val="single" w:sz="4" w:space="0" w:color="auto"/>
              <w:bottom w:val="nil"/>
              <w:right w:val="single" w:sz="4" w:space="0" w:color="auto"/>
            </w:tcBorders>
            <w:shd w:val="clear" w:color="auto" w:fill="FFFFFF"/>
          </w:tcPr>
          <w:p w:rsidR="008108B0" w:rsidRPr="008108B0" w:rsidRDefault="008108B0" w:rsidP="001B2F55">
            <w:pPr>
              <w:spacing w:after="0"/>
              <w:ind w:firstLine="38"/>
              <w:jc w:val="center"/>
              <w:rPr>
                <w:rFonts w:eastAsia="Times New Roman"/>
                <w:sz w:val="24"/>
                <w:szCs w:val="24"/>
              </w:rPr>
            </w:pPr>
            <w:r w:rsidRPr="008108B0">
              <w:rPr>
                <w:rFonts w:eastAsia="Times New Roman"/>
                <w:sz w:val="24"/>
                <w:szCs w:val="24"/>
              </w:rPr>
              <w:t>0,40</w:t>
            </w:r>
          </w:p>
        </w:tc>
      </w:tr>
      <w:tr w:rsidR="008108B0" w:rsidRPr="00147260" w:rsidTr="001B2F55">
        <w:trPr>
          <w:trHeight w:hRule="exact" w:val="340"/>
        </w:trPr>
        <w:tc>
          <w:tcPr>
            <w:tcW w:w="3266" w:type="dxa"/>
            <w:tcBorders>
              <w:top w:val="nil"/>
              <w:left w:val="single" w:sz="4" w:space="0" w:color="auto"/>
              <w:bottom w:val="single" w:sz="4" w:space="0" w:color="auto"/>
              <w:right w:val="single" w:sz="4" w:space="0" w:color="auto"/>
            </w:tcBorders>
            <w:shd w:val="clear" w:color="auto" w:fill="FFFFFF"/>
          </w:tcPr>
          <w:p w:rsidR="008108B0" w:rsidRPr="008108B0" w:rsidRDefault="008108B0" w:rsidP="001B2F55">
            <w:pPr>
              <w:spacing w:after="0"/>
              <w:ind w:left="5" w:firstLine="567"/>
              <w:rPr>
                <w:rFonts w:eastAsia="Times New Roman"/>
                <w:sz w:val="24"/>
                <w:szCs w:val="24"/>
              </w:rPr>
            </w:pPr>
            <w:r w:rsidRPr="008108B0">
              <w:rPr>
                <w:rFonts w:eastAsia="Times New Roman"/>
                <w:sz w:val="24"/>
                <w:szCs w:val="24"/>
              </w:rPr>
              <w:t>- фенолы</w:t>
            </w:r>
          </w:p>
        </w:tc>
        <w:tc>
          <w:tcPr>
            <w:tcW w:w="1523" w:type="dxa"/>
            <w:tcBorders>
              <w:top w:val="nil"/>
              <w:left w:val="single" w:sz="4" w:space="0" w:color="auto"/>
              <w:bottom w:val="single" w:sz="4" w:space="0" w:color="auto"/>
              <w:right w:val="single" w:sz="4" w:space="0" w:color="auto"/>
            </w:tcBorders>
            <w:shd w:val="clear" w:color="auto" w:fill="FFFFFF"/>
          </w:tcPr>
          <w:p w:rsidR="008108B0" w:rsidRPr="008108B0" w:rsidRDefault="008108B0" w:rsidP="001B2F55">
            <w:pPr>
              <w:spacing w:after="0"/>
              <w:ind w:firstLine="38"/>
              <w:jc w:val="center"/>
              <w:rPr>
                <w:rFonts w:eastAsia="Times New Roman"/>
                <w:sz w:val="24"/>
                <w:szCs w:val="24"/>
              </w:rPr>
            </w:pPr>
            <w:r w:rsidRPr="008108B0">
              <w:rPr>
                <w:rFonts w:eastAsia="Times New Roman"/>
                <w:sz w:val="24"/>
                <w:szCs w:val="24"/>
              </w:rPr>
              <w:t>0,43</w:t>
            </w:r>
          </w:p>
        </w:tc>
        <w:tc>
          <w:tcPr>
            <w:tcW w:w="1524" w:type="dxa"/>
            <w:tcBorders>
              <w:top w:val="nil"/>
              <w:left w:val="single" w:sz="4" w:space="0" w:color="auto"/>
              <w:bottom w:val="single" w:sz="4" w:space="0" w:color="auto"/>
              <w:right w:val="single" w:sz="4" w:space="0" w:color="auto"/>
            </w:tcBorders>
            <w:shd w:val="clear" w:color="auto" w:fill="FFFFFF"/>
          </w:tcPr>
          <w:p w:rsidR="008108B0" w:rsidRPr="008108B0" w:rsidRDefault="008108B0" w:rsidP="001B2F55">
            <w:pPr>
              <w:spacing w:after="0"/>
              <w:ind w:firstLine="38"/>
              <w:jc w:val="center"/>
              <w:rPr>
                <w:rFonts w:eastAsia="Times New Roman"/>
                <w:sz w:val="24"/>
                <w:szCs w:val="24"/>
              </w:rPr>
            </w:pPr>
            <w:r w:rsidRPr="008108B0">
              <w:rPr>
                <w:rFonts w:eastAsia="Times New Roman"/>
                <w:sz w:val="24"/>
                <w:szCs w:val="24"/>
              </w:rPr>
              <w:t>0</w:t>
            </w:r>
            <w:r>
              <w:rPr>
                <w:rFonts w:eastAsia="Times New Roman"/>
                <w:sz w:val="24"/>
                <w:szCs w:val="24"/>
              </w:rPr>
              <w:t>,</w:t>
            </w:r>
            <w:r w:rsidRPr="008108B0">
              <w:rPr>
                <w:rFonts w:eastAsia="Times New Roman"/>
                <w:sz w:val="24"/>
                <w:szCs w:val="24"/>
              </w:rPr>
              <w:t>35</w:t>
            </w:r>
          </w:p>
        </w:tc>
        <w:tc>
          <w:tcPr>
            <w:tcW w:w="1524" w:type="dxa"/>
            <w:tcBorders>
              <w:top w:val="nil"/>
              <w:left w:val="single" w:sz="4" w:space="0" w:color="auto"/>
              <w:bottom w:val="single" w:sz="4" w:space="0" w:color="auto"/>
              <w:right w:val="single" w:sz="4" w:space="0" w:color="auto"/>
            </w:tcBorders>
            <w:shd w:val="clear" w:color="auto" w:fill="FFFFFF"/>
          </w:tcPr>
          <w:p w:rsidR="008108B0" w:rsidRPr="008108B0" w:rsidRDefault="008108B0" w:rsidP="001B2F55">
            <w:pPr>
              <w:spacing w:after="0"/>
              <w:ind w:firstLine="38"/>
              <w:jc w:val="center"/>
              <w:rPr>
                <w:rFonts w:eastAsia="Times New Roman"/>
                <w:sz w:val="24"/>
                <w:szCs w:val="24"/>
              </w:rPr>
            </w:pPr>
            <w:r w:rsidRPr="008108B0">
              <w:rPr>
                <w:rFonts w:eastAsia="Times New Roman"/>
                <w:sz w:val="24"/>
                <w:szCs w:val="24"/>
              </w:rPr>
              <w:t>0,15</w:t>
            </w:r>
          </w:p>
        </w:tc>
        <w:tc>
          <w:tcPr>
            <w:tcW w:w="1524" w:type="dxa"/>
            <w:tcBorders>
              <w:top w:val="nil"/>
              <w:left w:val="single" w:sz="4" w:space="0" w:color="auto"/>
              <w:bottom w:val="single" w:sz="4" w:space="0" w:color="auto"/>
              <w:right w:val="single" w:sz="4" w:space="0" w:color="auto"/>
            </w:tcBorders>
            <w:shd w:val="clear" w:color="auto" w:fill="FFFFFF"/>
          </w:tcPr>
          <w:p w:rsidR="008108B0" w:rsidRPr="008108B0" w:rsidRDefault="008108B0" w:rsidP="001B2F55">
            <w:pPr>
              <w:spacing w:after="0"/>
              <w:ind w:firstLine="38"/>
              <w:jc w:val="center"/>
              <w:rPr>
                <w:rFonts w:eastAsia="Times New Roman"/>
                <w:sz w:val="24"/>
                <w:szCs w:val="24"/>
              </w:rPr>
            </w:pPr>
            <w:r w:rsidRPr="008108B0">
              <w:rPr>
                <w:rFonts w:eastAsia="Times New Roman"/>
                <w:sz w:val="24"/>
                <w:szCs w:val="24"/>
              </w:rPr>
              <w:t>0,28</w:t>
            </w:r>
          </w:p>
        </w:tc>
      </w:tr>
    </w:tbl>
    <w:p w:rsidR="006E2269" w:rsidRDefault="006E2269" w:rsidP="001B2F55">
      <w:pPr>
        <w:autoSpaceDE w:val="0"/>
        <w:autoSpaceDN w:val="0"/>
        <w:adjustRightInd w:val="0"/>
        <w:spacing w:after="0"/>
        <w:ind w:firstLine="851"/>
        <w:rPr>
          <w:szCs w:val="28"/>
        </w:rPr>
      </w:pPr>
    </w:p>
    <w:p w:rsidR="008108B0" w:rsidRPr="0004126C" w:rsidRDefault="008108B0" w:rsidP="001B2F55">
      <w:pPr>
        <w:autoSpaceDE w:val="0"/>
        <w:autoSpaceDN w:val="0"/>
        <w:adjustRightInd w:val="0"/>
        <w:spacing w:after="0"/>
        <w:ind w:firstLine="851"/>
        <w:rPr>
          <w:rFonts w:eastAsia="Times New Roman"/>
          <w:szCs w:val="28"/>
        </w:rPr>
      </w:pPr>
      <w:r w:rsidRPr="0004126C">
        <w:rPr>
          <w:szCs w:val="28"/>
        </w:rPr>
        <w:lastRenderedPageBreak/>
        <w:t>Таблица 5. Состав фракции свободных жирных кислот отдельных частей коры нижней (1) и средней (2)</w:t>
      </w:r>
      <w:r>
        <w:rPr>
          <w:szCs w:val="28"/>
        </w:rPr>
        <w:t xml:space="preserve"> </w:t>
      </w:r>
      <w:r w:rsidRPr="0004126C">
        <w:rPr>
          <w:szCs w:val="28"/>
        </w:rPr>
        <w:t>частей ствола, мг на 100 г абсолютно сухого образца коры</w:t>
      </w:r>
    </w:p>
    <w:tbl>
      <w:tblPr>
        <w:tblW w:w="0" w:type="auto"/>
        <w:tblLayout w:type="fixed"/>
        <w:tblCellMar>
          <w:left w:w="0" w:type="dxa"/>
          <w:right w:w="0" w:type="dxa"/>
        </w:tblCellMar>
        <w:tblLook w:val="0000"/>
      </w:tblPr>
      <w:tblGrid>
        <w:gridCol w:w="3266"/>
        <w:gridCol w:w="1523"/>
        <w:gridCol w:w="1524"/>
        <w:gridCol w:w="1524"/>
        <w:gridCol w:w="1524"/>
      </w:tblGrid>
      <w:tr w:rsidR="008108B0" w:rsidRPr="00BC592B" w:rsidTr="001B2F55">
        <w:trPr>
          <w:trHeight w:hRule="exact" w:val="340"/>
        </w:trPr>
        <w:tc>
          <w:tcPr>
            <w:tcW w:w="3266" w:type="dxa"/>
            <w:vMerge w:val="restart"/>
            <w:tcBorders>
              <w:top w:val="single" w:sz="4" w:space="0" w:color="auto"/>
              <w:left w:val="single" w:sz="4" w:space="0" w:color="auto"/>
              <w:right w:val="single" w:sz="4" w:space="0" w:color="auto"/>
            </w:tcBorders>
            <w:shd w:val="clear" w:color="auto" w:fill="FFFFFF"/>
            <w:vAlign w:val="center"/>
          </w:tcPr>
          <w:p w:rsidR="008108B0" w:rsidRPr="008108B0" w:rsidRDefault="008108B0" w:rsidP="001B2F55">
            <w:pPr>
              <w:spacing w:after="0"/>
              <w:ind w:firstLine="5"/>
              <w:jc w:val="center"/>
              <w:rPr>
                <w:rFonts w:eastAsia="Times New Roman"/>
                <w:sz w:val="24"/>
                <w:szCs w:val="24"/>
              </w:rPr>
            </w:pPr>
            <w:r w:rsidRPr="008108B0">
              <w:rPr>
                <w:rFonts w:eastAsia="Times New Roman"/>
                <w:sz w:val="24"/>
                <w:szCs w:val="24"/>
              </w:rPr>
              <w:t>Кислота</w:t>
            </w:r>
          </w:p>
        </w:tc>
        <w:tc>
          <w:tcPr>
            <w:tcW w:w="304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108B0" w:rsidRPr="008108B0" w:rsidRDefault="008108B0" w:rsidP="001B2F55">
            <w:pPr>
              <w:spacing w:after="0"/>
              <w:ind w:firstLine="5"/>
              <w:jc w:val="center"/>
              <w:rPr>
                <w:rFonts w:eastAsia="Times New Roman"/>
                <w:sz w:val="24"/>
                <w:szCs w:val="24"/>
              </w:rPr>
            </w:pPr>
            <w:r w:rsidRPr="008108B0">
              <w:rPr>
                <w:rFonts w:eastAsia="Times New Roman"/>
                <w:sz w:val="24"/>
                <w:szCs w:val="24"/>
              </w:rPr>
              <w:t>Луб</w:t>
            </w:r>
          </w:p>
        </w:tc>
        <w:tc>
          <w:tcPr>
            <w:tcW w:w="30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108B0" w:rsidRPr="008108B0" w:rsidRDefault="008108B0" w:rsidP="001B2F55">
            <w:pPr>
              <w:spacing w:after="0"/>
              <w:ind w:firstLine="5"/>
              <w:jc w:val="center"/>
              <w:rPr>
                <w:rFonts w:eastAsia="Times New Roman"/>
                <w:sz w:val="24"/>
                <w:szCs w:val="24"/>
              </w:rPr>
            </w:pPr>
            <w:r w:rsidRPr="008108B0">
              <w:rPr>
                <w:rFonts w:eastAsia="Times New Roman"/>
                <w:sz w:val="24"/>
                <w:szCs w:val="24"/>
              </w:rPr>
              <w:t>Корка</w:t>
            </w:r>
          </w:p>
        </w:tc>
      </w:tr>
      <w:tr w:rsidR="008108B0" w:rsidRPr="00BC592B" w:rsidTr="001B2F55">
        <w:trPr>
          <w:trHeight w:hRule="exact" w:val="340"/>
        </w:trPr>
        <w:tc>
          <w:tcPr>
            <w:tcW w:w="3266" w:type="dxa"/>
            <w:vMerge/>
            <w:tcBorders>
              <w:left w:val="single" w:sz="4" w:space="0" w:color="auto"/>
              <w:bottom w:val="nil"/>
              <w:right w:val="single" w:sz="4" w:space="0" w:color="auto"/>
            </w:tcBorders>
            <w:shd w:val="clear" w:color="auto" w:fill="FFFFFF"/>
            <w:vAlign w:val="center"/>
          </w:tcPr>
          <w:p w:rsidR="008108B0" w:rsidRPr="008108B0" w:rsidRDefault="008108B0" w:rsidP="001B2F55">
            <w:pPr>
              <w:spacing w:after="0"/>
              <w:ind w:firstLine="5"/>
              <w:jc w:val="center"/>
              <w:rPr>
                <w:rFonts w:eastAsia="Times New Roman"/>
                <w:sz w:val="24"/>
                <w:szCs w:val="24"/>
              </w:rPr>
            </w:pPr>
          </w:p>
        </w:tc>
        <w:tc>
          <w:tcPr>
            <w:tcW w:w="1523" w:type="dxa"/>
            <w:tcBorders>
              <w:top w:val="single" w:sz="4" w:space="0" w:color="auto"/>
              <w:left w:val="single" w:sz="4" w:space="0" w:color="auto"/>
              <w:right w:val="single" w:sz="4" w:space="0" w:color="auto"/>
            </w:tcBorders>
            <w:shd w:val="clear" w:color="auto" w:fill="FFFFFF"/>
            <w:vAlign w:val="center"/>
          </w:tcPr>
          <w:p w:rsidR="008108B0" w:rsidRPr="008108B0" w:rsidRDefault="008108B0" w:rsidP="001B2F55">
            <w:pPr>
              <w:spacing w:after="0"/>
              <w:ind w:firstLine="5"/>
              <w:jc w:val="center"/>
              <w:rPr>
                <w:rFonts w:eastAsia="Times New Roman"/>
                <w:sz w:val="24"/>
                <w:szCs w:val="24"/>
              </w:rPr>
            </w:pPr>
            <w:r w:rsidRPr="008108B0">
              <w:rPr>
                <w:rFonts w:eastAsia="Times New Roman"/>
                <w:sz w:val="24"/>
                <w:szCs w:val="24"/>
              </w:rPr>
              <w:t>1Л</w:t>
            </w:r>
          </w:p>
        </w:tc>
        <w:tc>
          <w:tcPr>
            <w:tcW w:w="1524" w:type="dxa"/>
            <w:tcBorders>
              <w:top w:val="single" w:sz="4" w:space="0" w:color="auto"/>
              <w:left w:val="single" w:sz="4" w:space="0" w:color="auto"/>
              <w:right w:val="single" w:sz="4" w:space="0" w:color="auto"/>
            </w:tcBorders>
            <w:shd w:val="clear" w:color="auto" w:fill="FFFFFF"/>
            <w:vAlign w:val="center"/>
          </w:tcPr>
          <w:p w:rsidR="008108B0" w:rsidRPr="008108B0" w:rsidRDefault="008108B0" w:rsidP="001B2F55">
            <w:pPr>
              <w:spacing w:after="0"/>
              <w:ind w:firstLine="5"/>
              <w:jc w:val="center"/>
              <w:rPr>
                <w:rFonts w:eastAsia="Times New Roman"/>
                <w:sz w:val="24"/>
                <w:szCs w:val="24"/>
              </w:rPr>
            </w:pPr>
            <w:r w:rsidRPr="008108B0">
              <w:rPr>
                <w:rFonts w:eastAsia="Times New Roman"/>
                <w:sz w:val="24"/>
                <w:szCs w:val="24"/>
              </w:rPr>
              <w:t>2Л</w:t>
            </w:r>
          </w:p>
        </w:tc>
        <w:tc>
          <w:tcPr>
            <w:tcW w:w="1524" w:type="dxa"/>
            <w:tcBorders>
              <w:top w:val="single" w:sz="4" w:space="0" w:color="auto"/>
              <w:left w:val="single" w:sz="4" w:space="0" w:color="auto"/>
              <w:right w:val="single" w:sz="4" w:space="0" w:color="auto"/>
            </w:tcBorders>
            <w:shd w:val="clear" w:color="auto" w:fill="FFFFFF"/>
            <w:vAlign w:val="center"/>
          </w:tcPr>
          <w:p w:rsidR="008108B0" w:rsidRPr="008108B0" w:rsidRDefault="008108B0" w:rsidP="001B2F55">
            <w:pPr>
              <w:spacing w:after="0"/>
              <w:ind w:firstLine="5"/>
              <w:jc w:val="center"/>
              <w:rPr>
                <w:rFonts w:eastAsia="Times New Roman"/>
                <w:sz w:val="24"/>
                <w:szCs w:val="24"/>
              </w:rPr>
            </w:pPr>
            <w:r w:rsidRPr="008108B0">
              <w:rPr>
                <w:rFonts w:eastAsia="Times New Roman"/>
                <w:sz w:val="24"/>
                <w:szCs w:val="24"/>
              </w:rPr>
              <w:t>1К</w:t>
            </w:r>
          </w:p>
        </w:tc>
        <w:tc>
          <w:tcPr>
            <w:tcW w:w="1524" w:type="dxa"/>
            <w:tcBorders>
              <w:top w:val="single" w:sz="4" w:space="0" w:color="auto"/>
              <w:left w:val="single" w:sz="4" w:space="0" w:color="auto"/>
              <w:right w:val="single" w:sz="4" w:space="0" w:color="auto"/>
            </w:tcBorders>
            <w:shd w:val="clear" w:color="auto" w:fill="FFFFFF"/>
            <w:vAlign w:val="center"/>
          </w:tcPr>
          <w:p w:rsidR="008108B0" w:rsidRPr="008108B0" w:rsidRDefault="008108B0" w:rsidP="001B2F55">
            <w:pPr>
              <w:spacing w:after="0"/>
              <w:ind w:firstLine="5"/>
              <w:jc w:val="center"/>
              <w:rPr>
                <w:rFonts w:eastAsia="Times New Roman"/>
                <w:sz w:val="24"/>
                <w:szCs w:val="24"/>
              </w:rPr>
            </w:pPr>
            <w:r w:rsidRPr="008108B0">
              <w:rPr>
                <w:rFonts w:eastAsia="Times New Roman"/>
                <w:sz w:val="24"/>
                <w:szCs w:val="24"/>
              </w:rPr>
              <w:t>2К</w:t>
            </w:r>
          </w:p>
        </w:tc>
      </w:tr>
      <w:tr w:rsidR="008108B0" w:rsidRPr="00BC592B" w:rsidTr="001B2F55">
        <w:trPr>
          <w:trHeight w:hRule="exact" w:val="340"/>
        </w:trPr>
        <w:tc>
          <w:tcPr>
            <w:tcW w:w="3266" w:type="dxa"/>
            <w:tcBorders>
              <w:top w:val="single" w:sz="4" w:space="0" w:color="auto"/>
              <w:left w:val="single" w:sz="4" w:space="0" w:color="auto"/>
              <w:bottom w:val="nil"/>
              <w:right w:val="single" w:sz="4" w:space="0" w:color="auto"/>
            </w:tcBorders>
            <w:shd w:val="clear" w:color="auto" w:fill="FFFFFF"/>
          </w:tcPr>
          <w:p w:rsidR="008108B0" w:rsidRPr="008108B0" w:rsidRDefault="008108B0" w:rsidP="001B2F55">
            <w:pPr>
              <w:spacing w:after="0"/>
              <w:ind w:firstLine="5"/>
              <w:rPr>
                <w:rFonts w:eastAsia="Times New Roman"/>
                <w:sz w:val="24"/>
                <w:szCs w:val="24"/>
              </w:rPr>
            </w:pPr>
            <w:r w:rsidRPr="008108B0">
              <w:rPr>
                <w:rFonts w:eastAsia="Times New Roman"/>
                <w:sz w:val="24"/>
                <w:szCs w:val="24"/>
              </w:rPr>
              <w:t>Пальмитиновая</w:t>
            </w:r>
          </w:p>
        </w:tc>
        <w:tc>
          <w:tcPr>
            <w:tcW w:w="1523" w:type="dxa"/>
            <w:tcBorders>
              <w:top w:val="single" w:sz="4" w:space="0" w:color="auto"/>
              <w:left w:val="single" w:sz="4" w:space="0" w:color="auto"/>
              <w:bottom w:val="nil"/>
              <w:right w:val="single" w:sz="4" w:space="0" w:color="auto"/>
            </w:tcBorders>
            <w:shd w:val="clear" w:color="auto" w:fill="FFFFFF"/>
            <w:vAlign w:val="center"/>
          </w:tcPr>
          <w:p w:rsidR="008108B0" w:rsidRPr="008108B0" w:rsidRDefault="008108B0" w:rsidP="001B2F55">
            <w:pPr>
              <w:spacing w:after="0"/>
              <w:ind w:firstLine="0"/>
              <w:jc w:val="center"/>
              <w:rPr>
                <w:rFonts w:eastAsia="Times New Roman"/>
                <w:sz w:val="24"/>
                <w:szCs w:val="24"/>
              </w:rPr>
            </w:pPr>
            <w:r w:rsidRPr="008108B0">
              <w:rPr>
                <w:rFonts w:eastAsia="Times New Roman"/>
                <w:sz w:val="24"/>
                <w:szCs w:val="24"/>
              </w:rPr>
              <w:t>33,5</w:t>
            </w:r>
          </w:p>
        </w:tc>
        <w:tc>
          <w:tcPr>
            <w:tcW w:w="1524" w:type="dxa"/>
            <w:tcBorders>
              <w:top w:val="single" w:sz="4" w:space="0" w:color="auto"/>
              <w:left w:val="single" w:sz="4" w:space="0" w:color="auto"/>
              <w:bottom w:val="nil"/>
              <w:right w:val="single" w:sz="4" w:space="0" w:color="auto"/>
            </w:tcBorders>
            <w:shd w:val="clear" w:color="auto" w:fill="FFFFFF"/>
            <w:vAlign w:val="center"/>
          </w:tcPr>
          <w:p w:rsidR="008108B0" w:rsidRPr="008108B0" w:rsidRDefault="008108B0" w:rsidP="001B2F55">
            <w:pPr>
              <w:spacing w:after="0"/>
              <w:ind w:firstLine="0"/>
              <w:jc w:val="center"/>
              <w:rPr>
                <w:rFonts w:eastAsia="Times New Roman"/>
                <w:sz w:val="24"/>
                <w:szCs w:val="24"/>
              </w:rPr>
            </w:pPr>
            <w:r w:rsidRPr="008108B0">
              <w:rPr>
                <w:rFonts w:eastAsia="Times New Roman"/>
                <w:sz w:val="24"/>
                <w:szCs w:val="24"/>
              </w:rPr>
              <w:t>51,6</w:t>
            </w:r>
          </w:p>
        </w:tc>
        <w:tc>
          <w:tcPr>
            <w:tcW w:w="1524" w:type="dxa"/>
            <w:tcBorders>
              <w:top w:val="single" w:sz="4" w:space="0" w:color="auto"/>
              <w:left w:val="single" w:sz="4" w:space="0" w:color="auto"/>
              <w:bottom w:val="nil"/>
              <w:right w:val="single" w:sz="4" w:space="0" w:color="auto"/>
            </w:tcBorders>
            <w:shd w:val="clear" w:color="auto" w:fill="FFFFFF"/>
            <w:vAlign w:val="center"/>
          </w:tcPr>
          <w:p w:rsidR="008108B0" w:rsidRPr="008108B0" w:rsidRDefault="008108B0" w:rsidP="001B2F55">
            <w:pPr>
              <w:spacing w:after="0"/>
              <w:ind w:firstLine="0"/>
              <w:jc w:val="center"/>
              <w:rPr>
                <w:rFonts w:eastAsia="Times New Roman"/>
                <w:sz w:val="24"/>
                <w:szCs w:val="24"/>
              </w:rPr>
            </w:pPr>
            <w:r w:rsidRPr="008108B0">
              <w:rPr>
                <w:rFonts w:eastAsia="Times New Roman"/>
                <w:sz w:val="24"/>
                <w:szCs w:val="24"/>
              </w:rPr>
              <w:t>1,2</w:t>
            </w:r>
          </w:p>
        </w:tc>
        <w:tc>
          <w:tcPr>
            <w:tcW w:w="1524" w:type="dxa"/>
            <w:tcBorders>
              <w:top w:val="single" w:sz="4" w:space="0" w:color="auto"/>
              <w:left w:val="single" w:sz="4" w:space="0" w:color="auto"/>
              <w:bottom w:val="nil"/>
              <w:right w:val="single" w:sz="4" w:space="0" w:color="auto"/>
            </w:tcBorders>
            <w:shd w:val="clear" w:color="auto" w:fill="FFFFFF"/>
            <w:vAlign w:val="center"/>
          </w:tcPr>
          <w:p w:rsidR="008108B0" w:rsidRPr="008108B0" w:rsidRDefault="008108B0" w:rsidP="001B2F55">
            <w:pPr>
              <w:spacing w:after="0"/>
              <w:ind w:firstLine="0"/>
              <w:jc w:val="center"/>
              <w:rPr>
                <w:rFonts w:eastAsia="Times New Roman"/>
                <w:sz w:val="24"/>
                <w:szCs w:val="24"/>
              </w:rPr>
            </w:pPr>
            <w:r w:rsidRPr="008108B0">
              <w:rPr>
                <w:rFonts w:eastAsia="Times New Roman"/>
                <w:sz w:val="24"/>
                <w:szCs w:val="24"/>
              </w:rPr>
              <w:t>18.3</w:t>
            </w:r>
          </w:p>
        </w:tc>
      </w:tr>
      <w:tr w:rsidR="008108B0" w:rsidRPr="00BC592B" w:rsidTr="001B2F55">
        <w:trPr>
          <w:trHeight w:hRule="exact" w:val="340"/>
        </w:trPr>
        <w:tc>
          <w:tcPr>
            <w:tcW w:w="3266" w:type="dxa"/>
            <w:tcBorders>
              <w:top w:val="nil"/>
              <w:left w:val="single" w:sz="4" w:space="0" w:color="auto"/>
              <w:bottom w:val="nil"/>
              <w:right w:val="single" w:sz="4" w:space="0" w:color="auto"/>
            </w:tcBorders>
            <w:shd w:val="clear" w:color="auto" w:fill="FFFFFF"/>
          </w:tcPr>
          <w:p w:rsidR="008108B0" w:rsidRPr="008108B0" w:rsidRDefault="008108B0" w:rsidP="001B2F55">
            <w:pPr>
              <w:spacing w:after="0"/>
              <w:ind w:firstLine="5"/>
              <w:rPr>
                <w:rFonts w:eastAsia="Times New Roman"/>
                <w:sz w:val="24"/>
                <w:szCs w:val="24"/>
              </w:rPr>
            </w:pPr>
            <w:r w:rsidRPr="008108B0">
              <w:rPr>
                <w:rFonts w:eastAsia="Times New Roman"/>
                <w:sz w:val="24"/>
                <w:szCs w:val="24"/>
              </w:rPr>
              <w:t>Стеариновая</w:t>
            </w:r>
          </w:p>
        </w:tc>
        <w:tc>
          <w:tcPr>
            <w:tcW w:w="1523" w:type="dxa"/>
            <w:tcBorders>
              <w:top w:val="nil"/>
              <w:left w:val="single" w:sz="4" w:space="0" w:color="auto"/>
              <w:bottom w:val="nil"/>
              <w:right w:val="single" w:sz="4" w:space="0" w:color="auto"/>
            </w:tcBorders>
            <w:shd w:val="clear" w:color="auto" w:fill="FFFFFF"/>
            <w:vAlign w:val="center"/>
          </w:tcPr>
          <w:p w:rsidR="008108B0" w:rsidRPr="008108B0" w:rsidRDefault="008108B0" w:rsidP="001B2F55">
            <w:pPr>
              <w:spacing w:after="0"/>
              <w:ind w:firstLine="0"/>
              <w:jc w:val="center"/>
              <w:rPr>
                <w:rFonts w:eastAsia="Times New Roman"/>
                <w:sz w:val="24"/>
                <w:szCs w:val="24"/>
              </w:rPr>
            </w:pPr>
            <w:r w:rsidRPr="008108B0">
              <w:rPr>
                <w:rFonts w:eastAsia="Times New Roman"/>
                <w:sz w:val="24"/>
                <w:szCs w:val="24"/>
              </w:rPr>
              <w:t>5,0</w:t>
            </w:r>
          </w:p>
        </w:tc>
        <w:tc>
          <w:tcPr>
            <w:tcW w:w="1524" w:type="dxa"/>
            <w:tcBorders>
              <w:top w:val="nil"/>
              <w:left w:val="single" w:sz="4" w:space="0" w:color="auto"/>
              <w:bottom w:val="nil"/>
              <w:right w:val="single" w:sz="4" w:space="0" w:color="auto"/>
            </w:tcBorders>
            <w:shd w:val="clear" w:color="auto" w:fill="FFFFFF"/>
            <w:vAlign w:val="center"/>
          </w:tcPr>
          <w:p w:rsidR="008108B0" w:rsidRPr="008108B0" w:rsidRDefault="008108B0" w:rsidP="001B2F55">
            <w:pPr>
              <w:spacing w:after="0"/>
              <w:ind w:firstLine="0"/>
              <w:jc w:val="center"/>
              <w:rPr>
                <w:rFonts w:eastAsia="Times New Roman"/>
                <w:sz w:val="24"/>
                <w:szCs w:val="24"/>
              </w:rPr>
            </w:pPr>
            <w:r w:rsidRPr="008108B0">
              <w:rPr>
                <w:rFonts w:eastAsia="Times New Roman"/>
                <w:sz w:val="24"/>
                <w:szCs w:val="24"/>
              </w:rPr>
              <w:t>4,0</w:t>
            </w:r>
          </w:p>
        </w:tc>
        <w:tc>
          <w:tcPr>
            <w:tcW w:w="1524" w:type="dxa"/>
            <w:tcBorders>
              <w:top w:val="nil"/>
              <w:left w:val="single" w:sz="4" w:space="0" w:color="auto"/>
              <w:bottom w:val="nil"/>
              <w:right w:val="single" w:sz="4" w:space="0" w:color="auto"/>
            </w:tcBorders>
            <w:shd w:val="clear" w:color="auto" w:fill="FFFFFF"/>
            <w:vAlign w:val="center"/>
          </w:tcPr>
          <w:p w:rsidR="008108B0" w:rsidRPr="008108B0" w:rsidRDefault="008108B0" w:rsidP="001B2F55">
            <w:pPr>
              <w:spacing w:after="0"/>
              <w:ind w:firstLine="0"/>
              <w:jc w:val="center"/>
              <w:rPr>
                <w:rFonts w:eastAsia="Times New Roman"/>
                <w:sz w:val="24"/>
                <w:szCs w:val="24"/>
              </w:rPr>
            </w:pPr>
            <w:r w:rsidRPr="008108B0">
              <w:rPr>
                <w:rFonts w:eastAsia="Times New Roman"/>
                <w:sz w:val="24"/>
                <w:szCs w:val="24"/>
              </w:rPr>
              <w:t>6,8</w:t>
            </w:r>
          </w:p>
        </w:tc>
        <w:tc>
          <w:tcPr>
            <w:tcW w:w="1524" w:type="dxa"/>
            <w:tcBorders>
              <w:top w:val="nil"/>
              <w:left w:val="single" w:sz="4" w:space="0" w:color="auto"/>
              <w:bottom w:val="nil"/>
              <w:right w:val="single" w:sz="4" w:space="0" w:color="auto"/>
            </w:tcBorders>
            <w:shd w:val="clear" w:color="auto" w:fill="FFFFFF"/>
            <w:vAlign w:val="center"/>
          </w:tcPr>
          <w:p w:rsidR="008108B0" w:rsidRPr="008108B0" w:rsidRDefault="008108B0" w:rsidP="001B2F55">
            <w:pPr>
              <w:spacing w:after="0"/>
              <w:ind w:firstLine="0"/>
              <w:jc w:val="center"/>
              <w:rPr>
                <w:rFonts w:eastAsia="Times New Roman"/>
                <w:sz w:val="24"/>
                <w:szCs w:val="24"/>
              </w:rPr>
            </w:pPr>
            <w:r w:rsidRPr="008108B0">
              <w:rPr>
                <w:rFonts w:eastAsia="Times New Roman"/>
                <w:sz w:val="24"/>
                <w:szCs w:val="24"/>
              </w:rPr>
              <w:t>8,0</w:t>
            </w:r>
          </w:p>
        </w:tc>
      </w:tr>
      <w:tr w:rsidR="008108B0" w:rsidRPr="00BC592B" w:rsidTr="001B2F55">
        <w:trPr>
          <w:trHeight w:hRule="exact" w:val="340"/>
        </w:trPr>
        <w:tc>
          <w:tcPr>
            <w:tcW w:w="3266" w:type="dxa"/>
            <w:tcBorders>
              <w:top w:val="nil"/>
              <w:left w:val="single" w:sz="4" w:space="0" w:color="auto"/>
              <w:bottom w:val="nil"/>
              <w:right w:val="single" w:sz="4" w:space="0" w:color="auto"/>
            </w:tcBorders>
            <w:shd w:val="clear" w:color="auto" w:fill="FFFFFF"/>
          </w:tcPr>
          <w:p w:rsidR="008108B0" w:rsidRPr="008108B0" w:rsidRDefault="008108B0" w:rsidP="001B2F55">
            <w:pPr>
              <w:spacing w:after="0"/>
              <w:ind w:firstLine="5"/>
              <w:rPr>
                <w:rFonts w:eastAsia="Times New Roman"/>
                <w:sz w:val="24"/>
                <w:szCs w:val="24"/>
              </w:rPr>
            </w:pPr>
            <w:r w:rsidRPr="008108B0">
              <w:rPr>
                <w:rFonts w:eastAsia="Times New Roman"/>
                <w:sz w:val="24"/>
                <w:szCs w:val="24"/>
              </w:rPr>
              <w:t>Олеиновая</w:t>
            </w:r>
          </w:p>
        </w:tc>
        <w:tc>
          <w:tcPr>
            <w:tcW w:w="1523" w:type="dxa"/>
            <w:tcBorders>
              <w:top w:val="nil"/>
              <w:left w:val="single" w:sz="4" w:space="0" w:color="auto"/>
              <w:bottom w:val="nil"/>
              <w:right w:val="single" w:sz="4" w:space="0" w:color="auto"/>
            </w:tcBorders>
            <w:shd w:val="clear" w:color="auto" w:fill="FFFFFF"/>
            <w:vAlign w:val="center"/>
          </w:tcPr>
          <w:p w:rsidR="008108B0" w:rsidRPr="008108B0" w:rsidRDefault="008108B0" w:rsidP="001B2F55">
            <w:pPr>
              <w:spacing w:after="0"/>
              <w:ind w:firstLine="0"/>
              <w:jc w:val="center"/>
              <w:rPr>
                <w:rFonts w:eastAsia="Times New Roman"/>
                <w:sz w:val="24"/>
                <w:szCs w:val="24"/>
              </w:rPr>
            </w:pPr>
            <w:r w:rsidRPr="008108B0">
              <w:rPr>
                <w:rFonts w:eastAsia="Times New Roman"/>
                <w:sz w:val="24"/>
                <w:szCs w:val="24"/>
              </w:rPr>
              <w:t>162</w:t>
            </w:r>
          </w:p>
        </w:tc>
        <w:tc>
          <w:tcPr>
            <w:tcW w:w="1524" w:type="dxa"/>
            <w:tcBorders>
              <w:top w:val="nil"/>
              <w:left w:val="single" w:sz="4" w:space="0" w:color="auto"/>
              <w:bottom w:val="nil"/>
              <w:right w:val="single" w:sz="4" w:space="0" w:color="auto"/>
            </w:tcBorders>
            <w:shd w:val="clear" w:color="auto" w:fill="FFFFFF"/>
            <w:vAlign w:val="center"/>
          </w:tcPr>
          <w:p w:rsidR="008108B0" w:rsidRPr="008108B0" w:rsidRDefault="008108B0" w:rsidP="001B2F55">
            <w:pPr>
              <w:spacing w:after="0"/>
              <w:ind w:firstLine="0"/>
              <w:jc w:val="center"/>
              <w:rPr>
                <w:rFonts w:eastAsia="Times New Roman"/>
                <w:sz w:val="24"/>
                <w:szCs w:val="24"/>
              </w:rPr>
            </w:pPr>
            <w:r w:rsidRPr="008108B0">
              <w:rPr>
                <w:rFonts w:eastAsia="Times New Roman"/>
                <w:sz w:val="24"/>
                <w:szCs w:val="24"/>
              </w:rPr>
              <w:t>74,7</w:t>
            </w:r>
          </w:p>
        </w:tc>
        <w:tc>
          <w:tcPr>
            <w:tcW w:w="1524" w:type="dxa"/>
            <w:tcBorders>
              <w:top w:val="nil"/>
              <w:left w:val="single" w:sz="4" w:space="0" w:color="auto"/>
              <w:bottom w:val="nil"/>
              <w:right w:val="single" w:sz="4" w:space="0" w:color="auto"/>
            </w:tcBorders>
            <w:shd w:val="clear" w:color="auto" w:fill="FFFFFF"/>
            <w:vAlign w:val="center"/>
          </w:tcPr>
          <w:p w:rsidR="008108B0" w:rsidRPr="008108B0" w:rsidRDefault="008108B0" w:rsidP="001B2F55">
            <w:pPr>
              <w:spacing w:after="0"/>
              <w:ind w:firstLine="0"/>
              <w:jc w:val="center"/>
              <w:rPr>
                <w:rFonts w:eastAsia="Times New Roman"/>
                <w:sz w:val="24"/>
                <w:szCs w:val="24"/>
              </w:rPr>
            </w:pPr>
            <w:r w:rsidRPr="008108B0">
              <w:rPr>
                <w:rFonts w:eastAsia="Times New Roman"/>
                <w:sz w:val="24"/>
                <w:szCs w:val="24"/>
              </w:rPr>
              <w:t>6,8</w:t>
            </w:r>
          </w:p>
        </w:tc>
        <w:tc>
          <w:tcPr>
            <w:tcW w:w="1524" w:type="dxa"/>
            <w:tcBorders>
              <w:top w:val="nil"/>
              <w:left w:val="single" w:sz="4" w:space="0" w:color="auto"/>
              <w:bottom w:val="nil"/>
              <w:right w:val="single" w:sz="4" w:space="0" w:color="auto"/>
            </w:tcBorders>
            <w:shd w:val="clear" w:color="auto" w:fill="FFFFFF"/>
            <w:vAlign w:val="center"/>
          </w:tcPr>
          <w:p w:rsidR="008108B0" w:rsidRPr="008108B0" w:rsidRDefault="008108B0" w:rsidP="001B2F55">
            <w:pPr>
              <w:spacing w:after="0"/>
              <w:ind w:firstLine="0"/>
              <w:jc w:val="center"/>
              <w:rPr>
                <w:rFonts w:eastAsia="Times New Roman"/>
                <w:sz w:val="24"/>
                <w:szCs w:val="24"/>
              </w:rPr>
            </w:pPr>
            <w:r w:rsidRPr="008108B0">
              <w:rPr>
                <w:rFonts w:eastAsia="Times New Roman"/>
                <w:sz w:val="24"/>
                <w:szCs w:val="24"/>
              </w:rPr>
              <w:t>10.7</w:t>
            </w:r>
          </w:p>
        </w:tc>
      </w:tr>
      <w:tr w:rsidR="008108B0" w:rsidRPr="00BC592B" w:rsidTr="001B2F55">
        <w:trPr>
          <w:trHeight w:hRule="exact" w:val="340"/>
        </w:trPr>
        <w:tc>
          <w:tcPr>
            <w:tcW w:w="3266" w:type="dxa"/>
            <w:tcBorders>
              <w:top w:val="nil"/>
              <w:left w:val="single" w:sz="4" w:space="0" w:color="auto"/>
              <w:bottom w:val="nil"/>
              <w:right w:val="single" w:sz="4" w:space="0" w:color="auto"/>
            </w:tcBorders>
            <w:shd w:val="clear" w:color="auto" w:fill="FFFFFF"/>
          </w:tcPr>
          <w:p w:rsidR="008108B0" w:rsidRPr="008108B0" w:rsidRDefault="008108B0" w:rsidP="001B2F55">
            <w:pPr>
              <w:spacing w:after="0"/>
              <w:ind w:firstLine="5"/>
              <w:rPr>
                <w:rFonts w:eastAsia="Times New Roman"/>
                <w:sz w:val="24"/>
                <w:szCs w:val="24"/>
              </w:rPr>
            </w:pPr>
            <w:r w:rsidRPr="008108B0">
              <w:rPr>
                <w:rFonts w:eastAsia="Times New Roman"/>
                <w:sz w:val="24"/>
                <w:szCs w:val="24"/>
              </w:rPr>
              <w:t>Линолевая</w:t>
            </w:r>
          </w:p>
        </w:tc>
        <w:tc>
          <w:tcPr>
            <w:tcW w:w="1523" w:type="dxa"/>
            <w:tcBorders>
              <w:top w:val="nil"/>
              <w:left w:val="single" w:sz="4" w:space="0" w:color="auto"/>
              <w:bottom w:val="nil"/>
              <w:right w:val="single" w:sz="4" w:space="0" w:color="auto"/>
            </w:tcBorders>
            <w:shd w:val="clear" w:color="auto" w:fill="FFFFFF"/>
            <w:vAlign w:val="center"/>
          </w:tcPr>
          <w:p w:rsidR="008108B0" w:rsidRPr="008108B0" w:rsidRDefault="008108B0" w:rsidP="001B2F55">
            <w:pPr>
              <w:spacing w:after="0"/>
              <w:ind w:firstLine="0"/>
              <w:jc w:val="center"/>
              <w:rPr>
                <w:rFonts w:eastAsia="Times New Roman"/>
                <w:sz w:val="24"/>
                <w:szCs w:val="24"/>
              </w:rPr>
            </w:pPr>
            <w:r w:rsidRPr="008108B0">
              <w:rPr>
                <w:rFonts w:eastAsia="Times New Roman"/>
                <w:sz w:val="24"/>
                <w:szCs w:val="24"/>
              </w:rPr>
              <w:t>118</w:t>
            </w:r>
          </w:p>
        </w:tc>
        <w:tc>
          <w:tcPr>
            <w:tcW w:w="1524" w:type="dxa"/>
            <w:tcBorders>
              <w:top w:val="nil"/>
              <w:left w:val="single" w:sz="4" w:space="0" w:color="auto"/>
              <w:bottom w:val="nil"/>
              <w:right w:val="single" w:sz="4" w:space="0" w:color="auto"/>
            </w:tcBorders>
            <w:shd w:val="clear" w:color="auto" w:fill="FFFFFF"/>
            <w:vAlign w:val="center"/>
          </w:tcPr>
          <w:p w:rsidR="008108B0" w:rsidRPr="008108B0" w:rsidRDefault="008108B0" w:rsidP="001B2F55">
            <w:pPr>
              <w:spacing w:after="0"/>
              <w:ind w:firstLine="0"/>
              <w:jc w:val="center"/>
              <w:rPr>
                <w:rFonts w:eastAsia="Times New Roman"/>
                <w:sz w:val="24"/>
                <w:szCs w:val="24"/>
              </w:rPr>
            </w:pPr>
            <w:r w:rsidRPr="008108B0">
              <w:rPr>
                <w:rFonts w:eastAsia="Times New Roman"/>
                <w:sz w:val="24"/>
                <w:szCs w:val="24"/>
              </w:rPr>
              <w:t>7.6</w:t>
            </w:r>
          </w:p>
        </w:tc>
        <w:tc>
          <w:tcPr>
            <w:tcW w:w="1524" w:type="dxa"/>
            <w:tcBorders>
              <w:top w:val="nil"/>
              <w:left w:val="single" w:sz="4" w:space="0" w:color="auto"/>
              <w:bottom w:val="nil"/>
              <w:right w:val="single" w:sz="4" w:space="0" w:color="auto"/>
            </w:tcBorders>
            <w:shd w:val="clear" w:color="auto" w:fill="FFFFFF"/>
            <w:vAlign w:val="center"/>
          </w:tcPr>
          <w:p w:rsidR="008108B0" w:rsidRPr="008108B0" w:rsidRDefault="008108B0" w:rsidP="001B2F55">
            <w:pPr>
              <w:spacing w:after="0"/>
              <w:ind w:firstLine="0"/>
              <w:jc w:val="center"/>
              <w:rPr>
                <w:rFonts w:eastAsia="Times New Roman"/>
                <w:sz w:val="24"/>
                <w:szCs w:val="24"/>
              </w:rPr>
            </w:pPr>
            <w:r w:rsidRPr="008108B0">
              <w:rPr>
                <w:rFonts w:eastAsia="Times New Roman"/>
                <w:sz w:val="24"/>
                <w:szCs w:val="24"/>
              </w:rPr>
              <w:t>-</w:t>
            </w:r>
          </w:p>
        </w:tc>
        <w:tc>
          <w:tcPr>
            <w:tcW w:w="1524" w:type="dxa"/>
            <w:tcBorders>
              <w:top w:val="nil"/>
              <w:left w:val="single" w:sz="4" w:space="0" w:color="auto"/>
              <w:bottom w:val="nil"/>
              <w:right w:val="single" w:sz="4" w:space="0" w:color="auto"/>
            </w:tcBorders>
            <w:shd w:val="clear" w:color="auto" w:fill="FFFFFF"/>
            <w:vAlign w:val="center"/>
          </w:tcPr>
          <w:p w:rsidR="008108B0" w:rsidRPr="008108B0" w:rsidRDefault="008108B0" w:rsidP="001B2F55">
            <w:pPr>
              <w:spacing w:after="0"/>
              <w:ind w:firstLine="0"/>
              <w:jc w:val="center"/>
              <w:rPr>
                <w:rFonts w:eastAsia="Times New Roman"/>
                <w:sz w:val="24"/>
                <w:szCs w:val="24"/>
              </w:rPr>
            </w:pPr>
            <w:r w:rsidRPr="008108B0">
              <w:rPr>
                <w:rFonts w:eastAsia="Times New Roman"/>
                <w:sz w:val="24"/>
                <w:szCs w:val="24"/>
              </w:rPr>
              <w:t>-</w:t>
            </w:r>
          </w:p>
        </w:tc>
      </w:tr>
      <w:tr w:rsidR="008108B0" w:rsidRPr="00BC592B" w:rsidTr="001B2F55">
        <w:trPr>
          <w:trHeight w:hRule="exact" w:val="340"/>
        </w:trPr>
        <w:tc>
          <w:tcPr>
            <w:tcW w:w="3266" w:type="dxa"/>
            <w:tcBorders>
              <w:top w:val="nil"/>
              <w:left w:val="single" w:sz="4" w:space="0" w:color="auto"/>
              <w:bottom w:val="nil"/>
              <w:right w:val="single" w:sz="4" w:space="0" w:color="auto"/>
            </w:tcBorders>
            <w:shd w:val="clear" w:color="auto" w:fill="FFFFFF"/>
          </w:tcPr>
          <w:p w:rsidR="008108B0" w:rsidRPr="008108B0" w:rsidRDefault="008108B0" w:rsidP="001B2F55">
            <w:pPr>
              <w:spacing w:after="0"/>
              <w:ind w:firstLine="5"/>
              <w:rPr>
                <w:rFonts w:eastAsia="Times New Roman"/>
                <w:sz w:val="24"/>
                <w:szCs w:val="24"/>
              </w:rPr>
            </w:pPr>
            <w:r w:rsidRPr="008108B0">
              <w:rPr>
                <w:rFonts w:eastAsia="Times New Roman"/>
                <w:sz w:val="24"/>
                <w:szCs w:val="24"/>
              </w:rPr>
              <w:t>Арахиновая</w:t>
            </w:r>
          </w:p>
        </w:tc>
        <w:tc>
          <w:tcPr>
            <w:tcW w:w="1523" w:type="dxa"/>
            <w:tcBorders>
              <w:top w:val="nil"/>
              <w:left w:val="single" w:sz="4" w:space="0" w:color="auto"/>
              <w:bottom w:val="nil"/>
              <w:right w:val="single" w:sz="4" w:space="0" w:color="auto"/>
            </w:tcBorders>
            <w:shd w:val="clear" w:color="auto" w:fill="FFFFFF"/>
            <w:vAlign w:val="center"/>
          </w:tcPr>
          <w:p w:rsidR="008108B0" w:rsidRPr="008108B0" w:rsidRDefault="008108B0" w:rsidP="001B2F55">
            <w:pPr>
              <w:spacing w:after="0"/>
              <w:ind w:firstLine="0"/>
              <w:jc w:val="center"/>
              <w:rPr>
                <w:rFonts w:eastAsia="Times New Roman"/>
                <w:sz w:val="24"/>
                <w:szCs w:val="24"/>
              </w:rPr>
            </w:pPr>
            <w:r w:rsidRPr="008108B0">
              <w:rPr>
                <w:rFonts w:eastAsia="Times New Roman"/>
                <w:sz w:val="24"/>
                <w:szCs w:val="24"/>
              </w:rPr>
              <w:t>7,5</w:t>
            </w:r>
          </w:p>
        </w:tc>
        <w:tc>
          <w:tcPr>
            <w:tcW w:w="1524" w:type="dxa"/>
            <w:tcBorders>
              <w:top w:val="nil"/>
              <w:left w:val="single" w:sz="4" w:space="0" w:color="auto"/>
              <w:bottom w:val="nil"/>
              <w:right w:val="single" w:sz="4" w:space="0" w:color="auto"/>
            </w:tcBorders>
            <w:shd w:val="clear" w:color="auto" w:fill="FFFFFF"/>
            <w:vAlign w:val="center"/>
          </w:tcPr>
          <w:p w:rsidR="008108B0" w:rsidRPr="008108B0" w:rsidRDefault="008108B0" w:rsidP="001B2F55">
            <w:pPr>
              <w:spacing w:after="0"/>
              <w:ind w:firstLine="0"/>
              <w:jc w:val="center"/>
              <w:rPr>
                <w:rFonts w:eastAsia="Times New Roman"/>
                <w:sz w:val="24"/>
                <w:szCs w:val="24"/>
              </w:rPr>
            </w:pPr>
            <w:r w:rsidRPr="008108B0">
              <w:rPr>
                <w:rFonts w:eastAsia="Times New Roman"/>
                <w:sz w:val="24"/>
                <w:szCs w:val="24"/>
              </w:rPr>
              <w:t>35,1</w:t>
            </w:r>
          </w:p>
        </w:tc>
        <w:tc>
          <w:tcPr>
            <w:tcW w:w="1524" w:type="dxa"/>
            <w:tcBorders>
              <w:top w:val="nil"/>
              <w:left w:val="single" w:sz="4" w:space="0" w:color="auto"/>
              <w:bottom w:val="nil"/>
              <w:right w:val="single" w:sz="4" w:space="0" w:color="auto"/>
            </w:tcBorders>
            <w:shd w:val="clear" w:color="auto" w:fill="FFFFFF"/>
            <w:vAlign w:val="center"/>
          </w:tcPr>
          <w:p w:rsidR="008108B0" w:rsidRPr="008108B0" w:rsidRDefault="008108B0" w:rsidP="001B2F55">
            <w:pPr>
              <w:spacing w:after="0"/>
              <w:ind w:firstLine="0"/>
              <w:jc w:val="center"/>
              <w:rPr>
                <w:rFonts w:eastAsia="Times New Roman"/>
                <w:sz w:val="24"/>
                <w:szCs w:val="24"/>
              </w:rPr>
            </w:pPr>
            <w:r w:rsidRPr="008108B0">
              <w:rPr>
                <w:rFonts w:eastAsia="Times New Roman"/>
                <w:sz w:val="24"/>
                <w:szCs w:val="24"/>
              </w:rPr>
              <w:t>26,6</w:t>
            </w:r>
          </w:p>
        </w:tc>
        <w:tc>
          <w:tcPr>
            <w:tcW w:w="1524" w:type="dxa"/>
            <w:tcBorders>
              <w:top w:val="nil"/>
              <w:left w:val="single" w:sz="4" w:space="0" w:color="auto"/>
              <w:bottom w:val="nil"/>
              <w:right w:val="single" w:sz="4" w:space="0" w:color="auto"/>
            </w:tcBorders>
            <w:shd w:val="clear" w:color="auto" w:fill="FFFFFF"/>
            <w:vAlign w:val="center"/>
          </w:tcPr>
          <w:p w:rsidR="008108B0" w:rsidRPr="008108B0" w:rsidRDefault="008108B0" w:rsidP="001B2F55">
            <w:pPr>
              <w:spacing w:after="0"/>
              <w:ind w:firstLine="0"/>
              <w:jc w:val="center"/>
              <w:rPr>
                <w:rFonts w:eastAsia="Times New Roman"/>
                <w:sz w:val="24"/>
                <w:szCs w:val="24"/>
              </w:rPr>
            </w:pPr>
            <w:r w:rsidRPr="008108B0">
              <w:rPr>
                <w:rFonts w:eastAsia="Times New Roman"/>
                <w:sz w:val="24"/>
                <w:szCs w:val="24"/>
              </w:rPr>
              <w:t>41,0</w:t>
            </w:r>
          </w:p>
        </w:tc>
      </w:tr>
      <w:tr w:rsidR="008108B0" w:rsidRPr="00BC592B" w:rsidTr="001B2F55">
        <w:trPr>
          <w:trHeight w:hRule="exact" w:val="340"/>
        </w:trPr>
        <w:tc>
          <w:tcPr>
            <w:tcW w:w="3266" w:type="dxa"/>
            <w:tcBorders>
              <w:top w:val="nil"/>
              <w:left w:val="single" w:sz="4" w:space="0" w:color="auto"/>
              <w:bottom w:val="nil"/>
              <w:right w:val="single" w:sz="4" w:space="0" w:color="auto"/>
            </w:tcBorders>
            <w:shd w:val="clear" w:color="auto" w:fill="FFFFFF"/>
          </w:tcPr>
          <w:p w:rsidR="008108B0" w:rsidRPr="008108B0" w:rsidRDefault="008108B0" w:rsidP="001B2F55">
            <w:pPr>
              <w:spacing w:after="0"/>
              <w:ind w:firstLine="5"/>
              <w:rPr>
                <w:rFonts w:eastAsia="Times New Roman"/>
                <w:sz w:val="24"/>
                <w:szCs w:val="24"/>
              </w:rPr>
            </w:pPr>
            <w:r w:rsidRPr="008108B0">
              <w:rPr>
                <w:rFonts w:eastAsia="Times New Roman"/>
                <w:sz w:val="24"/>
                <w:szCs w:val="24"/>
              </w:rPr>
              <w:t>Докозановая</w:t>
            </w:r>
          </w:p>
        </w:tc>
        <w:tc>
          <w:tcPr>
            <w:tcW w:w="1523" w:type="dxa"/>
            <w:tcBorders>
              <w:top w:val="nil"/>
              <w:left w:val="single" w:sz="4" w:space="0" w:color="auto"/>
              <w:bottom w:val="nil"/>
              <w:right w:val="single" w:sz="4" w:space="0" w:color="auto"/>
            </w:tcBorders>
            <w:shd w:val="clear" w:color="auto" w:fill="FFFFFF"/>
            <w:vAlign w:val="center"/>
          </w:tcPr>
          <w:p w:rsidR="008108B0" w:rsidRPr="008108B0" w:rsidRDefault="008108B0" w:rsidP="001B2F55">
            <w:pPr>
              <w:spacing w:after="0"/>
              <w:ind w:firstLine="0"/>
              <w:jc w:val="center"/>
              <w:rPr>
                <w:rFonts w:eastAsia="Times New Roman"/>
                <w:sz w:val="24"/>
                <w:szCs w:val="24"/>
              </w:rPr>
            </w:pPr>
            <w:r w:rsidRPr="008108B0">
              <w:rPr>
                <w:rFonts w:eastAsia="Times New Roman"/>
                <w:sz w:val="24"/>
                <w:szCs w:val="24"/>
              </w:rPr>
              <w:t>22,4</w:t>
            </w:r>
          </w:p>
        </w:tc>
        <w:tc>
          <w:tcPr>
            <w:tcW w:w="1524" w:type="dxa"/>
            <w:tcBorders>
              <w:top w:val="nil"/>
              <w:left w:val="single" w:sz="4" w:space="0" w:color="auto"/>
              <w:bottom w:val="nil"/>
              <w:right w:val="single" w:sz="4" w:space="0" w:color="auto"/>
            </w:tcBorders>
            <w:shd w:val="clear" w:color="auto" w:fill="FFFFFF"/>
            <w:vAlign w:val="center"/>
          </w:tcPr>
          <w:p w:rsidR="008108B0" w:rsidRPr="008108B0" w:rsidRDefault="008108B0" w:rsidP="001B2F55">
            <w:pPr>
              <w:spacing w:after="0"/>
              <w:ind w:firstLine="0"/>
              <w:jc w:val="center"/>
              <w:rPr>
                <w:rFonts w:eastAsia="Times New Roman"/>
                <w:sz w:val="24"/>
                <w:szCs w:val="24"/>
              </w:rPr>
            </w:pPr>
            <w:r w:rsidRPr="008108B0">
              <w:rPr>
                <w:rFonts w:eastAsia="Times New Roman"/>
                <w:sz w:val="24"/>
                <w:szCs w:val="24"/>
              </w:rPr>
              <w:t>6,7</w:t>
            </w:r>
          </w:p>
        </w:tc>
        <w:tc>
          <w:tcPr>
            <w:tcW w:w="1524" w:type="dxa"/>
            <w:tcBorders>
              <w:top w:val="nil"/>
              <w:left w:val="single" w:sz="4" w:space="0" w:color="auto"/>
              <w:bottom w:val="nil"/>
              <w:right w:val="single" w:sz="4" w:space="0" w:color="auto"/>
            </w:tcBorders>
            <w:shd w:val="clear" w:color="auto" w:fill="FFFFFF"/>
            <w:vAlign w:val="center"/>
          </w:tcPr>
          <w:p w:rsidR="008108B0" w:rsidRPr="008108B0" w:rsidRDefault="008108B0" w:rsidP="001B2F55">
            <w:pPr>
              <w:spacing w:after="0"/>
              <w:ind w:firstLine="0"/>
              <w:jc w:val="center"/>
              <w:rPr>
                <w:rFonts w:eastAsia="Times New Roman"/>
                <w:sz w:val="24"/>
                <w:szCs w:val="24"/>
              </w:rPr>
            </w:pPr>
            <w:r w:rsidRPr="008108B0">
              <w:rPr>
                <w:rFonts w:eastAsia="Times New Roman"/>
                <w:sz w:val="24"/>
                <w:szCs w:val="24"/>
              </w:rPr>
              <w:t>85,8</w:t>
            </w:r>
          </w:p>
        </w:tc>
        <w:tc>
          <w:tcPr>
            <w:tcW w:w="1524" w:type="dxa"/>
            <w:tcBorders>
              <w:top w:val="nil"/>
              <w:left w:val="single" w:sz="4" w:space="0" w:color="auto"/>
              <w:bottom w:val="nil"/>
              <w:right w:val="single" w:sz="4" w:space="0" w:color="auto"/>
            </w:tcBorders>
            <w:shd w:val="clear" w:color="auto" w:fill="FFFFFF"/>
            <w:vAlign w:val="center"/>
          </w:tcPr>
          <w:p w:rsidR="008108B0" w:rsidRPr="008108B0" w:rsidRDefault="008108B0" w:rsidP="001B2F55">
            <w:pPr>
              <w:spacing w:after="0"/>
              <w:ind w:firstLine="0"/>
              <w:jc w:val="center"/>
              <w:rPr>
                <w:rFonts w:eastAsia="Times New Roman"/>
                <w:sz w:val="24"/>
                <w:szCs w:val="24"/>
              </w:rPr>
            </w:pPr>
            <w:r w:rsidRPr="008108B0">
              <w:rPr>
                <w:rFonts w:eastAsia="Times New Roman"/>
                <w:sz w:val="24"/>
                <w:szCs w:val="24"/>
              </w:rPr>
              <w:t>145</w:t>
            </w:r>
          </w:p>
        </w:tc>
      </w:tr>
      <w:tr w:rsidR="008108B0" w:rsidRPr="00BC592B" w:rsidTr="001B2F55">
        <w:trPr>
          <w:trHeight w:hRule="exact" w:val="340"/>
        </w:trPr>
        <w:tc>
          <w:tcPr>
            <w:tcW w:w="3266" w:type="dxa"/>
            <w:tcBorders>
              <w:top w:val="nil"/>
              <w:left w:val="single" w:sz="4" w:space="0" w:color="auto"/>
              <w:bottom w:val="single" w:sz="4" w:space="0" w:color="auto"/>
              <w:right w:val="single" w:sz="4" w:space="0" w:color="auto"/>
            </w:tcBorders>
            <w:shd w:val="clear" w:color="auto" w:fill="FFFFFF"/>
          </w:tcPr>
          <w:p w:rsidR="008108B0" w:rsidRPr="008108B0" w:rsidRDefault="008108B0" w:rsidP="001B2F55">
            <w:pPr>
              <w:spacing w:after="0"/>
              <w:ind w:firstLine="5"/>
              <w:rPr>
                <w:rFonts w:eastAsia="Times New Roman"/>
                <w:sz w:val="24"/>
                <w:szCs w:val="24"/>
              </w:rPr>
            </w:pPr>
            <w:r w:rsidRPr="008108B0">
              <w:rPr>
                <w:rFonts w:eastAsia="Times New Roman"/>
                <w:sz w:val="24"/>
                <w:szCs w:val="24"/>
              </w:rPr>
              <w:t>Тетракозановая</w:t>
            </w:r>
          </w:p>
        </w:tc>
        <w:tc>
          <w:tcPr>
            <w:tcW w:w="1523" w:type="dxa"/>
            <w:tcBorders>
              <w:top w:val="nil"/>
              <w:left w:val="single" w:sz="4" w:space="0" w:color="auto"/>
              <w:bottom w:val="single" w:sz="4" w:space="0" w:color="auto"/>
              <w:right w:val="single" w:sz="4" w:space="0" w:color="auto"/>
            </w:tcBorders>
            <w:shd w:val="clear" w:color="auto" w:fill="FFFFFF"/>
            <w:vAlign w:val="center"/>
          </w:tcPr>
          <w:p w:rsidR="008108B0" w:rsidRPr="008108B0" w:rsidRDefault="008108B0" w:rsidP="001B2F55">
            <w:pPr>
              <w:spacing w:after="0"/>
              <w:ind w:firstLine="0"/>
              <w:jc w:val="center"/>
              <w:rPr>
                <w:rFonts w:eastAsia="Times New Roman"/>
                <w:sz w:val="24"/>
                <w:szCs w:val="24"/>
              </w:rPr>
            </w:pPr>
            <w:r w:rsidRPr="008108B0">
              <w:rPr>
                <w:rFonts w:eastAsia="Times New Roman"/>
                <w:sz w:val="24"/>
                <w:szCs w:val="24"/>
              </w:rPr>
              <w:t>13,8</w:t>
            </w:r>
          </w:p>
        </w:tc>
        <w:tc>
          <w:tcPr>
            <w:tcW w:w="1524" w:type="dxa"/>
            <w:tcBorders>
              <w:top w:val="nil"/>
              <w:left w:val="single" w:sz="4" w:space="0" w:color="auto"/>
              <w:bottom w:val="single" w:sz="4" w:space="0" w:color="auto"/>
              <w:right w:val="single" w:sz="4" w:space="0" w:color="auto"/>
            </w:tcBorders>
            <w:shd w:val="clear" w:color="auto" w:fill="FFFFFF"/>
            <w:vAlign w:val="center"/>
          </w:tcPr>
          <w:p w:rsidR="008108B0" w:rsidRPr="008108B0" w:rsidRDefault="008108B0" w:rsidP="001B2F55">
            <w:pPr>
              <w:spacing w:after="0"/>
              <w:ind w:firstLine="0"/>
              <w:jc w:val="center"/>
              <w:rPr>
                <w:rFonts w:eastAsia="Times New Roman"/>
                <w:sz w:val="24"/>
                <w:szCs w:val="24"/>
              </w:rPr>
            </w:pPr>
            <w:r w:rsidRPr="008108B0">
              <w:rPr>
                <w:rFonts w:eastAsia="Times New Roman"/>
                <w:sz w:val="24"/>
                <w:szCs w:val="24"/>
              </w:rPr>
              <w:t>37,7</w:t>
            </w:r>
          </w:p>
        </w:tc>
        <w:tc>
          <w:tcPr>
            <w:tcW w:w="1524" w:type="dxa"/>
            <w:tcBorders>
              <w:top w:val="nil"/>
              <w:left w:val="single" w:sz="4" w:space="0" w:color="auto"/>
              <w:bottom w:val="single" w:sz="4" w:space="0" w:color="auto"/>
              <w:right w:val="single" w:sz="4" w:space="0" w:color="auto"/>
            </w:tcBorders>
            <w:shd w:val="clear" w:color="auto" w:fill="FFFFFF"/>
            <w:vAlign w:val="center"/>
          </w:tcPr>
          <w:p w:rsidR="008108B0" w:rsidRPr="008108B0" w:rsidRDefault="008108B0" w:rsidP="001B2F55">
            <w:pPr>
              <w:spacing w:after="0"/>
              <w:ind w:firstLine="0"/>
              <w:jc w:val="center"/>
              <w:rPr>
                <w:rFonts w:eastAsia="Times New Roman"/>
                <w:sz w:val="24"/>
                <w:szCs w:val="24"/>
              </w:rPr>
            </w:pPr>
            <w:r w:rsidRPr="008108B0">
              <w:rPr>
                <w:rFonts w:eastAsia="Times New Roman"/>
                <w:sz w:val="24"/>
                <w:szCs w:val="24"/>
              </w:rPr>
              <w:t>56,6</w:t>
            </w:r>
          </w:p>
        </w:tc>
        <w:tc>
          <w:tcPr>
            <w:tcW w:w="1524" w:type="dxa"/>
            <w:tcBorders>
              <w:top w:val="nil"/>
              <w:left w:val="single" w:sz="4" w:space="0" w:color="auto"/>
              <w:bottom w:val="single" w:sz="4" w:space="0" w:color="auto"/>
              <w:right w:val="single" w:sz="4" w:space="0" w:color="auto"/>
            </w:tcBorders>
            <w:shd w:val="clear" w:color="auto" w:fill="FFFFFF"/>
            <w:vAlign w:val="center"/>
          </w:tcPr>
          <w:p w:rsidR="008108B0" w:rsidRPr="008108B0" w:rsidRDefault="008108B0" w:rsidP="001B2F55">
            <w:pPr>
              <w:spacing w:after="0"/>
              <w:ind w:firstLine="0"/>
              <w:jc w:val="center"/>
              <w:rPr>
                <w:rFonts w:eastAsia="Times New Roman"/>
                <w:sz w:val="24"/>
                <w:szCs w:val="24"/>
              </w:rPr>
            </w:pPr>
            <w:r w:rsidRPr="008108B0">
              <w:rPr>
                <w:rFonts w:eastAsia="Times New Roman"/>
                <w:sz w:val="24"/>
                <w:szCs w:val="24"/>
              </w:rPr>
              <w:t>139</w:t>
            </w:r>
          </w:p>
        </w:tc>
      </w:tr>
    </w:tbl>
    <w:p w:rsidR="006E2269" w:rsidRDefault="006E2269" w:rsidP="001B2F55">
      <w:pPr>
        <w:autoSpaceDE w:val="0"/>
        <w:autoSpaceDN w:val="0"/>
        <w:adjustRightInd w:val="0"/>
        <w:spacing w:after="0"/>
        <w:ind w:firstLine="851"/>
        <w:rPr>
          <w:szCs w:val="28"/>
        </w:rPr>
      </w:pPr>
    </w:p>
    <w:p w:rsidR="008108B0" w:rsidRPr="0004126C" w:rsidRDefault="008108B0" w:rsidP="001B2F55">
      <w:pPr>
        <w:autoSpaceDE w:val="0"/>
        <w:autoSpaceDN w:val="0"/>
        <w:adjustRightInd w:val="0"/>
        <w:spacing w:after="0"/>
        <w:ind w:firstLine="851"/>
        <w:rPr>
          <w:szCs w:val="28"/>
        </w:rPr>
      </w:pPr>
      <w:r w:rsidRPr="0004126C">
        <w:rPr>
          <w:szCs w:val="28"/>
        </w:rPr>
        <w:t>Таблица 6. Состав фракции «связанных» жирных кислот отдельных частей коры нижней (1) и средней</w:t>
      </w:r>
      <w:r>
        <w:rPr>
          <w:szCs w:val="28"/>
        </w:rPr>
        <w:t xml:space="preserve"> </w:t>
      </w:r>
      <w:r w:rsidRPr="0004126C">
        <w:rPr>
          <w:szCs w:val="28"/>
        </w:rPr>
        <w:t>частей (2) ствола, мг на 100 г абсолютно сухого образца коры</w:t>
      </w:r>
    </w:p>
    <w:tbl>
      <w:tblPr>
        <w:tblW w:w="0" w:type="auto"/>
        <w:tblLayout w:type="fixed"/>
        <w:tblCellMar>
          <w:left w:w="0" w:type="dxa"/>
          <w:right w:w="0" w:type="dxa"/>
        </w:tblCellMar>
        <w:tblLook w:val="0000"/>
      </w:tblPr>
      <w:tblGrid>
        <w:gridCol w:w="3266"/>
        <w:gridCol w:w="1523"/>
        <w:gridCol w:w="1524"/>
        <w:gridCol w:w="1524"/>
        <w:gridCol w:w="1524"/>
      </w:tblGrid>
      <w:tr w:rsidR="008108B0" w:rsidRPr="00BC592B" w:rsidTr="001B2F55">
        <w:trPr>
          <w:trHeight w:hRule="exact" w:val="340"/>
        </w:trPr>
        <w:tc>
          <w:tcPr>
            <w:tcW w:w="3266" w:type="dxa"/>
            <w:vMerge w:val="restart"/>
            <w:tcBorders>
              <w:top w:val="single" w:sz="4" w:space="0" w:color="auto"/>
              <w:left w:val="single" w:sz="4" w:space="0" w:color="auto"/>
              <w:bottom w:val="nil"/>
              <w:right w:val="single" w:sz="4" w:space="0" w:color="auto"/>
            </w:tcBorders>
            <w:shd w:val="clear" w:color="auto" w:fill="FFFFFF"/>
            <w:vAlign w:val="center"/>
          </w:tcPr>
          <w:p w:rsidR="008108B0" w:rsidRPr="008108B0" w:rsidRDefault="008108B0" w:rsidP="001B2F55">
            <w:pPr>
              <w:spacing w:after="0"/>
              <w:ind w:firstLine="5"/>
              <w:jc w:val="center"/>
              <w:rPr>
                <w:rFonts w:eastAsia="Times New Roman"/>
                <w:sz w:val="24"/>
                <w:szCs w:val="24"/>
              </w:rPr>
            </w:pPr>
            <w:r w:rsidRPr="008108B0">
              <w:rPr>
                <w:rFonts w:eastAsia="Times New Roman"/>
                <w:sz w:val="24"/>
                <w:szCs w:val="24"/>
              </w:rPr>
              <w:t>Кислота</w:t>
            </w:r>
          </w:p>
        </w:tc>
        <w:tc>
          <w:tcPr>
            <w:tcW w:w="304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108B0" w:rsidRPr="008108B0" w:rsidRDefault="008108B0" w:rsidP="001B2F55">
            <w:pPr>
              <w:spacing w:after="0"/>
              <w:ind w:firstLine="5"/>
              <w:jc w:val="center"/>
              <w:rPr>
                <w:rFonts w:eastAsia="Times New Roman"/>
                <w:sz w:val="24"/>
                <w:szCs w:val="24"/>
              </w:rPr>
            </w:pPr>
            <w:r w:rsidRPr="008108B0">
              <w:rPr>
                <w:rFonts w:eastAsia="Times New Roman"/>
                <w:sz w:val="24"/>
                <w:szCs w:val="24"/>
              </w:rPr>
              <w:t>Луб</w:t>
            </w:r>
          </w:p>
        </w:tc>
        <w:tc>
          <w:tcPr>
            <w:tcW w:w="30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108B0" w:rsidRPr="008108B0" w:rsidRDefault="008108B0" w:rsidP="001B2F55">
            <w:pPr>
              <w:spacing w:after="0"/>
              <w:ind w:firstLine="5"/>
              <w:jc w:val="center"/>
              <w:rPr>
                <w:rFonts w:eastAsia="Times New Roman"/>
                <w:sz w:val="24"/>
                <w:szCs w:val="24"/>
              </w:rPr>
            </w:pPr>
            <w:r w:rsidRPr="008108B0">
              <w:rPr>
                <w:rFonts w:eastAsia="Times New Roman"/>
                <w:sz w:val="24"/>
                <w:szCs w:val="24"/>
              </w:rPr>
              <w:t>Корка</w:t>
            </w:r>
          </w:p>
        </w:tc>
      </w:tr>
      <w:tr w:rsidR="008108B0" w:rsidRPr="00BC592B" w:rsidTr="006E2269">
        <w:trPr>
          <w:trHeight w:hRule="exact" w:val="340"/>
        </w:trPr>
        <w:tc>
          <w:tcPr>
            <w:tcW w:w="3266" w:type="dxa"/>
            <w:vMerge/>
            <w:tcBorders>
              <w:top w:val="nil"/>
              <w:left w:val="single" w:sz="4" w:space="0" w:color="auto"/>
              <w:bottom w:val="single" w:sz="4" w:space="0" w:color="auto"/>
              <w:right w:val="single" w:sz="4" w:space="0" w:color="auto"/>
            </w:tcBorders>
            <w:shd w:val="clear" w:color="auto" w:fill="FFFFFF"/>
            <w:vAlign w:val="center"/>
          </w:tcPr>
          <w:p w:rsidR="008108B0" w:rsidRPr="008108B0" w:rsidRDefault="008108B0" w:rsidP="001B2F55">
            <w:pPr>
              <w:spacing w:after="0"/>
              <w:ind w:firstLine="5"/>
              <w:jc w:val="center"/>
              <w:rPr>
                <w:rFonts w:eastAsia="Times New Roman"/>
                <w:sz w:val="24"/>
                <w:szCs w:val="24"/>
              </w:rPr>
            </w:pPr>
          </w:p>
        </w:tc>
        <w:tc>
          <w:tcPr>
            <w:tcW w:w="1523" w:type="dxa"/>
            <w:tcBorders>
              <w:top w:val="single" w:sz="4" w:space="0" w:color="auto"/>
              <w:left w:val="single" w:sz="4" w:space="0" w:color="auto"/>
              <w:bottom w:val="single" w:sz="4" w:space="0" w:color="auto"/>
              <w:right w:val="single" w:sz="4" w:space="0" w:color="auto"/>
            </w:tcBorders>
            <w:shd w:val="clear" w:color="auto" w:fill="FFFFFF"/>
            <w:vAlign w:val="center"/>
          </w:tcPr>
          <w:p w:rsidR="008108B0" w:rsidRPr="008108B0" w:rsidRDefault="008108B0" w:rsidP="001B2F55">
            <w:pPr>
              <w:spacing w:after="0"/>
              <w:ind w:firstLine="5"/>
              <w:jc w:val="center"/>
              <w:rPr>
                <w:rFonts w:eastAsia="Times New Roman"/>
                <w:sz w:val="24"/>
                <w:szCs w:val="24"/>
              </w:rPr>
            </w:pPr>
            <w:r w:rsidRPr="008108B0">
              <w:rPr>
                <w:rFonts w:eastAsia="Times New Roman"/>
                <w:sz w:val="24"/>
                <w:szCs w:val="24"/>
              </w:rPr>
              <w:t>1Л</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center"/>
          </w:tcPr>
          <w:p w:rsidR="008108B0" w:rsidRPr="008108B0" w:rsidRDefault="008108B0" w:rsidP="001B2F55">
            <w:pPr>
              <w:spacing w:after="0"/>
              <w:ind w:firstLine="5"/>
              <w:jc w:val="center"/>
              <w:rPr>
                <w:rFonts w:eastAsia="Times New Roman"/>
                <w:sz w:val="24"/>
                <w:szCs w:val="24"/>
              </w:rPr>
            </w:pPr>
            <w:r w:rsidRPr="008108B0">
              <w:rPr>
                <w:rFonts w:eastAsia="Times New Roman"/>
                <w:sz w:val="24"/>
                <w:szCs w:val="24"/>
              </w:rPr>
              <w:t>2Л</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center"/>
          </w:tcPr>
          <w:p w:rsidR="008108B0" w:rsidRPr="008108B0" w:rsidRDefault="008108B0" w:rsidP="001B2F55">
            <w:pPr>
              <w:spacing w:after="0"/>
              <w:ind w:firstLine="5"/>
              <w:jc w:val="center"/>
              <w:rPr>
                <w:rFonts w:eastAsia="Times New Roman"/>
                <w:sz w:val="24"/>
                <w:szCs w:val="24"/>
              </w:rPr>
            </w:pPr>
            <w:r w:rsidRPr="008108B0">
              <w:rPr>
                <w:rFonts w:eastAsia="Times New Roman"/>
                <w:sz w:val="24"/>
                <w:szCs w:val="24"/>
              </w:rPr>
              <w:t>1К</w:t>
            </w:r>
          </w:p>
        </w:tc>
        <w:tc>
          <w:tcPr>
            <w:tcW w:w="1524" w:type="dxa"/>
            <w:tcBorders>
              <w:top w:val="single" w:sz="4" w:space="0" w:color="auto"/>
              <w:left w:val="single" w:sz="4" w:space="0" w:color="auto"/>
              <w:bottom w:val="single" w:sz="4" w:space="0" w:color="auto"/>
              <w:right w:val="single" w:sz="4" w:space="0" w:color="auto"/>
            </w:tcBorders>
            <w:shd w:val="clear" w:color="auto" w:fill="FFFFFF"/>
            <w:vAlign w:val="center"/>
          </w:tcPr>
          <w:p w:rsidR="008108B0" w:rsidRPr="008108B0" w:rsidRDefault="008108B0" w:rsidP="001B2F55">
            <w:pPr>
              <w:spacing w:after="0"/>
              <w:ind w:firstLine="5"/>
              <w:jc w:val="center"/>
              <w:rPr>
                <w:rFonts w:eastAsia="Times New Roman"/>
                <w:sz w:val="24"/>
                <w:szCs w:val="24"/>
              </w:rPr>
            </w:pPr>
            <w:r w:rsidRPr="008108B0">
              <w:rPr>
                <w:rFonts w:eastAsia="Times New Roman"/>
                <w:sz w:val="24"/>
                <w:szCs w:val="24"/>
              </w:rPr>
              <w:t>2К</w:t>
            </w:r>
          </w:p>
        </w:tc>
      </w:tr>
      <w:tr w:rsidR="006E2269" w:rsidRPr="008108B0" w:rsidTr="006E2269">
        <w:trPr>
          <w:trHeight w:hRule="exact" w:val="340"/>
        </w:trPr>
        <w:tc>
          <w:tcPr>
            <w:tcW w:w="3266" w:type="dxa"/>
            <w:tcBorders>
              <w:top w:val="single" w:sz="4" w:space="0" w:color="auto"/>
              <w:left w:val="single" w:sz="4" w:space="0" w:color="auto"/>
              <w:right w:val="single" w:sz="4" w:space="0" w:color="auto"/>
            </w:tcBorders>
            <w:shd w:val="clear" w:color="auto" w:fill="FFFFFF"/>
          </w:tcPr>
          <w:p w:rsidR="006E2269" w:rsidRPr="008108B0" w:rsidRDefault="006E2269" w:rsidP="009F615E">
            <w:pPr>
              <w:spacing w:after="0"/>
              <w:ind w:firstLine="5"/>
              <w:rPr>
                <w:rFonts w:eastAsia="Times New Roman"/>
                <w:sz w:val="24"/>
                <w:szCs w:val="24"/>
              </w:rPr>
            </w:pPr>
            <w:r w:rsidRPr="008108B0">
              <w:rPr>
                <w:rFonts w:eastAsia="Times New Roman"/>
                <w:sz w:val="24"/>
                <w:szCs w:val="24"/>
              </w:rPr>
              <w:t>Пальмитиновая</w:t>
            </w:r>
          </w:p>
        </w:tc>
        <w:tc>
          <w:tcPr>
            <w:tcW w:w="1523" w:type="dxa"/>
            <w:tcBorders>
              <w:top w:val="single" w:sz="4" w:space="0" w:color="auto"/>
              <w:left w:val="single" w:sz="4" w:space="0" w:color="auto"/>
              <w:right w:val="single" w:sz="4" w:space="0" w:color="auto"/>
            </w:tcBorders>
            <w:shd w:val="clear" w:color="auto" w:fill="FFFFFF"/>
          </w:tcPr>
          <w:p w:rsidR="006E2269" w:rsidRPr="008108B0" w:rsidRDefault="006E2269" w:rsidP="009F615E">
            <w:pPr>
              <w:spacing w:after="0"/>
              <w:ind w:firstLine="5"/>
              <w:jc w:val="center"/>
              <w:rPr>
                <w:rFonts w:eastAsia="Times New Roman"/>
                <w:sz w:val="24"/>
                <w:szCs w:val="24"/>
              </w:rPr>
            </w:pPr>
            <w:r w:rsidRPr="008108B0">
              <w:rPr>
                <w:rFonts w:eastAsia="Times New Roman"/>
                <w:sz w:val="24"/>
                <w:szCs w:val="24"/>
              </w:rPr>
              <w:t>67,8</w:t>
            </w:r>
          </w:p>
        </w:tc>
        <w:tc>
          <w:tcPr>
            <w:tcW w:w="1524" w:type="dxa"/>
            <w:tcBorders>
              <w:top w:val="single" w:sz="4" w:space="0" w:color="auto"/>
              <w:left w:val="single" w:sz="4" w:space="0" w:color="auto"/>
              <w:right w:val="single" w:sz="4" w:space="0" w:color="auto"/>
            </w:tcBorders>
            <w:shd w:val="clear" w:color="auto" w:fill="FFFFFF"/>
          </w:tcPr>
          <w:p w:rsidR="006E2269" w:rsidRPr="008108B0" w:rsidRDefault="006E2269" w:rsidP="009F615E">
            <w:pPr>
              <w:spacing w:after="0"/>
              <w:ind w:firstLine="5"/>
              <w:jc w:val="center"/>
              <w:rPr>
                <w:rFonts w:eastAsia="Times New Roman"/>
                <w:sz w:val="24"/>
                <w:szCs w:val="24"/>
              </w:rPr>
            </w:pPr>
            <w:r w:rsidRPr="008108B0">
              <w:rPr>
                <w:rFonts w:eastAsia="Times New Roman"/>
                <w:sz w:val="24"/>
                <w:szCs w:val="24"/>
              </w:rPr>
              <w:t>55,4</w:t>
            </w:r>
          </w:p>
        </w:tc>
        <w:tc>
          <w:tcPr>
            <w:tcW w:w="1524" w:type="dxa"/>
            <w:tcBorders>
              <w:top w:val="single" w:sz="4" w:space="0" w:color="auto"/>
              <w:left w:val="single" w:sz="4" w:space="0" w:color="auto"/>
              <w:right w:val="single" w:sz="4" w:space="0" w:color="auto"/>
            </w:tcBorders>
            <w:shd w:val="clear" w:color="auto" w:fill="FFFFFF"/>
          </w:tcPr>
          <w:p w:rsidR="006E2269" w:rsidRPr="008108B0" w:rsidRDefault="006E2269" w:rsidP="009F615E">
            <w:pPr>
              <w:spacing w:after="0"/>
              <w:ind w:firstLine="5"/>
              <w:jc w:val="center"/>
              <w:rPr>
                <w:rFonts w:eastAsia="Times New Roman"/>
                <w:sz w:val="24"/>
                <w:szCs w:val="24"/>
              </w:rPr>
            </w:pPr>
            <w:r w:rsidRPr="008108B0">
              <w:rPr>
                <w:rFonts w:eastAsia="Times New Roman"/>
                <w:sz w:val="24"/>
                <w:szCs w:val="24"/>
              </w:rPr>
              <w:t>4,4</w:t>
            </w:r>
          </w:p>
        </w:tc>
        <w:tc>
          <w:tcPr>
            <w:tcW w:w="1524" w:type="dxa"/>
            <w:tcBorders>
              <w:top w:val="single" w:sz="4" w:space="0" w:color="auto"/>
              <w:left w:val="single" w:sz="4" w:space="0" w:color="auto"/>
              <w:right w:val="single" w:sz="4" w:space="0" w:color="auto"/>
            </w:tcBorders>
            <w:shd w:val="clear" w:color="auto" w:fill="FFFFFF"/>
          </w:tcPr>
          <w:p w:rsidR="006E2269" w:rsidRPr="008108B0" w:rsidRDefault="006E2269" w:rsidP="009F615E">
            <w:pPr>
              <w:spacing w:after="0"/>
              <w:ind w:firstLine="5"/>
              <w:jc w:val="center"/>
              <w:rPr>
                <w:rFonts w:eastAsia="Times New Roman"/>
                <w:sz w:val="24"/>
                <w:szCs w:val="24"/>
              </w:rPr>
            </w:pPr>
            <w:r w:rsidRPr="008108B0">
              <w:rPr>
                <w:rFonts w:eastAsia="Times New Roman"/>
                <w:sz w:val="24"/>
                <w:szCs w:val="24"/>
              </w:rPr>
              <w:t>7,2</w:t>
            </w:r>
          </w:p>
        </w:tc>
      </w:tr>
      <w:tr w:rsidR="006E2269" w:rsidRPr="008108B0" w:rsidTr="009F615E">
        <w:trPr>
          <w:trHeight w:hRule="exact" w:val="340"/>
        </w:trPr>
        <w:tc>
          <w:tcPr>
            <w:tcW w:w="3266" w:type="dxa"/>
            <w:tcBorders>
              <w:left w:val="single" w:sz="4" w:space="0" w:color="auto"/>
              <w:right w:val="single" w:sz="4" w:space="0" w:color="auto"/>
            </w:tcBorders>
            <w:shd w:val="clear" w:color="auto" w:fill="FFFFFF"/>
          </w:tcPr>
          <w:p w:rsidR="006E2269" w:rsidRPr="008108B0" w:rsidRDefault="006E2269" w:rsidP="009F615E">
            <w:pPr>
              <w:spacing w:after="0"/>
              <w:ind w:firstLine="5"/>
              <w:rPr>
                <w:rFonts w:eastAsia="Times New Roman"/>
                <w:sz w:val="24"/>
                <w:szCs w:val="24"/>
              </w:rPr>
            </w:pPr>
            <w:r w:rsidRPr="008108B0">
              <w:rPr>
                <w:rFonts w:eastAsia="Times New Roman"/>
                <w:sz w:val="24"/>
                <w:szCs w:val="24"/>
              </w:rPr>
              <w:t>Стеариновая</w:t>
            </w:r>
          </w:p>
        </w:tc>
        <w:tc>
          <w:tcPr>
            <w:tcW w:w="1523" w:type="dxa"/>
            <w:tcBorders>
              <w:left w:val="single" w:sz="4" w:space="0" w:color="auto"/>
              <w:right w:val="single" w:sz="4" w:space="0" w:color="auto"/>
            </w:tcBorders>
            <w:shd w:val="clear" w:color="auto" w:fill="FFFFFF"/>
          </w:tcPr>
          <w:p w:rsidR="006E2269" w:rsidRPr="008108B0" w:rsidRDefault="006E2269" w:rsidP="009F615E">
            <w:pPr>
              <w:spacing w:after="0"/>
              <w:ind w:firstLine="5"/>
              <w:jc w:val="center"/>
              <w:rPr>
                <w:rFonts w:eastAsia="Times New Roman"/>
                <w:sz w:val="24"/>
                <w:szCs w:val="24"/>
              </w:rPr>
            </w:pPr>
            <w:r w:rsidRPr="008108B0">
              <w:rPr>
                <w:rFonts w:eastAsia="Times New Roman"/>
                <w:sz w:val="24"/>
                <w:szCs w:val="24"/>
              </w:rPr>
              <w:t>-</w:t>
            </w:r>
          </w:p>
        </w:tc>
        <w:tc>
          <w:tcPr>
            <w:tcW w:w="1524" w:type="dxa"/>
            <w:tcBorders>
              <w:left w:val="single" w:sz="4" w:space="0" w:color="auto"/>
              <w:right w:val="single" w:sz="4" w:space="0" w:color="auto"/>
            </w:tcBorders>
            <w:shd w:val="clear" w:color="auto" w:fill="FFFFFF"/>
          </w:tcPr>
          <w:p w:rsidR="006E2269" w:rsidRPr="008108B0" w:rsidRDefault="006E2269" w:rsidP="009F615E">
            <w:pPr>
              <w:spacing w:after="0"/>
              <w:ind w:firstLine="5"/>
              <w:jc w:val="center"/>
              <w:rPr>
                <w:rFonts w:eastAsia="Times New Roman"/>
                <w:sz w:val="24"/>
                <w:szCs w:val="24"/>
              </w:rPr>
            </w:pPr>
            <w:r w:rsidRPr="008108B0">
              <w:rPr>
                <w:rFonts w:eastAsia="Times New Roman"/>
                <w:sz w:val="24"/>
                <w:szCs w:val="24"/>
              </w:rPr>
              <w:t>-</w:t>
            </w:r>
          </w:p>
        </w:tc>
        <w:tc>
          <w:tcPr>
            <w:tcW w:w="1524" w:type="dxa"/>
            <w:tcBorders>
              <w:left w:val="single" w:sz="4" w:space="0" w:color="auto"/>
              <w:right w:val="single" w:sz="4" w:space="0" w:color="auto"/>
            </w:tcBorders>
            <w:shd w:val="clear" w:color="auto" w:fill="FFFFFF"/>
          </w:tcPr>
          <w:p w:rsidR="006E2269" w:rsidRPr="008108B0" w:rsidRDefault="006E2269" w:rsidP="009F615E">
            <w:pPr>
              <w:spacing w:after="0"/>
              <w:ind w:firstLine="5"/>
              <w:jc w:val="center"/>
              <w:rPr>
                <w:rFonts w:eastAsia="Times New Roman"/>
                <w:sz w:val="24"/>
                <w:szCs w:val="24"/>
              </w:rPr>
            </w:pPr>
            <w:r w:rsidRPr="008108B0">
              <w:rPr>
                <w:rFonts w:eastAsia="Times New Roman"/>
                <w:sz w:val="24"/>
                <w:szCs w:val="24"/>
              </w:rPr>
              <w:t>1,8</w:t>
            </w:r>
          </w:p>
        </w:tc>
        <w:tc>
          <w:tcPr>
            <w:tcW w:w="1524" w:type="dxa"/>
            <w:tcBorders>
              <w:left w:val="single" w:sz="4" w:space="0" w:color="auto"/>
              <w:right w:val="single" w:sz="4" w:space="0" w:color="auto"/>
            </w:tcBorders>
            <w:shd w:val="clear" w:color="auto" w:fill="FFFFFF"/>
          </w:tcPr>
          <w:p w:rsidR="006E2269" w:rsidRPr="008108B0" w:rsidRDefault="006E2269" w:rsidP="009F615E">
            <w:pPr>
              <w:spacing w:after="0"/>
              <w:ind w:firstLine="5"/>
              <w:jc w:val="center"/>
              <w:rPr>
                <w:rFonts w:eastAsia="Times New Roman"/>
                <w:sz w:val="24"/>
                <w:szCs w:val="24"/>
              </w:rPr>
            </w:pPr>
            <w:r w:rsidRPr="008108B0">
              <w:rPr>
                <w:rFonts w:eastAsia="Times New Roman"/>
                <w:sz w:val="24"/>
                <w:szCs w:val="24"/>
              </w:rPr>
              <w:t>1,7</w:t>
            </w:r>
          </w:p>
        </w:tc>
      </w:tr>
      <w:tr w:rsidR="006E2269" w:rsidRPr="008108B0" w:rsidTr="009F615E">
        <w:trPr>
          <w:trHeight w:hRule="exact" w:val="340"/>
        </w:trPr>
        <w:tc>
          <w:tcPr>
            <w:tcW w:w="3266" w:type="dxa"/>
            <w:tcBorders>
              <w:left w:val="single" w:sz="4" w:space="0" w:color="auto"/>
              <w:right w:val="single" w:sz="4" w:space="0" w:color="auto"/>
            </w:tcBorders>
            <w:shd w:val="clear" w:color="auto" w:fill="FFFFFF"/>
          </w:tcPr>
          <w:p w:rsidR="006E2269" w:rsidRPr="008108B0" w:rsidRDefault="006E2269" w:rsidP="009F615E">
            <w:pPr>
              <w:spacing w:after="0"/>
              <w:ind w:firstLine="5"/>
              <w:rPr>
                <w:rFonts w:eastAsia="Times New Roman"/>
                <w:sz w:val="24"/>
                <w:szCs w:val="24"/>
              </w:rPr>
            </w:pPr>
            <w:r w:rsidRPr="008108B0">
              <w:rPr>
                <w:rFonts w:eastAsia="Times New Roman"/>
                <w:sz w:val="24"/>
                <w:szCs w:val="24"/>
              </w:rPr>
              <w:t>Олеиновая</w:t>
            </w:r>
          </w:p>
        </w:tc>
        <w:tc>
          <w:tcPr>
            <w:tcW w:w="1523" w:type="dxa"/>
            <w:tcBorders>
              <w:left w:val="single" w:sz="4" w:space="0" w:color="auto"/>
              <w:right w:val="single" w:sz="4" w:space="0" w:color="auto"/>
            </w:tcBorders>
            <w:shd w:val="clear" w:color="auto" w:fill="FFFFFF"/>
          </w:tcPr>
          <w:p w:rsidR="006E2269" w:rsidRPr="008108B0" w:rsidRDefault="006E2269" w:rsidP="009F615E">
            <w:pPr>
              <w:spacing w:after="0"/>
              <w:ind w:firstLine="5"/>
              <w:jc w:val="center"/>
              <w:rPr>
                <w:rFonts w:eastAsia="Times New Roman"/>
                <w:sz w:val="24"/>
                <w:szCs w:val="24"/>
              </w:rPr>
            </w:pPr>
            <w:r w:rsidRPr="008108B0">
              <w:rPr>
                <w:rFonts w:eastAsia="Times New Roman"/>
                <w:sz w:val="24"/>
                <w:szCs w:val="24"/>
              </w:rPr>
              <w:t>1040</w:t>
            </w:r>
          </w:p>
        </w:tc>
        <w:tc>
          <w:tcPr>
            <w:tcW w:w="1524" w:type="dxa"/>
            <w:tcBorders>
              <w:left w:val="single" w:sz="4" w:space="0" w:color="auto"/>
              <w:right w:val="single" w:sz="4" w:space="0" w:color="auto"/>
            </w:tcBorders>
            <w:shd w:val="clear" w:color="auto" w:fill="FFFFFF"/>
          </w:tcPr>
          <w:p w:rsidR="006E2269" w:rsidRPr="008108B0" w:rsidRDefault="006E2269" w:rsidP="009F615E">
            <w:pPr>
              <w:spacing w:after="0"/>
              <w:ind w:firstLine="5"/>
              <w:jc w:val="center"/>
              <w:rPr>
                <w:rFonts w:eastAsia="Times New Roman"/>
                <w:sz w:val="24"/>
                <w:szCs w:val="24"/>
              </w:rPr>
            </w:pPr>
            <w:r w:rsidRPr="008108B0">
              <w:rPr>
                <w:rFonts w:eastAsia="Times New Roman"/>
                <w:sz w:val="24"/>
                <w:szCs w:val="24"/>
              </w:rPr>
              <w:t>332</w:t>
            </w:r>
          </w:p>
        </w:tc>
        <w:tc>
          <w:tcPr>
            <w:tcW w:w="1524" w:type="dxa"/>
            <w:tcBorders>
              <w:left w:val="single" w:sz="4" w:space="0" w:color="auto"/>
              <w:right w:val="single" w:sz="4" w:space="0" w:color="auto"/>
            </w:tcBorders>
            <w:shd w:val="clear" w:color="auto" w:fill="FFFFFF"/>
          </w:tcPr>
          <w:p w:rsidR="006E2269" w:rsidRPr="008108B0" w:rsidRDefault="006E2269" w:rsidP="009F615E">
            <w:pPr>
              <w:spacing w:after="0"/>
              <w:ind w:firstLine="5"/>
              <w:jc w:val="center"/>
              <w:rPr>
                <w:rFonts w:eastAsia="Times New Roman"/>
                <w:sz w:val="24"/>
                <w:szCs w:val="24"/>
              </w:rPr>
            </w:pPr>
            <w:r w:rsidRPr="008108B0">
              <w:rPr>
                <w:rFonts w:eastAsia="Times New Roman"/>
                <w:sz w:val="24"/>
                <w:szCs w:val="24"/>
              </w:rPr>
              <w:t>37</w:t>
            </w:r>
            <w:r>
              <w:rPr>
                <w:rFonts w:eastAsia="Times New Roman"/>
                <w:sz w:val="24"/>
                <w:szCs w:val="24"/>
              </w:rPr>
              <w:t>,</w:t>
            </w:r>
            <w:r w:rsidRPr="008108B0">
              <w:rPr>
                <w:rFonts w:eastAsia="Times New Roman"/>
                <w:sz w:val="24"/>
                <w:szCs w:val="24"/>
              </w:rPr>
              <w:t>4</w:t>
            </w:r>
          </w:p>
        </w:tc>
        <w:tc>
          <w:tcPr>
            <w:tcW w:w="1524" w:type="dxa"/>
            <w:tcBorders>
              <w:left w:val="single" w:sz="4" w:space="0" w:color="auto"/>
              <w:right w:val="single" w:sz="4" w:space="0" w:color="auto"/>
            </w:tcBorders>
            <w:shd w:val="clear" w:color="auto" w:fill="FFFFFF"/>
          </w:tcPr>
          <w:p w:rsidR="006E2269" w:rsidRPr="008108B0" w:rsidRDefault="006E2269" w:rsidP="009F615E">
            <w:pPr>
              <w:spacing w:after="0"/>
              <w:ind w:firstLine="5"/>
              <w:jc w:val="center"/>
              <w:rPr>
                <w:rFonts w:eastAsia="Times New Roman"/>
                <w:sz w:val="24"/>
                <w:szCs w:val="24"/>
              </w:rPr>
            </w:pPr>
            <w:r w:rsidRPr="008108B0">
              <w:rPr>
                <w:rFonts w:eastAsia="Times New Roman"/>
                <w:sz w:val="24"/>
                <w:szCs w:val="24"/>
              </w:rPr>
              <w:t>11,3</w:t>
            </w:r>
          </w:p>
        </w:tc>
      </w:tr>
      <w:tr w:rsidR="006E2269" w:rsidRPr="008108B0" w:rsidTr="009F615E">
        <w:trPr>
          <w:trHeight w:hRule="exact" w:val="340"/>
        </w:trPr>
        <w:tc>
          <w:tcPr>
            <w:tcW w:w="3266" w:type="dxa"/>
            <w:tcBorders>
              <w:left w:val="single" w:sz="4" w:space="0" w:color="auto"/>
              <w:right w:val="single" w:sz="4" w:space="0" w:color="auto"/>
            </w:tcBorders>
            <w:shd w:val="clear" w:color="auto" w:fill="FFFFFF"/>
          </w:tcPr>
          <w:p w:rsidR="006E2269" w:rsidRPr="008108B0" w:rsidRDefault="006E2269" w:rsidP="009F615E">
            <w:pPr>
              <w:spacing w:after="0"/>
              <w:ind w:firstLine="5"/>
              <w:rPr>
                <w:rFonts w:eastAsia="Times New Roman"/>
                <w:sz w:val="24"/>
                <w:szCs w:val="24"/>
              </w:rPr>
            </w:pPr>
            <w:r w:rsidRPr="008108B0">
              <w:rPr>
                <w:rFonts w:eastAsia="Times New Roman"/>
                <w:sz w:val="24"/>
                <w:szCs w:val="24"/>
              </w:rPr>
              <w:t>Линолевая</w:t>
            </w:r>
          </w:p>
        </w:tc>
        <w:tc>
          <w:tcPr>
            <w:tcW w:w="1523" w:type="dxa"/>
            <w:tcBorders>
              <w:left w:val="single" w:sz="4" w:space="0" w:color="auto"/>
              <w:right w:val="single" w:sz="4" w:space="0" w:color="auto"/>
            </w:tcBorders>
            <w:shd w:val="clear" w:color="auto" w:fill="FFFFFF"/>
          </w:tcPr>
          <w:p w:rsidR="006E2269" w:rsidRPr="008108B0" w:rsidRDefault="006E2269" w:rsidP="009F615E">
            <w:pPr>
              <w:spacing w:after="0"/>
              <w:ind w:firstLine="5"/>
              <w:jc w:val="center"/>
              <w:rPr>
                <w:rFonts w:eastAsia="Times New Roman"/>
                <w:sz w:val="24"/>
                <w:szCs w:val="24"/>
              </w:rPr>
            </w:pPr>
            <w:r w:rsidRPr="008108B0">
              <w:rPr>
                <w:rFonts w:eastAsia="Times New Roman"/>
                <w:sz w:val="24"/>
                <w:szCs w:val="24"/>
              </w:rPr>
              <w:t>191</w:t>
            </w:r>
          </w:p>
        </w:tc>
        <w:tc>
          <w:tcPr>
            <w:tcW w:w="1524" w:type="dxa"/>
            <w:tcBorders>
              <w:left w:val="single" w:sz="4" w:space="0" w:color="auto"/>
              <w:right w:val="single" w:sz="4" w:space="0" w:color="auto"/>
            </w:tcBorders>
            <w:shd w:val="clear" w:color="auto" w:fill="FFFFFF"/>
          </w:tcPr>
          <w:p w:rsidR="006E2269" w:rsidRPr="008108B0" w:rsidRDefault="006E2269" w:rsidP="009F615E">
            <w:pPr>
              <w:spacing w:after="0"/>
              <w:ind w:firstLine="5"/>
              <w:jc w:val="center"/>
              <w:rPr>
                <w:rFonts w:eastAsia="Times New Roman"/>
                <w:sz w:val="24"/>
                <w:szCs w:val="24"/>
              </w:rPr>
            </w:pPr>
            <w:r w:rsidRPr="008108B0">
              <w:rPr>
                <w:rFonts w:eastAsia="Times New Roman"/>
                <w:sz w:val="24"/>
                <w:szCs w:val="24"/>
              </w:rPr>
              <w:t>103</w:t>
            </w:r>
          </w:p>
        </w:tc>
        <w:tc>
          <w:tcPr>
            <w:tcW w:w="1524" w:type="dxa"/>
            <w:tcBorders>
              <w:left w:val="single" w:sz="4" w:space="0" w:color="auto"/>
              <w:right w:val="single" w:sz="4" w:space="0" w:color="auto"/>
            </w:tcBorders>
            <w:shd w:val="clear" w:color="auto" w:fill="FFFFFF"/>
          </w:tcPr>
          <w:p w:rsidR="006E2269" w:rsidRPr="008108B0" w:rsidRDefault="006E2269" w:rsidP="009F615E">
            <w:pPr>
              <w:spacing w:after="0"/>
              <w:ind w:firstLine="5"/>
              <w:jc w:val="center"/>
              <w:rPr>
                <w:rFonts w:eastAsia="Times New Roman"/>
                <w:sz w:val="24"/>
                <w:szCs w:val="24"/>
              </w:rPr>
            </w:pPr>
            <w:r w:rsidRPr="008108B0">
              <w:rPr>
                <w:rFonts w:eastAsia="Times New Roman"/>
                <w:sz w:val="24"/>
                <w:szCs w:val="24"/>
              </w:rPr>
              <w:t>16</w:t>
            </w:r>
            <w:r>
              <w:rPr>
                <w:rFonts w:eastAsia="Times New Roman"/>
                <w:sz w:val="24"/>
                <w:szCs w:val="24"/>
              </w:rPr>
              <w:t>,</w:t>
            </w:r>
            <w:r w:rsidRPr="008108B0">
              <w:rPr>
                <w:rFonts w:eastAsia="Times New Roman"/>
                <w:sz w:val="24"/>
                <w:szCs w:val="24"/>
              </w:rPr>
              <w:t>5</w:t>
            </w:r>
          </w:p>
        </w:tc>
        <w:tc>
          <w:tcPr>
            <w:tcW w:w="1524" w:type="dxa"/>
            <w:tcBorders>
              <w:left w:val="single" w:sz="4" w:space="0" w:color="auto"/>
              <w:right w:val="single" w:sz="4" w:space="0" w:color="auto"/>
            </w:tcBorders>
            <w:shd w:val="clear" w:color="auto" w:fill="FFFFFF"/>
          </w:tcPr>
          <w:p w:rsidR="006E2269" w:rsidRPr="008108B0" w:rsidRDefault="006E2269" w:rsidP="009F615E">
            <w:pPr>
              <w:spacing w:after="0"/>
              <w:ind w:firstLine="5"/>
              <w:jc w:val="center"/>
              <w:rPr>
                <w:rFonts w:eastAsia="Times New Roman"/>
                <w:sz w:val="24"/>
                <w:szCs w:val="24"/>
              </w:rPr>
            </w:pPr>
            <w:r w:rsidRPr="008108B0">
              <w:rPr>
                <w:rFonts w:eastAsia="Times New Roman"/>
                <w:sz w:val="24"/>
                <w:szCs w:val="24"/>
              </w:rPr>
              <w:t>2,1</w:t>
            </w:r>
          </w:p>
        </w:tc>
      </w:tr>
      <w:tr w:rsidR="006E2269" w:rsidRPr="008108B0" w:rsidTr="009F615E">
        <w:trPr>
          <w:trHeight w:hRule="exact" w:val="340"/>
        </w:trPr>
        <w:tc>
          <w:tcPr>
            <w:tcW w:w="3266" w:type="dxa"/>
            <w:tcBorders>
              <w:left w:val="single" w:sz="4" w:space="0" w:color="auto"/>
              <w:right w:val="single" w:sz="4" w:space="0" w:color="auto"/>
            </w:tcBorders>
            <w:shd w:val="clear" w:color="auto" w:fill="FFFFFF"/>
          </w:tcPr>
          <w:p w:rsidR="006E2269" w:rsidRPr="008108B0" w:rsidRDefault="006E2269" w:rsidP="009F615E">
            <w:pPr>
              <w:spacing w:after="0"/>
              <w:ind w:firstLine="5"/>
              <w:rPr>
                <w:rFonts w:eastAsia="Times New Roman"/>
                <w:sz w:val="24"/>
                <w:szCs w:val="24"/>
              </w:rPr>
            </w:pPr>
            <w:r w:rsidRPr="008108B0">
              <w:rPr>
                <w:rFonts w:eastAsia="Times New Roman"/>
                <w:sz w:val="24"/>
                <w:szCs w:val="24"/>
              </w:rPr>
              <w:t>Лнноленовая</w:t>
            </w:r>
          </w:p>
        </w:tc>
        <w:tc>
          <w:tcPr>
            <w:tcW w:w="1523" w:type="dxa"/>
            <w:tcBorders>
              <w:left w:val="single" w:sz="4" w:space="0" w:color="auto"/>
              <w:right w:val="single" w:sz="4" w:space="0" w:color="auto"/>
            </w:tcBorders>
            <w:shd w:val="clear" w:color="auto" w:fill="FFFFFF"/>
          </w:tcPr>
          <w:p w:rsidR="006E2269" w:rsidRPr="008108B0" w:rsidRDefault="006E2269" w:rsidP="009F615E">
            <w:pPr>
              <w:spacing w:after="0"/>
              <w:ind w:firstLine="5"/>
              <w:jc w:val="center"/>
              <w:rPr>
                <w:rFonts w:eastAsia="Times New Roman"/>
                <w:sz w:val="24"/>
                <w:szCs w:val="24"/>
              </w:rPr>
            </w:pPr>
            <w:r w:rsidRPr="008108B0">
              <w:rPr>
                <w:rFonts w:eastAsia="Times New Roman"/>
                <w:sz w:val="24"/>
                <w:szCs w:val="24"/>
              </w:rPr>
              <w:t>407</w:t>
            </w:r>
          </w:p>
        </w:tc>
        <w:tc>
          <w:tcPr>
            <w:tcW w:w="1524" w:type="dxa"/>
            <w:tcBorders>
              <w:left w:val="single" w:sz="4" w:space="0" w:color="auto"/>
              <w:right w:val="single" w:sz="4" w:space="0" w:color="auto"/>
            </w:tcBorders>
            <w:shd w:val="clear" w:color="auto" w:fill="FFFFFF"/>
          </w:tcPr>
          <w:p w:rsidR="006E2269" w:rsidRPr="008108B0" w:rsidRDefault="006E2269" w:rsidP="009F615E">
            <w:pPr>
              <w:spacing w:after="0"/>
              <w:ind w:firstLine="5"/>
              <w:jc w:val="center"/>
              <w:rPr>
                <w:rFonts w:eastAsia="Times New Roman"/>
                <w:sz w:val="24"/>
                <w:szCs w:val="24"/>
              </w:rPr>
            </w:pPr>
            <w:r w:rsidRPr="008108B0">
              <w:rPr>
                <w:rFonts w:eastAsia="Times New Roman"/>
                <w:sz w:val="24"/>
                <w:szCs w:val="24"/>
              </w:rPr>
              <w:t>60,8</w:t>
            </w:r>
          </w:p>
        </w:tc>
        <w:tc>
          <w:tcPr>
            <w:tcW w:w="1524" w:type="dxa"/>
            <w:tcBorders>
              <w:left w:val="single" w:sz="4" w:space="0" w:color="auto"/>
              <w:right w:val="single" w:sz="4" w:space="0" w:color="auto"/>
            </w:tcBorders>
            <w:shd w:val="clear" w:color="auto" w:fill="FFFFFF"/>
          </w:tcPr>
          <w:p w:rsidR="006E2269" w:rsidRPr="008108B0" w:rsidRDefault="006E2269" w:rsidP="009F615E">
            <w:pPr>
              <w:spacing w:after="0"/>
              <w:ind w:firstLine="5"/>
              <w:jc w:val="center"/>
              <w:rPr>
                <w:rFonts w:eastAsia="Times New Roman"/>
                <w:sz w:val="24"/>
                <w:szCs w:val="24"/>
              </w:rPr>
            </w:pPr>
            <w:r w:rsidRPr="008108B0">
              <w:rPr>
                <w:rFonts w:eastAsia="Times New Roman"/>
                <w:sz w:val="24"/>
                <w:szCs w:val="24"/>
              </w:rPr>
              <w:t>-</w:t>
            </w:r>
          </w:p>
        </w:tc>
        <w:tc>
          <w:tcPr>
            <w:tcW w:w="1524" w:type="dxa"/>
            <w:tcBorders>
              <w:left w:val="single" w:sz="4" w:space="0" w:color="auto"/>
              <w:right w:val="single" w:sz="4" w:space="0" w:color="auto"/>
            </w:tcBorders>
            <w:shd w:val="clear" w:color="auto" w:fill="FFFFFF"/>
          </w:tcPr>
          <w:p w:rsidR="006E2269" w:rsidRPr="008108B0" w:rsidRDefault="006E2269" w:rsidP="009F615E">
            <w:pPr>
              <w:spacing w:after="0"/>
              <w:ind w:firstLine="5"/>
              <w:jc w:val="center"/>
              <w:rPr>
                <w:rFonts w:eastAsia="Times New Roman"/>
                <w:sz w:val="24"/>
                <w:szCs w:val="24"/>
              </w:rPr>
            </w:pPr>
            <w:r w:rsidRPr="008108B0">
              <w:rPr>
                <w:rFonts w:eastAsia="Times New Roman"/>
                <w:sz w:val="24"/>
                <w:szCs w:val="24"/>
              </w:rPr>
              <w:t>-</w:t>
            </w:r>
          </w:p>
        </w:tc>
      </w:tr>
      <w:tr w:rsidR="006E2269" w:rsidRPr="008108B0" w:rsidTr="006E2269">
        <w:trPr>
          <w:trHeight w:hRule="exact" w:val="340"/>
        </w:trPr>
        <w:tc>
          <w:tcPr>
            <w:tcW w:w="3266" w:type="dxa"/>
            <w:tcBorders>
              <w:left w:val="single" w:sz="4" w:space="0" w:color="auto"/>
              <w:right w:val="single" w:sz="4" w:space="0" w:color="auto"/>
            </w:tcBorders>
            <w:shd w:val="clear" w:color="auto" w:fill="FFFFFF"/>
          </w:tcPr>
          <w:p w:rsidR="006E2269" w:rsidRPr="008108B0" w:rsidRDefault="006E2269" w:rsidP="009F615E">
            <w:pPr>
              <w:spacing w:after="0"/>
              <w:ind w:firstLine="5"/>
              <w:rPr>
                <w:rFonts w:eastAsia="Times New Roman"/>
                <w:sz w:val="24"/>
                <w:szCs w:val="24"/>
              </w:rPr>
            </w:pPr>
            <w:r w:rsidRPr="008108B0">
              <w:rPr>
                <w:rFonts w:eastAsia="Times New Roman"/>
                <w:sz w:val="24"/>
                <w:szCs w:val="24"/>
              </w:rPr>
              <w:t>Докозановая</w:t>
            </w:r>
          </w:p>
        </w:tc>
        <w:tc>
          <w:tcPr>
            <w:tcW w:w="1523" w:type="dxa"/>
            <w:tcBorders>
              <w:left w:val="single" w:sz="4" w:space="0" w:color="auto"/>
              <w:right w:val="single" w:sz="4" w:space="0" w:color="auto"/>
            </w:tcBorders>
            <w:shd w:val="clear" w:color="auto" w:fill="FFFFFF"/>
          </w:tcPr>
          <w:p w:rsidR="006E2269" w:rsidRPr="008108B0" w:rsidRDefault="006E2269" w:rsidP="009F615E">
            <w:pPr>
              <w:spacing w:after="0"/>
              <w:ind w:firstLine="5"/>
              <w:jc w:val="center"/>
              <w:rPr>
                <w:rFonts w:eastAsia="Times New Roman"/>
                <w:sz w:val="24"/>
                <w:szCs w:val="24"/>
              </w:rPr>
            </w:pPr>
            <w:r w:rsidRPr="008108B0">
              <w:rPr>
                <w:rFonts w:eastAsia="Times New Roman"/>
                <w:sz w:val="24"/>
                <w:szCs w:val="24"/>
              </w:rPr>
              <w:t>127</w:t>
            </w:r>
          </w:p>
        </w:tc>
        <w:tc>
          <w:tcPr>
            <w:tcW w:w="1524" w:type="dxa"/>
            <w:tcBorders>
              <w:left w:val="single" w:sz="4" w:space="0" w:color="auto"/>
              <w:right w:val="single" w:sz="4" w:space="0" w:color="auto"/>
            </w:tcBorders>
            <w:shd w:val="clear" w:color="auto" w:fill="FFFFFF"/>
          </w:tcPr>
          <w:p w:rsidR="006E2269" w:rsidRPr="008108B0" w:rsidRDefault="006E2269" w:rsidP="009F615E">
            <w:pPr>
              <w:spacing w:after="0"/>
              <w:ind w:firstLine="5"/>
              <w:jc w:val="center"/>
              <w:rPr>
                <w:rFonts w:eastAsia="Times New Roman"/>
                <w:sz w:val="24"/>
                <w:szCs w:val="24"/>
              </w:rPr>
            </w:pPr>
            <w:r w:rsidRPr="008108B0">
              <w:rPr>
                <w:rFonts w:eastAsia="Times New Roman"/>
                <w:sz w:val="24"/>
                <w:szCs w:val="24"/>
              </w:rPr>
              <w:t>53,1</w:t>
            </w:r>
          </w:p>
        </w:tc>
        <w:tc>
          <w:tcPr>
            <w:tcW w:w="1524" w:type="dxa"/>
            <w:tcBorders>
              <w:left w:val="single" w:sz="4" w:space="0" w:color="auto"/>
              <w:right w:val="single" w:sz="4" w:space="0" w:color="auto"/>
            </w:tcBorders>
            <w:shd w:val="clear" w:color="auto" w:fill="FFFFFF"/>
          </w:tcPr>
          <w:p w:rsidR="006E2269" w:rsidRPr="008108B0" w:rsidRDefault="006E2269" w:rsidP="009F615E">
            <w:pPr>
              <w:spacing w:after="0"/>
              <w:ind w:firstLine="5"/>
              <w:jc w:val="center"/>
              <w:rPr>
                <w:rFonts w:eastAsia="Times New Roman"/>
                <w:sz w:val="24"/>
                <w:szCs w:val="24"/>
              </w:rPr>
            </w:pPr>
            <w:r w:rsidRPr="008108B0">
              <w:rPr>
                <w:rFonts w:eastAsia="Times New Roman"/>
                <w:sz w:val="24"/>
                <w:szCs w:val="24"/>
              </w:rPr>
              <w:t>381</w:t>
            </w:r>
          </w:p>
        </w:tc>
        <w:tc>
          <w:tcPr>
            <w:tcW w:w="1524" w:type="dxa"/>
            <w:tcBorders>
              <w:left w:val="single" w:sz="4" w:space="0" w:color="auto"/>
              <w:right w:val="single" w:sz="4" w:space="0" w:color="auto"/>
            </w:tcBorders>
            <w:shd w:val="clear" w:color="auto" w:fill="FFFFFF"/>
          </w:tcPr>
          <w:p w:rsidR="006E2269" w:rsidRPr="008108B0" w:rsidRDefault="006E2269" w:rsidP="009F615E">
            <w:pPr>
              <w:spacing w:after="0"/>
              <w:ind w:firstLine="5"/>
              <w:jc w:val="center"/>
              <w:rPr>
                <w:rFonts w:eastAsia="Times New Roman"/>
                <w:sz w:val="24"/>
                <w:szCs w:val="24"/>
              </w:rPr>
            </w:pPr>
            <w:r w:rsidRPr="008108B0">
              <w:rPr>
                <w:rFonts w:eastAsia="Times New Roman"/>
                <w:sz w:val="24"/>
                <w:szCs w:val="24"/>
              </w:rPr>
              <w:t>65,2</w:t>
            </w:r>
          </w:p>
        </w:tc>
      </w:tr>
      <w:tr w:rsidR="006E2269" w:rsidRPr="008108B0" w:rsidTr="009F615E">
        <w:trPr>
          <w:trHeight w:hRule="exact" w:val="340"/>
        </w:trPr>
        <w:tc>
          <w:tcPr>
            <w:tcW w:w="3266" w:type="dxa"/>
            <w:tcBorders>
              <w:left w:val="single" w:sz="4" w:space="0" w:color="auto"/>
              <w:bottom w:val="single" w:sz="4" w:space="0" w:color="auto"/>
              <w:right w:val="single" w:sz="4" w:space="0" w:color="auto"/>
            </w:tcBorders>
            <w:shd w:val="clear" w:color="auto" w:fill="FFFFFF"/>
          </w:tcPr>
          <w:p w:rsidR="006E2269" w:rsidRPr="008108B0" w:rsidRDefault="006E2269" w:rsidP="009F615E">
            <w:pPr>
              <w:spacing w:after="0"/>
              <w:ind w:firstLine="5"/>
              <w:rPr>
                <w:rFonts w:eastAsia="Times New Roman"/>
                <w:sz w:val="24"/>
                <w:szCs w:val="24"/>
              </w:rPr>
            </w:pPr>
            <w:r w:rsidRPr="008108B0">
              <w:rPr>
                <w:rFonts w:eastAsia="Times New Roman"/>
                <w:sz w:val="24"/>
                <w:szCs w:val="24"/>
              </w:rPr>
              <w:t>Тетракозановая</w:t>
            </w:r>
          </w:p>
        </w:tc>
        <w:tc>
          <w:tcPr>
            <w:tcW w:w="1523" w:type="dxa"/>
            <w:tcBorders>
              <w:left w:val="single" w:sz="4" w:space="0" w:color="auto"/>
              <w:bottom w:val="single" w:sz="4" w:space="0" w:color="auto"/>
              <w:right w:val="single" w:sz="4" w:space="0" w:color="auto"/>
            </w:tcBorders>
            <w:shd w:val="clear" w:color="auto" w:fill="FFFFFF"/>
          </w:tcPr>
          <w:p w:rsidR="006E2269" w:rsidRPr="008108B0" w:rsidRDefault="006E2269" w:rsidP="009F615E">
            <w:pPr>
              <w:spacing w:after="0"/>
              <w:ind w:firstLine="5"/>
              <w:jc w:val="center"/>
              <w:rPr>
                <w:rFonts w:eastAsia="Times New Roman"/>
                <w:sz w:val="24"/>
                <w:szCs w:val="24"/>
              </w:rPr>
            </w:pPr>
            <w:r w:rsidRPr="008108B0">
              <w:rPr>
                <w:rFonts w:eastAsia="Times New Roman"/>
                <w:sz w:val="24"/>
                <w:szCs w:val="24"/>
              </w:rPr>
              <w:t>-</w:t>
            </w:r>
          </w:p>
        </w:tc>
        <w:tc>
          <w:tcPr>
            <w:tcW w:w="1524" w:type="dxa"/>
            <w:tcBorders>
              <w:left w:val="single" w:sz="4" w:space="0" w:color="auto"/>
              <w:bottom w:val="single" w:sz="4" w:space="0" w:color="auto"/>
              <w:right w:val="single" w:sz="4" w:space="0" w:color="auto"/>
            </w:tcBorders>
            <w:shd w:val="clear" w:color="auto" w:fill="FFFFFF"/>
          </w:tcPr>
          <w:p w:rsidR="006E2269" w:rsidRPr="008108B0" w:rsidRDefault="006E2269" w:rsidP="009F615E">
            <w:pPr>
              <w:spacing w:after="0"/>
              <w:ind w:firstLine="5"/>
              <w:jc w:val="center"/>
              <w:rPr>
                <w:rFonts w:eastAsia="Times New Roman"/>
                <w:sz w:val="24"/>
                <w:szCs w:val="24"/>
              </w:rPr>
            </w:pPr>
            <w:r>
              <w:rPr>
                <w:rFonts w:eastAsia="Times New Roman"/>
                <w:sz w:val="24"/>
                <w:szCs w:val="24"/>
              </w:rPr>
              <w:t>-</w:t>
            </w:r>
          </w:p>
        </w:tc>
        <w:tc>
          <w:tcPr>
            <w:tcW w:w="1524" w:type="dxa"/>
            <w:tcBorders>
              <w:left w:val="single" w:sz="4" w:space="0" w:color="auto"/>
              <w:bottom w:val="single" w:sz="4" w:space="0" w:color="auto"/>
              <w:right w:val="single" w:sz="4" w:space="0" w:color="auto"/>
            </w:tcBorders>
            <w:shd w:val="clear" w:color="auto" w:fill="FFFFFF"/>
          </w:tcPr>
          <w:p w:rsidR="006E2269" w:rsidRPr="008108B0" w:rsidRDefault="006E2269" w:rsidP="009F615E">
            <w:pPr>
              <w:spacing w:after="0"/>
              <w:ind w:firstLine="5"/>
              <w:jc w:val="center"/>
              <w:rPr>
                <w:rFonts w:eastAsia="Times New Roman"/>
                <w:sz w:val="24"/>
                <w:szCs w:val="24"/>
              </w:rPr>
            </w:pPr>
            <w:r w:rsidRPr="008108B0">
              <w:rPr>
                <w:rFonts w:eastAsia="Times New Roman"/>
                <w:sz w:val="24"/>
                <w:szCs w:val="24"/>
              </w:rPr>
              <w:t>154</w:t>
            </w:r>
          </w:p>
        </w:tc>
        <w:tc>
          <w:tcPr>
            <w:tcW w:w="1524" w:type="dxa"/>
            <w:tcBorders>
              <w:left w:val="single" w:sz="4" w:space="0" w:color="auto"/>
              <w:bottom w:val="single" w:sz="4" w:space="0" w:color="auto"/>
              <w:right w:val="single" w:sz="4" w:space="0" w:color="auto"/>
            </w:tcBorders>
            <w:shd w:val="clear" w:color="auto" w:fill="FFFFFF"/>
          </w:tcPr>
          <w:p w:rsidR="006E2269" w:rsidRPr="008108B0" w:rsidRDefault="006E2269" w:rsidP="009F615E">
            <w:pPr>
              <w:spacing w:after="0"/>
              <w:ind w:firstLine="5"/>
              <w:jc w:val="center"/>
              <w:rPr>
                <w:rFonts w:eastAsia="Times New Roman"/>
                <w:sz w:val="24"/>
                <w:szCs w:val="24"/>
              </w:rPr>
            </w:pPr>
            <w:r w:rsidRPr="008108B0">
              <w:rPr>
                <w:rFonts w:eastAsia="Times New Roman"/>
                <w:sz w:val="24"/>
                <w:szCs w:val="24"/>
              </w:rPr>
              <w:t>26,8</w:t>
            </w:r>
          </w:p>
        </w:tc>
      </w:tr>
    </w:tbl>
    <w:p w:rsidR="006E2269" w:rsidRDefault="006E2269" w:rsidP="001B2F55">
      <w:pPr>
        <w:autoSpaceDE w:val="0"/>
        <w:autoSpaceDN w:val="0"/>
        <w:adjustRightInd w:val="0"/>
        <w:spacing w:after="0"/>
        <w:ind w:right="2" w:firstLine="851"/>
        <w:rPr>
          <w:szCs w:val="28"/>
        </w:rPr>
      </w:pPr>
    </w:p>
    <w:p w:rsidR="008108B0" w:rsidRPr="0004126C" w:rsidRDefault="008108B0" w:rsidP="001B2F55">
      <w:pPr>
        <w:autoSpaceDE w:val="0"/>
        <w:autoSpaceDN w:val="0"/>
        <w:adjustRightInd w:val="0"/>
        <w:spacing w:after="0"/>
        <w:ind w:right="2" w:firstLine="851"/>
        <w:rPr>
          <w:szCs w:val="28"/>
        </w:rPr>
      </w:pPr>
      <w:r w:rsidRPr="0004126C">
        <w:rPr>
          <w:szCs w:val="28"/>
        </w:rPr>
        <w:t>Таблица 7. Состав фракции неомыляемых веществ отдельных частей коры нижней (1) и средней (2) частей ствола, мг на 100 г абсолютно сухого образца коры</w:t>
      </w:r>
    </w:p>
    <w:tbl>
      <w:tblPr>
        <w:tblW w:w="9361" w:type="dxa"/>
        <w:tblInd w:w="5" w:type="dxa"/>
        <w:tblLayout w:type="fixed"/>
        <w:tblCellMar>
          <w:left w:w="0" w:type="dxa"/>
          <w:right w:w="0" w:type="dxa"/>
        </w:tblCellMar>
        <w:tblLook w:val="0000"/>
      </w:tblPr>
      <w:tblGrid>
        <w:gridCol w:w="3261"/>
        <w:gridCol w:w="1525"/>
        <w:gridCol w:w="1525"/>
        <w:gridCol w:w="1525"/>
        <w:gridCol w:w="1525"/>
      </w:tblGrid>
      <w:tr w:rsidR="008108B0" w:rsidRPr="0004126C" w:rsidTr="001B2F55">
        <w:trPr>
          <w:trHeight w:hRule="exact" w:val="340"/>
        </w:trPr>
        <w:tc>
          <w:tcPr>
            <w:tcW w:w="3261" w:type="dxa"/>
            <w:vMerge w:val="restart"/>
            <w:tcBorders>
              <w:top w:val="single" w:sz="4" w:space="0" w:color="auto"/>
              <w:left w:val="single" w:sz="4" w:space="0" w:color="auto"/>
              <w:right w:val="single" w:sz="4" w:space="0" w:color="auto"/>
            </w:tcBorders>
            <w:shd w:val="clear" w:color="auto" w:fill="FFFFFF"/>
            <w:vAlign w:val="center"/>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Компоненты</w:t>
            </w:r>
          </w:p>
        </w:tc>
        <w:tc>
          <w:tcPr>
            <w:tcW w:w="30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Луб</w:t>
            </w:r>
          </w:p>
        </w:tc>
        <w:tc>
          <w:tcPr>
            <w:tcW w:w="305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Корка</w:t>
            </w:r>
          </w:p>
        </w:tc>
      </w:tr>
      <w:tr w:rsidR="008108B0" w:rsidRPr="0004126C" w:rsidTr="00E414C8">
        <w:trPr>
          <w:trHeight w:hRule="exact" w:val="340"/>
        </w:trPr>
        <w:tc>
          <w:tcPr>
            <w:tcW w:w="3261" w:type="dxa"/>
            <w:vMerge/>
            <w:tcBorders>
              <w:left w:val="single" w:sz="4" w:space="0" w:color="auto"/>
              <w:bottom w:val="single" w:sz="4" w:space="0" w:color="auto"/>
              <w:right w:val="single" w:sz="4" w:space="0" w:color="auto"/>
            </w:tcBorders>
            <w:shd w:val="clear" w:color="auto" w:fill="FFFFFF"/>
            <w:vAlign w:val="center"/>
          </w:tcPr>
          <w:p w:rsidR="008108B0" w:rsidRPr="001B2F55" w:rsidRDefault="008108B0" w:rsidP="001B2F55">
            <w:pPr>
              <w:spacing w:after="0"/>
              <w:ind w:firstLine="0"/>
              <w:jc w:val="center"/>
              <w:rPr>
                <w:rFonts w:eastAsia="Times New Roman"/>
                <w:sz w:val="24"/>
                <w:szCs w:val="24"/>
              </w:rPr>
            </w:pPr>
          </w:p>
        </w:tc>
        <w:tc>
          <w:tcPr>
            <w:tcW w:w="1525" w:type="dxa"/>
            <w:tcBorders>
              <w:top w:val="single" w:sz="4" w:space="0" w:color="auto"/>
              <w:left w:val="single" w:sz="4" w:space="0" w:color="auto"/>
              <w:bottom w:val="single" w:sz="4" w:space="0" w:color="auto"/>
              <w:right w:val="single" w:sz="4" w:space="0" w:color="auto"/>
            </w:tcBorders>
            <w:shd w:val="clear" w:color="auto" w:fill="FFFFFF"/>
            <w:vAlign w:val="center"/>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1Л</w:t>
            </w:r>
          </w:p>
        </w:tc>
        <w:tc>
          <w:tcPr>
            <w:tcW w:w="1525" w:type="dxa"/>
            <w:tcBorders>
              <w:top w:val="single" w:sz="4" w:space="0" w:color="auto"/>
              <w:left w:val="single" w:sz="4" w:space="0" w:color="auto"/>
              <w:bottom w:val="single" w:sz="4" w:space="0" w:color="auto"/>
              <w:right w:val="single" w:sz="4" w:space="0" w:color="auto"/>
            </w:tcBorders>
            <w:shd w:val="clear" w:color="auto" w:fill="FFFFFF"/>
            <w:vAlign w:val="center"/>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lang w:val="en-US"/>
              </w:rPr>
              <w:t>2</w:t>
            </w:r>
            <w:r w:rsidRPr="001B2F55">
              <w:rPr>
                <w:rFonts w:eastAsia="Times New Roman"/>
                <w:sz w:val="24"/>
                <w:szCs w:val="24"/>
              </w:rPr>
              <w:t>Л</w:t>
            </w:r>
          </w:p>
        </w:tc>
        <w:tc>
          <w:tcPr>
            <w:tcW w:w="1525" w:type="dxa"/>
            <w:tcBorders>
              <w:top w:val="single" w:sz="4" w:space="0" w:color="auto"/>
              <w:left w:val="single" w:sz="4" w:space="0" w:color="auto"/>
              <w:bottom w:val="single" w:sz="4" w:space="0" w:color="auto"/>
              <w:right w:val="single" w:sz="4" w:space="0" w:color="auto"/>
            </w:tcBorders>
            <w:shd w:val="clear" w:color="auto" w:fill="FFFFFF"/>
            <w:vAlign w:val="center"/>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1К</w:t>
            </w:r>
          </w:p>
        </w:tc>
        <w:tc>
          <w:tcPr>
            <w:tcW w:w="1525" w:type="dxa"/>
            <w:tcBorders>
              <w:top w:val="single" w:sz="4" w:space="0" w:color="auto"/>
              <w:left w:val="single" w:sz="4" w:space="0" w:color="auto"/>
              <w:bottom w:val="single" w:sz="4" w:space="0" w:color="auto"/>
              <w:right w:val="single" w:sz="4" w:space="0" w:color="auto"/>
            </w:tcBorders>
            <w:shd w:val="clear" w:color="auto" w:fill="FFFFFF"/>
            <w:vAlign w:val="center"/>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2К</w:t>
            </w:r>
          </w:p>
        </w:tc>
      </w:tr>
      <w:tr w:rsidR="005C327E" w:rsidRPr="0004126C" w:rsidTr="00E414C8">
        <w:trPr>
          <w:trHeight w:hRule="exact" w:val="340"/>
        </w:trPr>
        <w:tc>
          <w:tcPr>
            <w:tcW w:w="3261" w:type="dxa"/>
            <w:tcBorders>
              <w:left w:val="single" w:sz="4" w:space="0" w:color="auto"/>
              <w:bottom w:val="single" w:sz="4" w:space="0" w:color="auto"/>
              <w:right w:val="single" w:sz="4" w:space="0" w:color="auto"/>
            </w:tcBorders>
            <w:shd w:val="clear" w:color="auto" w:fill="FFFFFF"/>
            <w:vAlign w:val="center"/>
          </w:tcPr>
          <w:p w:rsidR="005C327E" w:rsidRPr="001B2F55" w:rsidRDefault="005C327E" w:rsidP="001B2F55">
            <w:pPr>
              <w:spacing w:after="0"/>
              <w:ind w:firstLine="0"/>
              <w:jc w:val="center"/>
              <w:rPr>
                <w:rFonts w:eastAsia="Times New Roman"/>
                <w:sz w:val="24"/>
                <w:szCs w:val="24"/>
              </w:rPr>
            </w:pPr>
            <w:r>
              <w:rPr>
                <w:rFonts w:eastAsia="Times New Roman"/>
                <w:sz w:val="24"/>
                <w:szCs w:val="24"/>
              </w:rPr>
              <w:t>1</w:t>
            </w:r>
          </w:p>
        </w:tc>
        <w:tc>
          <w:tcPr>
            <w:tcW w:w="1525" w:type="dxa"/>
            <w:tcBorders>
              <w:top w:val="single" w:sz="4" w:space="0" w:color="auto"/>
              <w:left w:val="single" w:sz="4" w:space="0" w:color="auto"/>
              <w:bottom w:val="single" w:sz="4" w:space="0" w:color="auto"/>
              <w:right w:val="single" w:sz="4" w:space="0" w:color="auto"/>
            </w:tcBorders>
            <w:shd w:val="clear" w:color="auto" w:fill="FFFFFF"/>
            <w:vAlign w:val="center"/>
          </w:tcPr>
          <w:p w:rsidR="005C327E" w:rsidRPr="001B2F55" w:rsidRDefault="005C327E" w:rsidP="001B2F55">
            <w:pPr>
              <w:spacing w:after="0"/>
              <w:ind w:firstLine="0"/>
              <w:jc w:val="center"/>
              <w:rPr>
                <w:rFonts w:eastAsia="Times New Roman"/>
                <w:sz w:val="24"/>
                <w:szCs w:val="24"/>
              </w:rPr>
            </w:pPr>
            <w:r>
              <w:rPr>
                <w:rFonts w:eastAsia="Times New Roman"/>
                <w:sz w:val="24"/>
                <w:szCs w:val="24"/>
              </w:rPr>
              <w:t>2</w:t>
            </w:r>
          </w:p>
        </w:tc>
        <w:tc>
          <w:tcPr>
            <w:tcW w:w="1525" w:type="dxa"/>
            <w:tcBorders>
              <w:top w:val="single" w:sz="4" w:space="0" w:color="auto"/>
              <w:left w:val="single" w:sz="4" w:space="0" w:color="auto"/>
              <w:bottom w:val="single" w:sz="4" w:space="0" w:color="auto"/>
              <w:right w:val="single" w:sz="4" w:space="0" w:color="auto"/>
            </w:tcBorders>
            <w:shd w:val="clear" w:color="auto" w:fill="FFFFFF"/>
            <w:vAlign w:val="center"/>
          </w:tcPr>
          <w:p w:rsidR="005C327E" w:rsidRPr="005C327E" w:rsidRDefault="005C327E" w:rsidP="001B2F55">
            <w:pPr>
              <w:spacing w:after="0"/>
              <w:ind w:firstLine="0"/>
              <w:jc w:val="center"/>
              <w:rPr>
                <w:rFonts w:eastAsia="Times New Roman"/>
                <w:sz w:val="24"/>
                <w:szCs w:val="24"/>
              </w:rPr>
            </w:pPr>
            <w:r>
              <w:rPr>
                <w:rFonts w:eastAsia="Times New Roman"/>
                <w:sz w:val="24"/>
                <w:szCs w:val="24"/>
              </w:rPr>
              <w:t>3</w:t>
            </w:r>
          </w:p>
        </w:tc>
        <w:tc>
          <w:tcPr>
            <w:tcW w:w="1525" w:type="dxa"/>
            <w:tcBorders>
              <w:top w:val="single" w:sz="4" w:space="0" w:color="auto"/>
              <w:left w:val="single" w:sz="4" w:space="0" w:color="auto"/>
              <w:bottom w:val="single" w:sz="4" w:space="0" w:color="auto"/>
              <w:right w:val="single" w:sz="4" w:space="0" w:color="auto"/>
            </w:tcBorders>
            <w:shd w:val="clear" w:color="auto" w:fill="FFFFFF"/>
            <w:vAlign w:val="center"/>
          </w:tcPr>
          <w:p w:rsidR="005C327E" w:rsidRPr="001B2F55" w:rsidRDefault="005C327E" w:rsidP="001B2F55">
            <w:pPr>
              <w:spacing w:after="0"/>
              <w:ind w:firstLine="0"/>
              <w:jc w:val="center"/>
              <w:rPr>
                <w:rFonts w:eastAsia="Times New Roman"/>
                <w:sz w:val="24"/>
                <w:szCs w:val="24"/>
              </w:rPr>
            </w:pPr>
            <w:r>
              <w:rPr>
                <w:rFonts w:eastAsia="Times New Roman"/>
                <w:sz w:val="24"/>
                <w:szCs w:val="24"/>
              </w:rPr>
              <w:t>4</w:t>
            </w:r>
          </w:p>
        </w:tc>
        <w:tc>
          <w:tcPr>
            <w:tcW w:w="1525" w:type="dxa"/>
            <w:tcBorders>
              <w:top w:val="single" w:sz="4" w:space="0" w:color="auto"/>
              <w:left w:val="single" w:sz="4" w:space="0" w:color="auto"/>
              <w:bottom w:val="single" w:sz="4" w:space="0" w:color="auto"/>
              <w:right w:val="single" w:sz="4" w:space="0" w:color="auto"/>
            </w:tcBorders>
            <w:shd w:val="clear" w:color="auto" w:fill="FFFFFF"/>
            <w:vAlign w:val="center"/>
          </w:tcPr>
          <w:p w:rsidR="005C327E" w:rsidRPr="001B2F55" w:rsidRDefault="005C327E" w:rsidP="001B2F55">
            <w:pPr>
              <w:spacing w:after="0"/>
              <w:ind w:firstLine="0"/>
              <w:jc w:val="center"/>
              <w:rPr>
                <w:rFonts w:eastAsia="Times New Roman"/>
                <w:sz w:val="24"/>
                <w:szCs w:val="24"/>
              </w:rPr>
            </w:pPr>
            <w:r>
              <w:rPr>
                <w:rFonts w:eastAsia="Times New Roman"/>
                <w:sz w:val="24"/>
                <w:szCs w:val="24"/>
              </w:rPr>
              <w:t>5</w:t>
            </w:r>
          </w:p>
        </w:tc>
      </w:tr>
      <w:tr w:rsidR="008108B0" w:rsidRPr="0004126C" w:rsidTr="001B2F55">
        <w:trPr>
          <w:trHeight w:hRule="exact" w:val="340"/>
        </w:trPr>
        <w:tc>
          <w:tcPr>
            <w:tcW w:w="3261" w:type="dxa"/>
            <w:tcBorders>
              <w:top w:val="single" w:sz="4" w:space="0" w:color="auto"/>
              <w:left w:val="single" w:sz="4" w:space="0" w:color="auto"/>
              <w:bottom w:val="nil"/>
              <w:right w:val="single" w:sz="4" w:space="0" w:color="auto"/>
            </w:tcBorders>
            <w:shd w:val="clear" w:color="auto" w:fill="FFFFFF"/>
          </w:tcPr>
          <w:p w:rsidR="008108B0" w:rsidRPr="001B2F55" w:rsidRDefault="008108B0" w:rsidP="001B2F55">
            <w:pPr>
              <w:spacing w:after="0"/>
              <w:ind w:firstLine="0"/>
              <w:rPr>
                <w:rFonts w:eastAsia="Times New Roman"/>
                <w:sz w:val="24"/>
                <w:szCs w:val="24"/>
              </w:rPr>
            </w:pPr>
            <w:r w:rsidRPr="001B2F55">
              <w:rPr>
                <w:rFonts w:eastAsia="Times New Roman"/>
                <w:sz w:val="24"/>
                <w:szCs w:val="24"/>
              </w:rPr>
              <w:t>Изоокгадеканол</w:t>
            </w:r>
          </w:p>
        </w:tc>
        <w:tc>
          <w:tcPr>
            <w:tcW w:w="1525" w:type="dxa"/>
            <w:tcBorders>
              <w:top w:val="single" w:sz="4" w:space="0" w:color="auto"/>
              <w:left w:val="single" w:sz="4" w:space="0" w:color="auto"/>
              <w:bottom w:val="nil"/>
              <w:right w:val="single" w:sz="4" w:space="0" w:color="auto"/>
            </w:tcBorders>
            <w:shd w:val="clear" w:color="auto" w:fill="FFFFFF"/>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w:t>
            </w:r>
          </w:p>
        </w:tc>
        <w:tc>
          <w:tcPr>
            <w:tcW w:w="1525" w:type="dxa"/>
            <w:tcBorders>
              <w:top w:val="single" w:sz="4" w:space="0" w:color="auto"/>
              <w:left w:val="single" w:sz="4" w:space="0" w:color="auto"/>
              <w:bottom w:val="nil"/>
              <w:right w:val="single" w:sz="4" w:space="0" w:color="auto"/>
            </w:tcBorders>
            <w:shd w:val="clear" w:color="auto" w:fill="FFFFFF"/>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w:t>
            </w:r>
          </w:p>
        </w:tc>
        <w:tc>
          <w:tcPr>
            <w:tcW w:w="1525" w:type="dxa"/>
            <w:tcBorders>
              <w:top w:val="single" w:sz="4" w:space="0" w:color="auto"/>
              <w:left w:val="single" w:sz="4" w:space="0" w:color="auto"/>
              <w:bottom w:val="nil"/>
              <w:right w:val="single" w:sz="4" w:space="0" w:color="auto"/>
            </w:tcBorders>
            <w:shd w:val="clear" w:color="auto" w:fill="FFFFFF"/>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27</w:t>
            </w:r>
          </w:p>
        </w:tc>
        <w:tc>
          <w:tcPr>
            <w:tcW w:w="1525" w:type="dxa"/>
            <w:tcBorders>
              <w:top w:val="single" w:sz="4" w:space="0" w:color="auto"/>
              <w:left w:val="single" w:sz="4" w:space="0" w:color="auto"/>
              <w:bottom w:val="nil"/>
              <w:right w:val="single" w:sz="4" w:space="0" w:color="auto"/>
            </w:tcBorders>
            <w:shd w:val="clear" w:color="auto" w:fill="FFFFFF"/>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0,23</w:t>
            </w:r>
          </w:p>
        </w:tc>
      </w:tr>
      <w:tr w:rsidR="008108B0" w:rsidRPr="0004126C" w:rsidTr="001B2F55">
        <w:trPr>
          <w:trHeight w:hRule="exact" w:val="340"/>
        </w:trPr>
        <w:tc>
          <w:tcPr>
            <w:tcW w:w="3261" w:type="dxa"/>
            <w:tcBorders>
              <w:top w:val="nil"/>
              <w:left w:val="single" w:sz="4" w:space="0" w:color="auto"/>
              <w:bottom w:val="nil"/>
              <w:right w:val="single" w:sz="4" w:space="0" w:color="auto"/>
            </w:tcBorders>
            <w:shd w:val="clear" w:color="auto" w:fill="FFFFFF"/>
          </w:tcPr>
          <w:p w:rsidR="008108B0" w:rsidRPr="001B2F55" w:rsidRDefault="008108B0" w:rsidP="001B2F55">
            <w:pPr>
              <w:spacing w:after="0"/>
              <w:ind w:firstLine="0"/>
              <w:rPr>
                <w:rFonts w:eastAsia="Times New Roman"/>
                <w:sz w:val="24"/>
                <w:szCs w:val="24"/>
              </w:rPr>
            </w:pPr>
            <w:r w:rsidRPr="001B2F55">
              <w:rPr>
                <w:rFonts w:eastAsia="Times New Roman"/>
                <w:sz w:val="24"/>
                <w:szCs w:val="24"/>
              </w:rPr>
              <w:t>Октадеканол</w:t>
            </w:r>
          </w:p>
        </w:tc>
        <w:tc>
          <w:tcPr>
            <w:tcW w:w="1525" w:type="dxa"/>
            <w:tcBorders>
              <w:top w:val="nil"/>
              <w:left w:val="single" w:sz="4" w:space="0" w:color="auto"/>
              <w:bottom w:val="nil"/>
              <w:right w:val="single" w:sz="4" w:space="0" w:color="auto"/>
            </w:tcBorders>
            <w:shd w:val="clear" w:color="auto" w:fill="FFFFFF"/>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6,9</w:t>
            </w:r>
          </w:p>
        </w:tc>
        <w:tc>
          <w:tcPr>
            <w:tcW w:w="1525" w:type="dxa"/>
            <w:tcBorders>
              <w:top w:val="nil"/>
              <w:left w:val="single" w:sz="4" w:space="0" w:color="auto"/>
              <w:bottom w:val="nil"/>
              <w:right w:val="single" w:sz="4" w:space="0" w:color="auto"/>
            </w:tcBorders>
            <w:shd w:val="clear" w:color="auto" w:fill="FFFFFF"/>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w:t>
            </w:r>
          </w:p>
        </w:tc>
        <w:tc>
          <w:tcPr>
            <w:tcW w:w="1525" w:type="dxa"/>
            <w:tcBorders>
              <w:top w:val="nil"/>
              <w:left w:val="single" w:sz="4" w:space="0" w:color="auto"/>
              <w:bottom w:val="nil"/>
              <w:right w:val="single" w:sz="4" w:space="0" w:color="auto"/>
            </w:tcBorders>
            <w:shd w:val="clear" w:color="auto" w:fill="FFFFFF"/>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10</w:t>
            </w:r>
          </w:p>
        </w:tc>
        <w:tc>
          <w:tcPr>
            <w:tcW w:w="1525" w:type="dxa"/>
            <w:tcBorders>
              <w:top w:val="nil"/>
              <w:left w:val="single" w:sz="4" w:space="0" w:color="auto"/>
              <w:bottom w:val="nil"/>
              <w:right w:val="single" w:sz="4" w:space="0" w:color="auto"/>
            </w:tcBorders>
            <w:shd w:val="clear" w:color="auto" w:fill="FFFFFF"/>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0,10</w:t>
            </w:r>
          </w:p>
        </w:tc>
      </w:tr>
      <w:tr w:rsidR="008108B0" w:rsidRPr="0004126C" w:rsidTr="001B2F55">
        <w:trPr>
          <w:trHeight w:hRule="exact" w:val="340"/>
        </w:trPr>
        <w:tc>
          <w:tcPr>
            <w:tcW w:w="3261" w:type="dxa"/>
            <w:tcBorders>
              <w:top w:val="nil"/>
              <w:left w:val="single" w:sz="4" w:space="0" w:color="auto"/>
              <w:bottom w:val="nil"/>
              <w:right w:val="single" w:sz="4" w:space="0" w:color="auto"/>
            </w:tcBorders>
            <w:shd w:val="clear" w:color="auto" w:fill="FFFFFF"/>
          </w:tcPr>
          <w:p w:rsidR="008108B0" w:rsidRPr="001B2F55" w:rsidRDefault="008108B0" w:rsidP="001B2F55">
            <w:pPr>
              <w:spacing w:after="0"/>
              <w:ind w:firstLine="0"/>
              <w:rPr>
                <w:rFonts w:eastAsia="Times New Roman"/>
                <w:sz w:val="24"/>
                <w:szCs w:val="24"/>
              </w:rPr>
            </w:pPr>
            <w:r w:rsidRPr="001B2F55">
              <w:rPr>
                <w:rFonts w:eastAsia="Times New Roman"/>
                <w:sz w:val="24"/>
                <w:szCs w:val="24"/>
              </w:rPr>
              <w:t>Изононалеканол</w:t>
            </w:r>
          </w:p>
        </w:tc>
        <w:tc>
          <w:tcPr>
            <w:tcW w:w="1525" w:type="dxa"/>
            <w:tcBorders>
              <w:top w:val="nil"/>
              <w:left w:val="single" w:sz="4" w:space="0" w:color="auto"/>
              <w:bottom w:val="nil"/>
              <w:right w:val="single" w:sz="4" w:space="0" w:color="auto"/>
            </w:tcBorders>
            <w:shd w:val="clear" w:color="auto" w:fill="FFFFFF"/>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10,4</w:t>
            </w:r>
          </w:p>
        </w:tc>
        <w:tc>
          <w:tcPr>
            <w:tcW w:w="1525" w:type="dxa"/>
            <w:tcBorders>
              <w:top w:val="nil"/>
              <w:left w:val="single" w:sz="4" w:space="0" w:color="auto"/>
              <w:bottom w:val="nil"/>
              <w:right w:val="single" w:sz="4" w:space="0" w:color="auto"/>
            </w:tcBorders>
            <w:shd w:val="clear" w:color="auto" w:fill="FFFFFF"/>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w:t>
            </w:r>
          </w:p>
        </w:tc>
        <w:tc>
          <w:tcPr>
            <w:tcW w:w="1525" w:type="dxa"/>
            <w:tcBorders>
              <w:top w:val="nil"/>
              <w:left w:val="single" w:sz="4" w:space="0" w:color="auto"/>
              <w:bottom w:val="nil"/>
              <w:right w:val="single" w:sz="4" w:space="0" w:color="auto"/>
            </w:tcBorders>
            <w:shd w:val="clear" w:color="auto" w:fill="FFFFFF"/>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5,2</w:t>
            </w:r>
          </w:p>
        </w:tc>
        <w:tc>
          <w:tcPr>
            <w:tcW w:w="1525" w:type="dxa"/>
            <w:tcBorders>
              <w:top w:val="nil"/>
              <w:left w:val="single" w:sz="4" w:space="0" w:color="auto"/>
              <w:bottom w:val="nil"/>
              <w:right w:val="single" w:sz="4" w:space="0" w:color="auto"/>
            </w:tcBorders>
            <w:shd w:val="clear" w:color="auto" w:fill="FFFFFF"/>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0.37</w:t>
            </w:r>
          </w:p>
        </w:tc>
      </w:tr>
      <w:tr w:rsidR="008108B0" w:rsidRPr="0004126C" w:rsidTr="001B2F55">
        <w:trPr>
          <w:trHeight w:hRule="exact" w:val="340"/>
        </w:trPr>
        <w:tc>
          <w:tcPr>
            <w:tcW w:w="3261" w:type="dxa"/>
            <w:tcBorders>
              <w:top w:val="nil"/>
              <w:left w:val="single" w:sz="4" w:space="0" w:color="auto"/>
              <w:bottom w:val="nil"/>
              <w:right w:val="single" w:sz="4" w:space="0" w:color="auto"/>
            </w:tcBorders>
            <w:shd w:val="clear" w:color="auto" w:fill="FFFFFF"/>
          </w:tcPr>
          <w:p w:rsidR="008108B0" w:rsidRPr="001B2F55" w:rsidRDefault="008108B0" w:rsidP="001B2F55">
            <w:pPr>
              <w:spacing w:after="0"/>
              <w:ind w:firstLine="0"/>
              <w:rPr>
                <w:rFonts w:eastAsia="Times New Roman"/>
                <w:sz w:val="24"/>
                <w:szCs w:val="24"/>
              </w:rPr>
            </w:pPr>
            <w:r w:rsidRPr="001B2F55">
              <w:rPr>
                <w:rFonts w:eastAsia="Times New Roman"/>
                <w:sz w:val="24"/>
                <w:szCs w:val="24"/>
              </w:rPr>
              <w:t>Эйкозанол</w:t>
            </w:r>
          </w:p>
        </w:tc>
        <w:tc>
          <w:tcPr>
            <w:tcW w:w="1525" w:type="dxa"/>
            <w:tcBorders>
              <w:top w:val="nil"/>
              <w:left w:val="single" w:sz="4" w:space="0" w:color="auto"/>
              <w:bottom w:val="nil"/>
              <w:right w:val="single" w:sz="4" w:space="0" w:color="auto"/>
            </w:tcBorders>
            <w:shd w:val="clear" w:color="auto" w:fill="FFFFFF"/>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3,5</w:t>
            </w:r>
          </w:p>
        </w:tc>
        <w:tc>
          <w:tcPr>
            <w:tcW w:w="1525" w:type="dxa"/>
            <w:tcBorders>
              <w:top w:val="nil"/>
              <w:left w:val="single" w:sz="4" w:space="0" w:color="auto"/>
              <w:bottom w:val="nil"/>
              <w:right w:val="single" w:sz="4" w:space="0" w:color="auto"/>
            </w:tcBorders>
            <w:shd w:val="clear" w:color="auto" w:fill="FFFFFF"/>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2,5</w:t>
            </w:r>
          </w:p>
        </w:tc>
        <w:tc>
          <w:tcPr>
            <w:tcW w:w="1525" w:type="dxa"/>
            <w:tcBorders>
              <w:top w:val="nil"/>
              <w:left w:val="single" w:sz="4" w:space="0" w:color="auto"/>
              <w:bottom w:val="nil"/>
              <w:right w:val="single" w:sz="4" w:space="0" w:color="auto"/>
            </w:tcBorders>
            <w:shd w:val="clear" w:color="auto" w:fill="FFFFFF"/>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5,2</w:t>
            </w:r>
          </w:p>
        </w:tc>
        <w:tc>
          <w:tcPr>
            <w:tcW w:w="1525" w:type="dxa"/>
            <w:tcBorders>
              <w:top w:val="nil"/>
              <w:left w:val="single" w:sz="4" w:space="0" w:color="auto"/>
              <w:bottom w:val="nil"/>
              <w:right w:val="single" w:sz="4" w:space="0" w:color="auto"/>
            </w:tcBorders>
            <w:shd w:val="clear" w:color="auto" w:fill="FFFFFF"/>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0.17</w:t>
            </w:r>
          </w:p>
        </w:tc>
      </w:tr>
      <w:tr w:rsidR="008108B0" w:rsidRPr="0004126C" w:rsidTr="00E414C8">
        <w:trPr>
          <w:trHeight w:hRule="exact" w:val="340"/>
        </w:trPr>
        <w:tc>
          <w:tcPr>
            <w:tcW w:w="3261" w:type="dxa"/>
            <w:tcBorders>
              <w:top w:val="nil"/>
              <w:left w:val="single" w:sz="4" w:space="0" w:color="auto"/>
              <w:right w:val="single" w:sz="4" w:space="0" w:color="auto"/>
            </w:tcBorders>
            <w:shd w:val="clear" w:color="auto" w:fill="FFFFFF"/>
          </w:tcPr>
          <w:p w:rsidR="008108B0" w:rsidRPr="001B2F55" w:rsidRDefault="008108B0" w:rsidP="001B2F55">
            <w:pPr>
              <w:spacing w:after="0"/>
              <w:ind w:firstLine="0"/>
              <w:rPr>
                <w:rFonts w:eastAsia="Times New Roman"/>
                <w:sz w:val="24"/>
                <w:szCs w:val="24"/>
              </w:rPr>
            </w:pPr>
            <w:r w:rsidRPr="001B2F55">
              <w:rPr>
                <w:rFonts w:eastAsia="Times New Roman"/>
                <w:sz w:val="24"/>
                <w:szCs w:val="24"/>
              </w:rPr>
              <w:t>Докозанол</w:t>
            </w:r>
          </w:p>
        </w:tc>
        <w:tc>
          <w:tcPr>
            <w:tcW w:w="1525" w:type="dxa"/>
            <w:tcBorders>
              <w:top w:val="nil"/>
              <w:left w:val="single" w:sz="4" w:space="0" w:color="auto"/>
              <w:right w:val="single" w:sz="4" w:space="0" w:color="auto"/>
            </w:tcBorders>
            <w:shd w:val="clear" w:color="auto" w:fill="FFFFFF"/>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6,4</w:t>
            </w:r>
          </w:p>
        </w:tc>
        <w:tc>
          <w:tcPr>
            <w:tcW w:w="1525" w:type="dxa"/>
            <w:tcBorders>
              <w:top w:val="nil"/>
              <w:left w:val="single" w:sz="4" w:space="0" w:color="auto"/>
              <w:right w:val="single" w:sz="4" w:space="0" w:color="auto"/>
            </w:tcBorders>
            <w:shd w:val="clear" w:color="auto" w:fill="FFFFFF"/>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5,9</w:t>
            </w:r>
          </w:p>
        </w:tc>
        <w:tc>
          <w:tcPr>
            <w:tcW w:w="1525" w:type="dxa"/>
            <w:tcBorders>
              <w:top w:val="nil"/>
              <w:left w:val="single" w:sz="4" w:space="0" w:color="auto"/>
              <w:right w:val="single" w:sz="4" w:space="0" w:color="auto"/>
            </w:tcBorders>
            <w:shd w:val="clear" w:color="auto" w:fill="FFFFFF"/>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12,5</w:t>
            </w:r>
          </w:p>
        </w:tc>
        <w:tc>
          <w:tcPr>
            <w:tcW w:w="1525" w:type="dxa"/>
            <w:tcBorders>
              <w:top w:val="nil"/>
              <w:left w:val="single" w:sz="4" w:space="0" w:color="auto"/>
              <w:right w:val="single" w:sz="4" w:space="0" w:color="auto"/>
            </w:tcBorders>
            <w:shd w:val="clear" w:color="auto" w:fill="FFFFFF"/>
          </w:tcPr>
          <w:p w:rsidR="008108B0" w:rsidRPr="001B2F55" w:rsidRDefault="008108B0" w:rsidP="001B2F55">
            <w:pPr>
              <w:spacing w:after="0"/>
              <w:ind w:firstLine="0"/>
              <w:jc w:val="center"/>
              <w:rPr>
                <w:rFonts w:eastAsia="Times New Roman"/>
                <w:sz w:val="24"/>
                <w:szCs w:val="24"/>
              </w:rPr>
            </w:pPr>
            <w:r w:rsidRPr="001B2F55">
              <w:rPr>
                <w:rFonts w:eastAsia="Times New Roman"/>
                <w:sz w:val="24"/>
                <w:szCs w:val="24"/>
              </w:rPr>
              <w:t>0,97</w:t>
            </w:r>
          </w:p>
        </w:tc>
      </w:tr>
    </w:tbl>
    <w:p w:rsidR="006E2269" w:rsidRDefault="005C327E" w:rsidP="001B2F55">
      <w:pPr>
        <w:spacing w:after="0"/>
        <w:ind w:firstLine="851"/>
        <w:rPr>
          <w:rFonts w:eastAsia="Times New Roman"/>
          <w:szCs w:val="28"/>
        </w:rPr>
      </w:pPr>
      <w:r>
        <w:rPr>
          <w:rFonts w:eastAsia="Times New Roman"/>
          <w:szCs w:val="28"/>
        </w:rPr>
        <w:lastRenderedPageBreak/>
        <w:t>Продолжение таблицы 7</w:t>
      </w:r>
    </w:p>
    <w:tbl>
      <w:tblPr>
        <w:tblW w:w="9361" w:type="dxa"/>
        <w:tblInd w:w="5" w:type="dxa"/>
        <w:tblLayout w:type="fixed"/>
        <w:tblCellMar>
          <w:left w:w="0" w:type="dxa"/>
          <w:right w:w="0" w:type="dxa"/>
        </w:tblCellMar>
        <w:tblLook w:val="0000"/>
      </w:tblPr>
      <w:tblGrid>
        <w:gridCol w:w="3261"/>
        <w:gridCol w:w="1525"/>
        <w:gridCol w:w="1525"/>
        <w:gridCol w:w="1525"/>
        <w:gridCol w:w="1525"/>
      </w:tblGrid>
      <w:tr w:rsidR="001E091D" w:rsidRPr="001B2F55" w:rsidTr="001E091D">
        <w:trPr>
          <w:trHeight w:hRule="exact" w:val="340"/>
        </w:trPr>
        <w:tc>
          <w:tcPr>
            <w:tcW w:w="3261" w:type="dxa"/>
            <w:tcBorders>
              <w:top w:val="single" w:sz="4" w:space="0" w:color="auto"/>
              <w:left w:val="single" w:sz="4" w:space="0" w:color="auto"/>
              <w:bottom w:val="single" w:sz="4" w:space="0" w:color="auto"/>
              <w:right w:val="single" w:sz="4" w:space="0" w:color="auto"/>
            </w:tcBorders>
            <w:shd w:val="clear" w:color="auto" w:fill="FFFFFF"/>
          </w:tcPr>
          <w:p w:rsidR="005C327E" w:rsidRPr="001B2F55" w:rsidRDefault="005C327E" w:rsidP="005C327E">
            <w:pPr>
              <w:spacing w:after="0"/>
              <w:ind w:firstLine="0"/>
              <w:jc w:val="center"/>
              <w:rPr>
                <w:rFonts w:eastAsia="Times New Roman"/>
                <w:sz w:val="24"/>
                <w:szCs w:val="24"/>
              </w:rPr>
            </w:pPr>
            <w:r>
              <w:rPr>
                <w:rFonts w:eastAsia="Times New Roman"/>
                <w:sz w:val="24"/>
                <w:szCs w:val="24"/>
              </w:rPr>
              <w:t>1</w:t>
            </w:r>
          </w:p>
        </w:tc>
        <w:tc>
          <w:tcPr>
            <w:tcW w:w="1525" w:type="dxa"/>
            <w:tcBorders>
              <w:top w:val="single" w:sz="4" w:space="0" w:color="auto"/>
              <w:left w:val="single" w:sz="4" w:space="0" w:color="auto"/>
              <w:bottom w:val="single" w:sz="4" w:space="0" w:color="auto"/>
              <w:right w:val="single" w:sz="4" w:space="0" w:color="auto"/>
            </w:tcBorders>
            <w:shd w:val="clear" w:color="auto" w:fill="FFFFFF"/>
          </w:tcPr>
          <w:p w:rsidR="005C327E" w:rsidRPr="001B2F55" w:rsidRDefault="005C327E" w:rsidP="00553245">
            <w:pPr>
              <w:spacing w:after="0"/>
              <w:ind w:firstLine="0"/>
              <w:jc w:val="center"/>
              <w:rPr>
                <w:rFonts w:eastAsia="Times New Roman"/>
                <w:sz w:val="24"/>
                <w:szCs w:val="24"/>
              </w:rPr>
            </w:pPr>
            <w:r>
              <w:rPr>
                <w:rFonts w:eastAsia="Times New Roman"/>
                <w:sz w:val="24"/>
                <w:szCs w:val="24"/>
              </w:rPr>
              <w:t>2</w:t>
            </w:r>
          </w:p>
        </w:tc>
        <w:tc>
          <w:tcPr>
            <w:tcW w:w="1525" w:type="dxa"/>
            <w:tcBorders>
              <w:top w:val="single" w:sz="4" w:space="0" w:color="auto"/>
              <w:left w:val="single" w:sz="4" w:space="0" w:color="auto"/>
              <w:bottom w:val="single" w:sz="4" w:space="0" w:color="auto"/>
              <w:right w:val="single" w:sz="4" w:space="0" w:color="auto"/>
            </w:tcBorders>
            <w:shd w:val="clear" w:color="auto" w:fill="FFFFFF"/>
          </w:tcPr>
          <w:p w:rsidR="005C327E" w:rsidRPr="005C327E" w:rsidRDefault="005C327E" w:rsidP="00553245">
            <w:pPr>
              <w:spacing w:after="0"/>
              <w:ind w:firstLine="0"/>
              <w:jc w:val="center"/>
              <w:rPr>
                <w:rFonts w:eastAsia="Times New Roman"/>
                <w:sz w:val="24"/>
                <w:szCs w:val="24"/>
              </w:rPr>
            </w:pPr>
            <w:r>
              <w:rPr>
                <w:rFonts w:eastAsia="Times New Roman"/>
                <w:sz w:val="24"/>
                <w:szCs w:val="24"/>
              </w:rPr>
              <w:t>3</w:t>
            </w:r>
          </w:p>
        </w:tc>
        <w:tc>
          <w:tcPr>
            <w:tcW w:w="1525" w:type="dxa"/>
            <w:tcBorders>
              <w:top w:val="single" w:sz="4" w:space="0" w:color="auto"/>
              <w:left w:val="single" w:sz="4" w:space="0" w:color="auto"/>
              <w:bottom w:val="single" w:sz="4" w:space="0" w:color="auto"/>
              <w:right w:val="single" w:sz="4" w:space="0" w:color="auto"/>
            </w:tcBorders>
            <w:shd w:val="clear" w:color="auto" w:fill="FFFFFF"/>
          </w:tcPr>
          <w:p w:rsidR="005C327E" w:rsidRPr="001B2F55" w:rsidRDefault="005C327E" w:rsidP="00553245">
            <w:pPr>
              <w:spacing w:after="0"/>
              <w:ind w:firstLine="0"/>
              <w:jc w:val="center"/>
              <w:rPr>
                <w:rFonts w:eastAsia="Times New Roman"/>
                <w:sz w:val="24"/>
                <w:szCs w:val="24"/>
              </w:rPr>
            </w:pPr>
            <w:r>
              <w:rPr>
                <w:rFonts w:eastAsia="Times New Roman"/>
                <w:sz w:val="24"/>
                <w:szCs w:val="24"/>
              </w:rPr>
              <w:t>4</w:t>
            </w:r>
          </w:p>
        </w:tc>
        <w:tc>
          <w:tcPr>
            <w:tcW w:w="1525" w:type="dxa"/>
            <w:tcBorders>
              <w:top w:val="single" w:sz="4" w:space="0" w:color="auto"/>
              <w:left w:val="single" w:sz="4" w:space="0" w:color="auto"/>
              <w:bottom w:val="single" w:sz="4" w:space="0" w:color="auto"/>
              <w:right w:val="single" w:sz="4" w:space="0" w:color="auto"/>
            </w:tcBorders>
            <w:shd w:val="clear" w:color="auto" w:fill="FFFFFF"/>
          </w:tcPr>
          <w:p w:rsidR="005C327E" w:rsidRPr="001B2F55" w:rsidRDefault="005C327E" w:rsidP="00553245">
            <w:pPr>
              <w:spacing w:after="0"/>
              <w:ind w:firstLine="0"/>
              <w:jc w:val="center"/>
              <w:rPr>
                <w:rFonts w:eastAsia="Times New Roman"/>
                <w:sz w:val="24"/>
                <w:szCs w:val="24"/>
              </w:rPr>
            </w:pPr>
            <w:r>
              <w:rPr>
                <w:rFonts w:eastAsia="Times New Roman"/>
                <w:sz w:val="24"/>
                <w:szCs w:val="24"/>
              </w:rPr>
              <w:t>5</w:t>
            </w:r>
          </w:p>
        </w:tc>
      </w:tr>
      <w:tr w:rsidR="001E091D" w:rsidRPr="001B2F55" w:rsidTr="005C327E">
        <w:trPr>
          <w:trHeight w:hRule="exact" w:val="340"/>
        </w:trPr>
        <w:tc>
          <w:tcPr>
            <w:tcW w:w="3261" w:type="dxa"/>
            <w:tcBorders>
              <w:top w:val="single" w:sz="4" w:space="0" w:color="auto"/>
              <w:left w:val="single" w:sz="4" w:space="0" w:color="auto"/>
              <w:bottom w:val="nil"/>
              <w:right w:val="single" w:sz="4" w:space="0" w:color="auto"/>
            </w:tcBorders>
            <w:shd w:val="clear" w:color="auto" w:fill="FFFFFF"/>
          </w:tcPr>
          <w:p w:rsidR="001E091D" w:rsidRPr="001B2F55" w:rsidRDefault="001E091D" w:rsidP="00553245">
            <w:pPr>
              <w:spacing w:after="0"/>
              <w:ind w:firstLine="0"/>
              <w:rPr>
                <w:rFonts w:eastAsia="Times New Roman"/>
                <w:sz w:val="24"/>
                <w:szCs w:val="24"/>
              </w:rPr>
            </w:pPr>
            <w:r w:rsidRPr="001B2F55">
              <w:rPr>
                <w:rFonts w:eastAsia="Times New Roman"/>
                <w:sz w:val="24"/>
                <w:szCs w:val="24"/>
              </w:rPr>
              <w:t>Тетракозанол</w:t>
            </w:r>
          </w:p>
        </w:tc>
        <w:tc>
          <w:tcPr>
            <w:tcW w:w="1525" w:type="dxa"/>
            <w:tcBorders>
              <w:top w:val="single" w:sz="4" w:space="0" w:color="auto"/>
              <w:left w:val="single" w:sz="4" w:space="0" w:color="auto"/>
              <w:bottom w:val="nil"/>
              <w:right w:val="single" w:sz="4" w:space="0" w:color="auto"/>
            </w:tcBorders>
            <w:shd w:val="clear" w:color="auto" w:fill="FFFFFF"/>
          </w:tcPr>
          <w:p w:rsidR="001E091D" w:rsidRPr="001B2F55" w:rsidRDefault="001E091D" w:rsidP="00553245">
            <w:pPr>
              <w:spacing w:after="0"/>
              <w:ind w:firstLine="0"/>
              <w:jc w:val="center"/>
              <w:rPr>
                <w:rFonts w:eastAsia="Times New Roman"/>
                <w:sz w:val="24"/>
                <w:szCs w:val="24"/>
              </w:rPr>
            </w:pPr>
            <w:r w:rsidRPr="001B2F55">
              <w:rPr>
                <w:rFonts w:eastAsia="Times New Roman"/>
                <w:sz w:val="24"/>
                <w:szCs w:val="24"/>
              </w:rPr>
              <w:t>0,4</w:t>
            </w:r>
          </w:p>
        </w:tc>
        <w:tc>
          <w:tcPr>
            <w:tcW w:w="1525" w:type="dxa"/>
            <w:tcBorders>
              <w:top w:val="single" w:sz="4" w:space="0" w:color="auto"/>
              <w:left w:val="single" w:sz="4" w:space="0" w:color="auto"/>
              <w:bottom w:val="nil"/>
              <w:right w:val="single" w:sz="4" w:space="0" w:color="auto"/>
            </w:tcBorders>
            <w:shd w:val="clear" w:color="auto" w:fill="FFFFFF"/>
          </w:tcPr>
          <w:p w:rsidR="001E091D" w:rsidRPr="001B2F55" w:rsidRDefault="001E091D" w:rsidP="00553245">
            <w:pPr>
              <w:spacing w:after="0"/>
              <w:ind w:firstLine="0"/>
              <w:jc w:val="center"/>
              <w:rPr>
                <w:rFonts w:eastAsia="Times New Roman"/>
                <w:sz w:val="24"/>
                <w:szCs w:val="24"/>
              </w:rPr>
            </w:pPr>
            <w:r w:rsidRPr="001B2F55">
              <w:rPr>
                <w:rFonts w:eastAsia="Times New Roman"/>
                <w:sz w:val="24"/>
                <w:szCs w:val="24"/>
              </w:rPr>
              <w:t>13,9</w:t>
            </w:r>
          </w:p>
        </w:tc>
        <w:tc>
          <w:tcPr>
            <w:tcW w:w="1525" w:type="dxa"/>
            <w:tcBorders>
              <w:top w:val="single" w:sz="4" w:space="0" w:color="auto"/>
              <w:left w:val="single" w:sz="4" w:space="0" w:color="auto"/>
              <w:bottom w:val="nil"/>
              <w:right w:val="single" w:sz="4" w:space="0" w:color="auto"/>
            </w:tcBorders>
            <w:shd w:val="clear" w:color="auto" w:fill="FFFFFF"/>
          </w:tcPr>
          <w:p w:rsidR="001E091D" w:rsidRPr="001B2F55" w:rsidRDefault="001E091D" w:rsidP="00553245">
            <w:pPr>
              <w:spacing w:after="0"/>
              <w:ind w:firstLine="0"/>
              <w:jc w:val="center"/>
              <w:rPr>
                <w:rFonts w:eastAsia="Times New Roman"/>
                <w:sz w:val="24"/>
                <w:szCs w:val="24"/>
              </w:rPr>
            </w:pPr>
            <w:r w:rsidRPr="001B2F55">
              <w:rPr>
                <w:rFonts w:eastAsia="Times New Roman"/>
                <w:sz w:val="24"/>
                <w:szCs w:val="24"/>
              </w:rPr>
              <w:t>5,3</w:t>
            </w:r>
          </w:p>
        </w:tc>
        <w:tc>
          <w:tcPr>
            <w:tcW w:w="1525" w:type="dxa"/>
            <w:tcBorders>
              <w:top w:val="single" w:sz="4" w:space="0" w:color="auto"/>
              <w:left w:val="single" w:sz="4" w:space="0" w:color="auto"/>
              <w:bottom w:val="nil"/>
              <w:right w:val="single" w:sz="4" w:space="0" w:color="auto"/>
            </w:tcBorders>
            <w:shd w:val="clear" w:color="auto" w:fill="FFFFFF"/>
          </w:tcPr>
          <w:p w:rsidR="001E091D" w:rsidRPr="001B2F55" w:rsidRDefault="001E091D" w:rsidP="00553245">
            <w:pPr>
              <w:spacing w:after="0"/>
              <w:ind w:firstLine="0"/>
              <w:jc w:val="center"/>
              <w:rPr>
                <w:rFonts w:eastAsia="Times New Roman"/>
                <w:sz w:val="24"/>
                <w:szCs w:val="24"/>
              </w:rPr>
            </w:pPr>
            <w:r w:rsidRPr="001B2F55">
              <w:rPr>
                <w:rFonts w:eastAsia="Times New Roman"/>
                <w:sz w:val="24"/>
                <w:szCs w:val="24"/>
              </w:rPr>
              <w:t>0.69</w:t>
            </w:r>
          </w:p>
        </w:tc>
      </w:tr>
      <w:tr w:rsidR="005C327E" w:rsidRPr="001B2F55" w:rsidTr="001E091D">
        <w:trPr>
          <w:trHeight w:hRule="exact" w:val="340"/>
        </w:trPr>
        <w:tc>
          <w:tcPr>
            <w:tcW w:w="3261" w:type="dxa"/>
            <w:tcBorders>
              <w:left w:val="single" w:sz="4" w:space="0" w:color="auto"/>
              <w:bottom w:val="nil"/>
              <w:right w:val="single" w:sz="4" w:space="0" w:color="auto"/>
            </w:tcBorders>
            <w:shd w:val="clear" w:color="auto" w:fill="FFFFFF"/>
          </w:tcPr>
          <w:p w:rsidR="005C327E" w:rsidRPr="001B2F55" w:rsidRDefault="005C327E" w:rsidP="00553245">
            <w:pPr>
              <w:spacing w:after="0"/>
              <w:ind w:firstLine="0"/>
              <w:rPr>
                <w:rFonts w:eastAsia="Times New Roman"/>
                <w:sz w:val="24"/>
                <w:szCs w:val="24"/>
              </w:rPr>
            </w:pPr>
            <w:r w:rsidRPr="001B2F55">
              <w:rPr>
                <w:rFonts w:eastAsia="Times New Roman"/>
                <w:sz w:val="24"/>
                <w:szCs w:val="24"/>
              </w:rPr>
              <w:t>Кампестерин</w:t>
            </w:r>
          </w:p>
        </w:tc>
        <w:tc>
          <w:tcPr>
            <w:tcW w:w="1525" w:type="dxa"/>
            <w:tcBorders>
              <w:left w:val="single" w:sz="4" w:space="0" w:color="auto"/>
              <w:bottom w:val="nil"/>
              <w:right w:val="single" w:sz="4" w:space="0" w:color="auto"/>
            </w:tcBorders>
            <w:shd w:val="clear" w:color="auto" w:fill="FFFFFF"/>
          </w:tcPr>
          <w:p w:rsidR="005C327E" w:rsidRPr="001B2F55" w:rsidRDefault="005C327E" w:rsidP="00553245">
            <w:pPr>
              <w:spacing w:after="0"/>
              <w:ind w:firstLine="0"/>
              <w:jc w:val="center"/>
              <w:rPr>
                <w:rFonts w:eastAsia="Times New Roman"/>
                <w:sz w:val="24"/>
                <w:szCs w:val="24"/>
              </w:rPr>
            </w:pPr>
            <w:r w:rsidRPr="001B2F55">
              <w:rPr>
                <w:rFonts w:eastAsia="Times New Roman"/>
                <w:sz w:val="24"/>
                <w:szCs w:val="24"/>
              </w:rPr>
              <w:t>18,4</w:t>
            </w:r>
          </w:p>
        </w:tc>
        <w:tc>
          <w:tcPr>
            <w:tcW w:w="1525" w:type="dxa"/>
            <w:tcBorders>
              <w:left w:val="single" w:sz="4" w:space="0" w:color="auto"/>
              <w:bottom w:val="nil"/>
              <w:right w:val="single" w:sz="4" w:space="0" w:color="auto"/>
            </w:tcBorders>
            <w:shd w:val="clear" w:color="auto" w:fill="FFFFFF"/>
          </w:tcPr>
          <w:p w:rsidR="005C327E" w:rsidRPr="001B2F55" w:rsidRDefault="005C327E" w:rsidP="00553245">
            <w:pPr>
              <w:spacing w:after="0"/>
              <w:ind w:firstLine="0"/>
              <w:jc w:val="center"/>
              <w:rPr>
                <w:rFonts w:eastAsia="Times New Roman"/>
                <w:sz w:val="24"/>
                <w:szCs w:val="24"/>
              </w:rPr>
            </w:pPr>
            <w:r w:rsidRPr="001B2F55">
              <w:rPr>
                <w:rFonts w:eastAsia="Times New Roman"/>
                <w:sz w:val="24"/>
                <w:szCs w:val="24"/>
              </w:rPr>
              <w:t>14,2</w:t>
            </w:r>
          </w:p>
        </w:tc>
        <w:tc>
          <w:tcPr>
            <w:tcW w:w="1525" w:type="dxa"/>
            <w:tcBorders>
              <w:left w:val="single" w:sz="4" w:space="0" w:color="auto"/>
              <w:bottom w:val="nil"/>
              <w:right w:val="single" w:sz="4" w:space="0" w:color="auto"/>
            </w:tcBorders>
            <w:shd w:val="clear" w:color="auto" w:fill="FFFFFF"/>
          </w:tcPr>
          <w:p w:rsidR="005C327E" w:rsidRPr="001B2F55" w:rsidRDefault="005C327E" w:rsidP="00553245">
            <w:pPr>
              <w:spacing w:after="0"/>
              <w:ind w:firstLine="0"/>
              <w:jc w:val="center"/>
              <w:rPr>
                <w:rFonts w:eastAsia="Times New Roman"/>
                <w:sz w:val="24"/>
                <w:szCs w:val="24"/>
              </w:rPr>
            </w:pPr>
            <w:r w:rsidRPr="001B2F55">
              <w:rPr>
                <w:rFonts w:eastAsia="Times New Roman"/>
                <w:sz w:val="24"/>
                <w:szCs w:val="24"/>
              </w:rPr>
              <w:t>7,3</w:t>
            </w:r>
          </w:p>
        </w:tc>
        <w:tc>
          <w:tcPr>
            <w:tcW w:w="1525" w:type="dxa"/>
            <w:tcBorders>
              <w:left w:val="single" w:sz="4" w:space="0" w:color="auto"/>
              <w:bottom w:val="nil"/>
              <w:right w:val="single" w:sz="4" w:space="0" w:color="auto"/>
            </w:tcBorders>
            <w:shd w:val="clear" w:color="auto" w:fill="FFFFFF"/>
          </w:tcPr>
          <w:p w:rsidR="005C327E" w:rsidRPr="001B2F55" w:rsidRDefault="005C327E" w:rsidP="00553245">
            <w:pPr>
              <w:spacing w:after="0"/>
              <w:ind w:firstLine="0"/>
              <w:jc w:val="center"/>
              <w:rPr>
                <w:rFonts w:eastAsia="Times New Roman"/>
                <w:sz w:val="24"/>
                <w:szCs w:val="24"/>
              </w:rPr>
            </w:pPr>
            <w:r w:rsidRPr="001B2F55">
              <w:rPr>
                <w:rFonts w:eastAsia="Times New Roman"/>
                <w:sz w:val="24"/>
                <w:szCs w:val="24"/>
              </w:rPr>
              <w:t>9,4</w:t>
            </w:r>
          </w:p>
        </w:tc>
      </w:tr>
      <w:tr w:rsidR="005C327E" w:rsidRPr="001B2F55" w:rsidTr="00553245">
        <w:trPr>
          <w:trHeight w:hRule="exact" w:val="340"/>
        </w:trPr>
        <w:tc>
          <w:tcPr>
            <w:tcW w:w="3261" w:type="dxa"/>
            <w:tcBorders>
              <w:top w:val="nil"/>
              <w:left w:val="single" w:sz="4" w:space="0" w:color="auto"/>
              <w:bottom w:val="single" w:sz="4" w:space="0" w:color="auto"/>
              <w:right w:val="single" w:sz="4" w:space="0" w:color="auto"/>
            </w:tcBorders>
            <w:shd w:val="clear" w:color="auto" w:fill="FFFFFF"/>
          </w:tcPr>
          <w:p w:rsidR="005C327E" w:rsidRPr="001B2F55" w:rsidRDefault="005C327E" w:rsidP="00553245">
            <w:pPr>
              <w:spacing w:after="0"/>
              <w:ind w:firstLine="0"/>
              <w:rPr>
                <w:rFonts w:eastAsia="Times New Roman"/>
                <w:sz w:val="24"/>
                <w:szCs w:val="24"/>
              </w:rPr>
            </w:pPr>
            <w:r w:rsidRPr="001B2F55">
              <w:rPr>
                <w:rFonts w:eastAsia="Times New Roman"/>
                <w:sz w:val="24"/>
                <w:szCs w:val="24"/>
              </w:rPr>
              <w:t>р-С'итостернн</w:t>
            </w:r>
          </w:p>
        </w:tc>
        <w:tc>
          <w:tcPr>
            <w:tcW w:w="1525" w:type="dxa"/>
            <w:tcBorders>
              <w:top w:val="nil"/>
              <w:left w:val="single" w:sz="4" w:space="0" w:color="auto"/>
              <w:bottom w:val="single" w:sz="4" w:space="0" w:color="auto"/>
              <w:right w:val="single" w:sz="4" w:space="0" w:color="auto"/>
            </w:tcBorders>
            <w:shd w:val="clear" w:color="auto" w:fill="FFFFFF"/>
          </w:tcPr>
          <w:p w:rsidR="005C327E" w:rsidRPr="001B2F55" w:rsidRDefault="005C327E" w:rsidP="00553245">
            <w:pPr>
              <w:spacing w:after="0"/>
              <w:ind w:firstLine="0"/>
              <w:jc w:val="center"/>
              <w:rPr>
                <w:rFonts w:eastAsia="Times New Roman"/>
                <w:sz w:val="24"/>
                <w:szCs w:val="24"/>
              </w:rPr>
            </w:pPr>
            <w:r w:rsidRPr="001B2F55">
              <w:rPr>
                <w:rFonts w:eastAsia="Times New Roman"/>
                <w:sz w:val="24"/>
                <w:szCs w:val="24"/>
              </w:rPr>
              <w:t>258</w:t>
            </w:r>
          </w:p>
        </w:tc>
        <w:tc>
          <w:tcPr>
            <w:tcW w:w="1525" w:type="dxa"/>
            <w:tcBorders>
              <w:top w:val="nil"/>
              <w:left w:val="single" w:sz="4" w:space="0" w:color="auto"/>
              <w:bottom w:val="single" w:sz="4" w:space="0" w:color="auto"/>
              <w:right w:val="single" w:sz="4" w:space="0" w:color="auto"/>
            </w:tcBorders>
            <w:shd w:val="clear" w:color="auto" w:fill="FFFFFF"/>
          </w:tcPr>
          <w:p w:rsidR="005C327E" w:rsidRPr="001B2F55" w:rsidRDefault="005C327E" w:rsidP="00553245">
            <w:pPr>
              <w:spacing w:after="0"/>
              <w:ind w:firstLine="0"/>
              <w:jc w:val="center"/>
              <w:rPr>
                <w:rFonts w:eastAsia="Times New Roman"/>
                <w:sz w:val="24"/>
                <w:szCs w:val="24"/>
              </w:rPr>
            </w:pPr>
            <w:r w:rsidRPr="001B2F55">
              <w:rPr>
                <w:rFonts w:eastAsia="Times New Roman"/>
                <w:sz w:val="24"/>
                <w:szCs w:val="24"/>
              </w:rPr>
              <w:t>198</w:t>
            </w:r>
          </w:p>
        </w:tc>
        <w:tc>
          <w:tcPr>
            <w:tcW w:w="1525" w:type="dxa"/>
            <w:tcBorders>
              <w:top w:val="nil"/>
              <w:left w:val="single" w:sz="4" w:space="0" w:color="auto"/>
              <w:bottom w:val="single" w:sz="4" w:space="0" w:color="auto"/>
              <w:right w:val="single" w:sz="4" w:space="0" w:color="auto"/>
            </w:tcBorders>
            <w:shd w:val="clear" w:color="auto" w:fill="FFFFFF"/>
          </w:tcPr>
          <w:p w:rsidR="005C327E" w:rsidRPr="001B2F55" w:rsidRDefault="005C327E" w:rsidP="00553245">
            <w:pPr>
              <w:spacing w:after="0"/>
              <w:ind w:firstLine="0"/>
              <w:jc w:val="center"/>
              <w:rPr>
                <w:rFonts w:eastAsia="Times New Roman"/>
                <w:sz w:val="24"/>
                <w:szCs w:val="24"/>
              </w:rPr>
            </w:pPr>
            <w:r w:rsidRPr="001B2F55">
              <w:rPr>
                <w:rFonts w:eastAsia="Times New Roman"/>
                <w:sz w:val="24"/>
                <w:szCs w:val="24"/>
              </w:rPr>
              <w:t>65</w:t>
            </w:r>
          </w:p>
        </w:tc>
        <w:tc>
          <w:tcPr>
            <w:tcW w:w="1525" w:type="dxa"/>
            <w:tcBorders>
              <w:top w:val="nil"/>
              <w:left w:val="single" w:sz="4" w:space="0" w:color="auto"/>
              <w:bottom w:val="single" w:sz="4" w:space="0" w:color="auto"/>
              <w:right w:val="single" w:sz="4" w:space="0" w:color="auto"/>
            </w:tcBorders>
            <w:shd w:val="clear" w:color="auto" w:fill="FFFFFF"/>
          </w:tcPr>
          <w:p w:rsidR="005C327E" w:rsidRPr="001B2F55" w:rsidRDefault="005C327E" w:rsidP="00553245">
            <w:pPr>
              <w:spacing w:after="0"/>
              <w:ind w:firstLine="0"/>
              <w:jc w:val="center"/>
              <w:rPr>
                <w:rFonts w:eastAsia="Times New Roman"/>
                <w:sz w:val="24"/>
                <w:szCs w:val="24"/>
              </w:rPr>
            </w:pPr>
            <w:r w:rsidRPr="001B2F55">
              <w:rPr>
                <w:rFonts w:eastAsia="Times New Roman"/>
                <w:sz w:val="24"/>
                <w:szCs w:val="24"/>
              </w:rPr>
              <w:t>81</w:t>
            </w:r>
          </w:p>
        </w:tc>
      </w:tr>
    </w:tbl>
    <w:p w:rsidR="005C327E" w:rsidRDefault="005C327E" w:rsidP="001B2F55">
      <w:pPr>
        <w:spacing w:after="0"/>
        <w:ind w:firstLine="851"/>
        <w:rPr>
          <w:rFonts w:eastAsia="Times New Roman"/>
          <w:szCs w:val="28"/>
        </w:rPr>
      </w:pPr>
    </w:p>
    <w:p w:rsidR="008108B0" w:rsidRPr="00B72177" w:rsidRDefault="008108B0" w:rsidP="001B2F55">
      <w:pPr>
        <w:spacing w:after="0"/>
        <w:ind w:firstLine="851"/>
        <w:rPr>
          <w:rFonts w:eastAsia="Times New Roman"/>
          <w:szCs w:val="28"/>
        </w:rPr>
      </w:pPr>
      <w:r w:rsidRPr="00B72177">
        <w:rPr>
          <w:rFonts w:eastAsia="Times New Roman"/>
          <w:szCs w:val="28"/>
        </w:rPr>
        <w:t>Массовая доля стеринов</w:t>
      </w:r>
      <w:r w:rsidR="006E2269">
        <w:rPr>
          <w:rFonts w:eastAsia="Times New Roman"/>
          <w:szCs w:val="28"/>
        </w:rPr>
        <w:t>,</w:t>
      </w:r>
      <w:r w:rsidRPr="00B72177">
        <w:rPr>
          <w:rFonts w:eastAsia="Times New Roman"/>
          <w:szCs w:val="28"/>
        </w:rPr>
        <w:t xml:space="preserve"> являющихся основными компонентами нейтральных </w:t>
      </w:r>
      <w:r w:rsidRPr="0004126C">
        <w:rPr>
          <w:rFonts w:eastAsia="Times New Roman"/>
          <w:szCs w:val="28"/>
        </w:rPr>
        <w:t>веществ</w:t>
      </w:r>
      <w:r w:rsidRPr="00B72177">
        <w:rPr>
          <w:rFonts w:eastAsia="Times New Roman"/>
          <w:szCs w:val="28"/>
        </w:rPr>
        <w:t>. меняется в разных частях ствола не очень существенно.</w:t>
      </w:r>
    </w:p>
    <w:p w:rsidR="008108B0" w:rsidRPr="00B72177" w:rsidRDefault="008108B0" w:rsidP="001B2F55">
      <w:pPr>
        <w:spacing w:after="0"/>
        <w:ind w:firstLine="851"/>
        <w:rPr>
          <w:rFonts w:eastAsia="Times New Roman"/>
          <w:szCs w:val="28"/>
        </w:rPr>
      </w:pPr>
      <w:r w:rsidRPr="00B72177">
        <w:rPr>
          <w:rFonts w:eastAsia="Times New Roman"/>
          <w:szCs w:val="28"/>
        </w:rPr>
        <w:t xml:space="preserve">Отличия в количественном содержании нейтральных </w:t>
      </w:r>
      <w:r w:rsidRPr="0004126C">
        <w:rPr>
          <w:rFonts w:eastAsia="Times New Roman"/>
          <w:szCs w:val="28"/>
        </w:rPr>
        <w:t>веществ</w:t>
      </w:r>
      <w:r w:rsidRPr="00B72177">
        <w:rPr>
          <w:rFonts w:eastAsia="Times New Roman"/>
          <w:szCs w:val="28"/>
        </w:rPr>
        <w:t xml:space="preserve"> в лубе разных по высоте частей ствола</w:t>
      </w:r>
      <w:r w:rsidRPr="0004126C">
        <w:rPr>
          <w:rFonts w:eastAsia="Times New Roman"/>
          <w:szCs w:val="28"/>
        </w:rPr>
        <w:t xml:space="preserve"> </w:t>
      </w:r>
      <w:r w:rsidRPr="00B72177">
        <w:rPr>
          <w:rFonts w:eastAsia="Times New Roman"/>
          <w:szCs w:val="28"/>
        </w:rPr>
        <w:t>проявляются в более высокой массовой доле связанных кислот з нижней части ствола (табл</w:t>
      </w:r>
      <w:r w:rsidR="006E2269">
        <w:rPr>
          <w:rFonts w:eastAsia="Times New Roman"/>
          <w:szCs w:val="28"/>
        </w:rPr>
        <w:t>ица</w:t>
      </w:r>
      <w:r w:rsidRPr="00B72177">
        <w:rPr>
          <w:rFonts w:eastAsia="Times New Roman"/>
          <w:szCs w:val="28"/>
        </w:rPr>
        <w:t xml:space="preserve"> 4), что позволяет сделать вывод о меньшем содержании </w:t>
      </w:r>
      <w:r w:rsidRPr="0004126C">
        <w:rPr>
          <w:rFonts w:eastAsia="Times New Roman"/>
          <w:szCs w:val="28"/>
        </w:rPr>
        <w:t>в</w:t>
      </w:r>
      <w:r w:rsidRPr="00B72177">
        <w:rPr>
          <w:rFonts w:eastAsia="Times New Roman"/>
          <w:szCs w:val="28"/>
        </w:rPr>
        <w:t xml:space="preserve"> молодых тканях флоэмы жиров (ацилглицеролов). По</w:t>
      </w:r>
      <w:r w:rsidRPr="0004126C">
        <w:rPr>
          <w:rFonts w:eastAsia="Times New Roman"/>
          <w:szCs w:val="28"/>
        </w:rPr>
        <w:t>-</w:t>
      </w:r>
      <w:r w:rsidRPr="00B72177">
        <w:rPr>
          <w:rFonts w:eastAsia="Times New Roman"/>
          <w:szCs w:val="28"/>
        </w:rPr>
        <w:t>видимому, это связано, как уже отмечалось, с более высокой долей в молодой флоэме проводящих, а не запасающих, тканей.</w:t>
      </w:r>
    </w:p>
    <w:p w:rsidR="008108B0" w:rsidRPr="00B72177" w:rsidRDefault="008108B0" w:rsidP="001B2F55">
      <w:pPr>
        <w:spacing w:after="0"/>
        <w:ind w:firstLine="851"/>
        <w:rPr>
          <w:rFonts w:eastAsia="Times New Roman"/>
          <w:szCs w:val="28"/>
        </w:rPr>
      </w:pPr>
      <w:r w:rsidRPr="00B72177">
        <w:rPr>
          <w:rFonts w:eastAsia="Times New Roman"/>
          <w:szCs w:val="28"/>
        </w:rPr>
        <w:t xml:space="preserve">Таким образом, </w:t>
      </w:r>
      <w:r>
        <w:rPr>
          <w:rFonts w:eastAsia="Times New Roman"/>
          <w:szCs w:val="28"/>
        </w:rPr>
        <w:t>выше упомянутое</w:t>
      </w:r>
      <w:r w:rsidRPr="00B72177">
        <w:rPr>
          <w:rFonts w:eastAsia="Times New Roman"/>
          <w:szCs w:val="28"/>
        </w:rPr>
        <w:t xml:space="preserve"> свидетельству</w:t>
      </w:r>
      <w:r>
        <w:rPr>
          <w:rFonts w:eastAsia="Times New Roman"/>
          <w:szCs w:val="28"/>
        </w:rPr>
        <w:t>е</w:t>
      </w:r>
      <w:r w:rsidRPr="00B72177">
        <w:rPr>
          <w:rFonts w:eastAsia="Times New Roman"/>
          <w:szCs w:val="28"/>
        </w:rPr>
        <w:t>т о существенной изменчивости химического состава отдельных частей коры по высоте ствола. Кора нижней части ствола имеет более высокое содержание</w:t>
      </w:r>
      <w:r w:rsidRPr="0004126C">
        <w:rPr>
          <w:rFonts w:eastAsia="Times New Roman"/>
          <w:szCs w:val="28"/>
        </w:rPr>
        <w:t xml:space="preserve"> </w:t>
      </w:r>
      <w:r w:rsidRPr="00B72177">
        <w:rPr>
          <w:rFonts w:eastAsia="Times New Roman"/>
          <w:szCs w:val="28"/>
        </w:rPr>
        <w:t>неорганических элементов и углерода. Распределение отдельных групп органических соединений имеет</w:t>
      </w:r>
      <w:r w:rsidRPr="0004126C">
        <w:rPr>
          <w:rFonts w:eastAsia="Times New Roman"/>
          <w:szCs w:val="28"/>
        </w:rPr>
        <w:t xml:space="preserve"> </w:t>
      </w:r>
      <w:r w:rsidRPr="00B72177">
        <w:rPr>
          <w:rFonts w:eastAsia="Times New Roman"/>
          <w:szCs w:val="28"/>
        </w:rPr>
        <w:t>следующие особенности.</w:t>
      </w:r>
    </w:p>
    <w:p w:rsidR="008108B0" w:rsidRPr="00B72177" w:rsidRDefault="008108B0" w:rsidP="001B2F55">
      <w:pPr>
        <w:spacing w:after="0"/>
        <w:ind w:firstLine="851"/>
        <w:rPr>
          <w:rFonts w:eastAsia="Times New Roman"/>
          <w:szCs w:val="28"/>
        </w:rPr>
      </w:pPr>
      <w:r w:rsidRPr="00B72177">
        <w:rPr>
          <w:rFonts w:eastAsia="Times New Roman"/>
          <w:szCs w:val="28"/>
        </w:rPr>
        <w:t xml:space="preserve">Корка и луб нижней части ствола характеризуются повышенным содержанием эфирорастворимых </w:t>
      </w:r>
      <w:r w:rsidRPr="0004126C">
        <w:rPr>
          <w:rFonts w:eastAsia="Times New Roman"/>
          <w:szCs w:val="28"/>
        </w:rPr>
        <w:t>веществ</w:t>
      </w:r>
      <w:r w:rsidRPr="00B72177">
        <w:rPr>
          <w:rFonts w:eastAsia="Times New Roman"/>
          <w:szCs w:val="28"/>
        </w:rPr>
        <w:t xml:space="preserve"> (липидов). что очевидно связано с накоплением в более старых тканях запасающих </w:t>
      </w:r>
      <w:r w:rsidRPr="0004126C">
        <w:rPr>
          <w:rFonts w:eastAsia="Times New Roman"/>
          <w:szCs w:val="28"/>
        </w:rPr>
        <w:t>веществ</w:t>
      </w:r>
      <w:r w:rsidRPr="00B72177">
        <w:rPr>
          <w:rFonts w:eastAsia="Times New Roman"/>
          <w:szCs w:val="28"/>
        </w:rPr>
        <w:t xml:space="preserve"> (ацилглицеролов). Содержание водорастворимых </w:t>
      </w:r>
      <w:r w:rsidRPr="0004126C">
        <w:rPr>
          <w:rFonts w:eastAsia="Times New Roman"/>
          <w:szCs w:val="28"/>
        </w:rPr>
        <w:t>веществ</w:t>
      </w:r>
      <w:r w:rsidRPr="00B72177">
        <w:rPr>
          <w:rFonts w:eastAsia="Times New Roman"/>
          <w:szCs w:val="28"/>
        </w:rPr>
        <w:t xml:space="preserve">. включающих таннины и углеводы, снижается по </w:t>
      </w:r>
      <w:r w:rsidRPr="0004126C">
        <w:rPr>
          <w:rFonts w:eastAsia="Times New Roman"/>
          <w:szCs w:val="28"/>
        </w:rPr>
        <w:t>в</w:t>
      </w:r>
      <w:r w:rsidRPr="00B72177">
        <w:rPr>
          <w:rFonts w:eastAsia="Times New Roman"/>
          <w:szCs w:val="28"/>
        </w:rPr>
        <w:t>ысоте ствола в лубе и повышается в корке. Аналогичная картина наблюдается для щелочерастворимых веществ,</w:t>
      </w:r>
      <w:r w:rsidRPr="0004126C">
        <w:rPr>
          <w:rFonts w:eastAsia="Times New Roman"/>
          <w:szCs w:val="28"/>
        </w:rPr>
        <w:t xml:space="preserve"> </w:t>
      </w:r>
      <w:r w:rsidRPr="00B72177">
        <w:rPr>
          <w:rFonts w:eastAsia="Times New Roman"/>
          <w:szCs w:val="28"/>
        </w:rPr>
        <w:t xml:space="preserve">содержащих </w:t>
      </w:r>
      <w:r w:rsidRPr="0004126C">
        <w:rPr>
          <w:rFonts w:eastAsia="Times New Roman"/>
          <w:szCs w:val="28"/>
        </w:rPr>
        <w:t>гемицеллюлозы</w:t>
      </w:r>
      <w:r w:rsidRPr="00B72177">
        <w:rPr>
          <w:rFonts w:eastAsia="Times New Roman"/>
          <w:szCs w:val="28"/>
        </w:rPr>
        <w:t xml:space="preserve"> и полифлавоноиды. В то же самое </w:t>
      </w:r>
      <w:r w:rsidRPr="0004126C">
        <w:rPr>
          <w:rFonts w:eastAsia="Times New Roman"/>
          <w:szCs w:val="28"/>
        </w:rPr>
        <w:t>время</w:t>
      </w:r>
      <w:r w:rsidRPr="00B72177">
        <w:rPr>
          <w:rFonts w:eastAsia="Times New Roman"/>
          <w:szCs w:val="28"/>
        </w:rPr>
        <w:t xml:space="preserve"> в более молодых тканях коры наблюдается повышенное содержание лигнина, а в корке и целлюлозы.</w:t>
      </w:r>
    </w:p>
    <w:p w:rsidR="008108B0" w:rsidRPr="005831C9" w:rsidRDefault="008108B0" w:rsidP="001B2F55">
      <w:pPr>
        <w:spacing w:after="0"/>
        <w:ind w:firstLine="851"/>
        <w:rPr>
          <w:szCs w:val="28"/>
        </w:rPr>
      </w:pPr>
      <w:r w:rsidRPr="005831C9">
        <w:rPr>
          <w:szCs w:val="28"/>
        </w:rPr>
        <w:t xml:space="preserve">Содержание экстрактивных веществ в коре различных деревьев также сильно отличается. То, что есть в одной породе, может отсутствовать в </w:t>
      </w:r>
      <w:r w:rsidRPr="005831C9">
        <w:rPr>
          <w:szCs w:val="28"/>
        </w:rPr>
        <w:lastRenderedPageBreak/>
        <w:t>другой. Это различные спирты, карбоновые кислоты, амиды, лактоны, альдегиды, кетоны, фенолы, лигнаны, хиноны, антрахиноны, производные α- и γ</w:t>
      </w:r>
      <w:r>
        <w:rPr>
          <w:szCs w:val="28"/>
        </w:rPr>
        <w:t xml:space="preserve"> </w:t>
      </w:r>
      <w:r w:rsidRPr="005831C9">
        <w:rPr>
          <w:szCs w:val="28"/>
        </w:rPr>
        <w:t>- пироны. Воски и жиры: терпены, смолянистые кислоты, фитосцеины и кардиотонические гликозиды, красящие вещества, флафонойдные соединения, антроцианиты и лейкоантроцианиты, флавано</w:t>
      </w:r>
      <w:r>
        <w:rPr>
          <w:szCs w:val="28"/>
        </w:rPr>
        <w:t xml:space="preserve">л, белки, алкалойды, витамины, </w:t>
      </w:r>
      <w:r w:rsidRPr="005831C9">
        <w:rPr>
          <w:szCs w:val="28"/>
        </w:rPr>
        <w:t>и др</w:t>
      </w:r>
      <w:r w:rsidRPr="00E975A5">
        <w:rPr>
          <w:szCs w:val="28"/>
        </w:rPr>
        <w:t xml:space="preserve"> [5]</w:t>
      </w:r>
      <w:r w:rsidRPr="005831C9">
        <w:rPr>
          <w:szCs w:val="28"/>
        </w:rPr>
        <w:t>.</w:t>
      </w:r>
    </w:p>
    <w:p w:rsidR="008108B0" w:rsidRPr="005831C9" w:rsidRDefault="008108B0" w:rsidP="001B2F55">
      <w:pPr>
        <w:spacing w:after="0"/>
        <w:ind w:firstLine="851"/>
        <w:rPr>
          <w:szCs w:val="28"/>
        </w:rPr>
      </w:pPr>
      <w:r w:rsidRPr="005831C9">
        <w:rPr>
          <w:szCs w:val="28"/>
        </w:rPr>
        <w:t>После удаления экстрактивных веществ остаток коры обычно составляет 60</w:t>
      </w:r>
      <w:r>
        <w:rPr>
          <w:szCs w:val="28"/>
        </w:rPr>
        <w:t xml:space="preserve"> ÷ </w:t>
      </w:r>
      <w:r w:rsidRPr="005831C9">
        <w:rPr>
          <w:szCs w:val="28"/>
        </w:rPr>
        <w:t>80</w:t>
      </w:r>
      <w:r>
        <w:rPr>
          <w:szCs w:val="28"/>
        </w:rPr>
        <w:t xml:space="preserve"> %</w:t>
      </w:r>
      <w:r w:rsidRPr="00E975A5">
        <w:rPr>
          <w:szCs w:val="28"/>
        </w:rPr>
        <w:t xml:space="preserve"> [5]</w:t>
      </w:r>
      <w:r w:rsidRPr="005831C9">
        <w:rPr>
          <w:szCs w:val="28"/>
        </w:rPr>
        <w:t>. Этот остаток можно подразделить на три части: комплекс оксикислот (суберин); лигнин и фенольные кислоты; углеводы.</w:t>
      </w:r>
    </w:p>
    <w:p w:rsidR="008108B0" w:rsidRPr="005831C9" w:rsidRDefault="008108B0" w:rsidP="001B2F55">
      <w:pPr>
        <w:spacing w:after="0"/>
        <w:ind w:firstLine="851"/>
        <w:rPr>
          <w:szCs w:val="28"/>
        </w:rPr>
      </w:pPr>
      <w:r w:rsidRPr="005831C9">
        <w:rPr>
          <w:szCs w:val="28"/>
        </w:rPr>
        <w:t>Суберин – составная часть клеточных стенок пробки. Считают, что он находится в стенках пробковых клеток в виде полиэстолита (полимера оксикислот), который можно растворить омылением, например спиртовой щелочью. Вещество пробки, теряя свою эластичность, превращается в бурую массу, причем суберин представляет собой совершенно свободное вещество.</w:t>
      </w:r>
    </w:p>
    <w:p w:rsidR="008108B0" w:rsidRDefault="008108B0" w:rsidP="001B2F55">
      <w:pPr>
        <w:pStyle w:val="a7"/>
        <w:spacing w:after="0" w:line="360" w:lineRule="auto"/>
        <w:ind w:left="0" w:firstLine="851"/>
        <w:jc w:val="both"/>
        <w:rPr>
          <w:rFonts w:ascii="Times New Roman" w:hAnsi="Times New Roman"/>
          <w:sz w:val="28"/>
          <w:szCs w:val="28"/>
        </w:rPr>
      </w:pPr>
      <w:r>
        <w:rPr>
          <w:rFonts w:ascii="Times New Roman" w:hAnsi="Times New Roman"/>
          <w:sz w:val="28"/>
          <w:szCs w:val="28"/>
        </w:rPr>
        <w:t xml:space="preserve">В коре сосны наибольшую часть занимает лигнин. Содержание его может достигать 80 %, в зависимости от места произростания и климатических факторов. </w:t>
      </w:r>
      <w:r w:rsidRPr="005831C9">
        <w:rPr>
          <w:rFonts w:ascii="Times New Roman" w:hAnsi="Times New Roman"/>
          <w:sz w:val="28"/>
          <w:szCs w:val="28"/>
        </w:rPr>
        <w:t xml:space="preserve">По химическим свойствам лигнин древесины и лигнин коры существенно отличаются друг от друга. Лигнин коры не </w:t>
      </w:r>
      <w:r>
        <w:rPr>
          <w:rFonts w:ascii="Times New Roman" w:hAnsi="Times New Roman"/>
          <w:sz w:val="28"/>
          <w:szCs w:val="28"/>
        </w:rPr>
        <w:t>у</w:t>
      </w:r>
      <w:r w:rsidRPr="005831C9">
        <w:rPr>
          <w:rFonts w:ascii="Times New Roman" w:hAnsi="Times New Roman"/>
          <w:sz w:val="28"/>
          <w:szCs w:val="28"/>
        </w:rPr>
        <w:t>дается перевести полностью в раствор теми же методами, какими переводится лигнин древесины. Выделенный из коры лигнин значительно более гетерогенен по составу, чем лигнин древесины</w:t>
      </w:r>
      <w:r w:rsidRPr="005131B4">
        <w:rPr>
          <w:rFonts w:ascii="Times New Roman" w:hAnsi="Times New Roman"/>
          <w:sz w:val="28"/>
          <w:szCs w:val="28"/>
        </w:rPr>
        <w:t xml:space="preserve"> </w:t>
      </w:r>
      <w:r w:rsidRPr="00E975A5">
        <w:rPr>
          <w:rFonts w:ascii="Times New Roman" w:hAnsi="Times New Roman"/>
          <w:sz w:val="28"/>
          <w:szCs w:val="28"/>
        </w:rPr>
        <w:t>[</w:t>
      </w:r>
      <w:r w:rsidRPr="005131B4">
        <w:rPr>
          <w:rFonts w:ascii="Times New Roman" w:hAnsi="Times New Roman"/>
          <w:sz w:val="28"/>
          <w:szCs w:val="28"/>
        </w:rPr>
        <w:t>1</w:t>
      </w:r>
      <w:r w:rsidRPr="00E975A5">
        <w:rPr>
          <w:rFonts w:ascii="Times New Roman" w:hAnsi="Times New Roman"/>
          <w:sz w:val="28"/>
          <w:szCs w:val="28"/>
        </w:rPr>
        <w:t>]</w:t>
      </w:r>
      <w:r w:rsidRPr="005831C9">
        <w:rPr>
          <w:rFonts w:ascii="Times New Roman" w:hAnsi="Times New Roman"/>
          <w:sz w:val="28"/>
          <w:szCs w:val="28"/>
        </w:rPr>
        <w:t>.</w:t>
      </w:r>
    </w:p>
    <w:p w:rsidR="008108B0" w:rsidRPr="005831C9" w:rsidRDefault="008108B0" w:rsidP="001B2F55">
      <w:pPr>
        <w:pStyle w:val="a7"/>
        <w:spacing w:after="0" w:line="360" w:lineRule="auto"/>
        <w:ind w:left="0" w:firstLine="851"/>
        <w:jc w:val="both"/>
        <w:rPr>
          <w:rFonts w:ascii="Times New Roman" w:hAnsi="Times New Roman"/>
          <w:sz w:val="28"/>
          <w:szCs w:val="28"/>
        </w:rPr>
      </w:pPr>
      <w:r w:rsidRPr="005831C9">
        <w:rPr>
          <w:rFonts w:ascii="Times New Roman" w:hAnsi="Times New Roman"/>
          <w:sz w:val="28"/>
          <w:szCs w:val="28"/>
        </w:rPr>
        <w:t>Лигнин коры устойчив к щелочи. Часть лигнина коры, устойчивого к щелочи, можн</w:t>
      </w:r>
      <w:r>
        <w:rPr>
          <w:rFonts w:ascii="Times New Roman" w:hAnsi="Times New Roman"/>
          <w:sz w:val="28"/>
          <w:szCs w:val="28"/>
        </w:rPr>
        <w:t xml:space="preserve">о перевести в раствор диоксана </w:t>
      </w:r>
      <w:r w:rsidRPr="005831C9">
        <w:rPr>
          <w:rFonts w:ascii="Times New Roman" w:hAnsi="Times New Roman"/>
          <w:sz w:val="28"/>
          <w:szCs w:val="28"/>
        </w:rPr>
        <w:t xml:space="preserve">в соляной кислоте. Курт и Смит нашли, что диоксанлигнин выделается значительно легче из лубяного волокна наружного слоя коры, чем из лубяного волокно внутреннего </w:t>
      </w:r>
      <w:r>
        <w:rPr>
          <w:rFonts w:ascii="Times New Roman" w:hAnsi="Times New Roman"/>
          <w:sz w:val="28"/>
          <w:szCs w:val="28"/>
        </w:rPr>
        <w:t>слоя</w:t>
      </w:r>
      <w:r w:rsidRPr="005831C9">
        <w:rPr>
          <w:rFonts w:ascii="Times New Roman" w:hAnsi="Times New Roman"/>
          <w:sz w:val="28"/>
          <w:szCs w:val="28"/>
        </w:rPr>
        <w:t xml:space="preserve"> коры. Это показывает, что при переходе лубяного волокна внутреннего слоя коры в лубяное волокно наружного слоя связи между лигнином углеводными компонентами ослабевают, возможно, под влиянием пробкового камбия или окисления воздухом</w:t>
      </w:r>
      <w:r w:rsidRPr="005131B4">
        <w:rPr>
          <w:rFonts w:ascii="Times New Roman" w:hAnsi="Times New Roman"/>
          <w:sz w:val="28"/>
          <w:szCs w:val="28"/>
        </w:rPr>
        <w:t xml:space="preserve"> </w:t>
      </w:r>
      <w:r w:rsidRPr="00E975A5">
        <w:rPr>
          <w:rFonts w:ascii="Times New Roman" w:hAnsi="Times New Roman"/>
          <w:sz w:val="28"/>
          <w:szCs w:val="28"/>
        </w:rPr>
        <w:t>[</w:t>
      </w:r>
      <w:r w:rsidRPr="005131B4">
        <w:rPr>
          <w:rFonts w:ascii="Times New Roman" w:hAnsi="Times New Roman"/>
          <w:sz w:val="28"/>
          <w:szCs w:val="28"/>
        </w:rPr>
        <w:t>1</w:t>
      </w:r>
      <w:r>
        <w:rPr>
          <w:rFonts w:ascii="Times New Roman" w:hAnsi="Times New Roman"/>
          <w:sz w:val="28"/>
          <w:szCs w:val="28"/>
        </w:rPr>
        <w:t>4</w:t>
      </w:r>
      <w:r w:rsidRPr="00E975A5">
        <w:rPr>
          <w:rFonts w:ascii="Times New Roman" w:hAnsi="Times New Roman"/>
          <w:sz w:val="28"/>
          <w:szCs w:val="28"/>
        </w:rPr>
        <w:t>]</w:t>
      </w:r>
      <w:r w:rsidRPr="005831C9">
        <w:rPr>
          <w:rFonts w:ascii="Times New Roman" w:hAnsi="Times New Roman"/>
          <w:sz w:val="28"/>
          <w:szCs w:val="28"/>
        </w:rPr>
        <w:t>.</w:t>
      </w:r>
    </w:p>
    <w:p w:rsidR="008108B0" w:rsidRPr="005831C9" w:rsidRDefault="008108B0" w:rsidP="001B2F55">
      <w:pPr>
        <w:spacing w:after="0"/>
        <w:ind w:firstLine="851"/>
        <w:rPr>
          <w:szCs w:val="28"/>
        </w:rPr>
      </w:pPr>
      <w:r w:rsidRPr="005831C9">
        <w:rPr>
          <w:szCs w:val="28"/>
        </w:rPr>
        <w:lastRenderedPageBreak/>
        <w:t>Щелочерастворимую часть лигнина можно извлечь едким натром прямо из коры (после освобождения ее от экстрактивных веществ). Эта часть соответствует фенольным кислотам коры, легкая растворимость которых в щелочи обусловлена довольно высоким содержанием</w:t>
      </w:r>
      <w:r>
        <w:rPr>
          <w:szCs w:val="28"/>
        </w:rPr>
        <w:t xml:space="preserve"> карбоксилов. Фенольные кислоты</w:t>
      </w:r>
      <w:r w:rsidRPr="005831C9">
        <w:rPr>
          <w:szCs w:val="28"/>
        </w:rPr>
        <w:t xml:space="preserve"> отличаются от лигнина, кроме того, более низким содержанием метоксилов и в противоположность лигнину древесины не дают цветной реакции с солянокислым флороглюцином</w:t>
      </w:r>
      <w:r w:rsidRPr="005131B4">
        <w:rPr>
          <w:szCs w:val="28"/>
        </w:rPr>
        <w:t xml:space="preserve"> </w:t>
      </w:r>
      <w:r w:rsidRPr="00E975A5">
        <w:rPr>
          <w:szCs w:val="28"/>
        </w:rPr>
        <w:t>[</w:t>
      </w:r>
      <w:r w:rsidRPr="005131B4">
        <w:rPr>
          <w:szCs w:val="28"/>
        </w:rPr>
        <w:t>1</w:t>
      </w:r>
      <w:r>
        <w:rPr>
          <w:szCs w:val="28"/>
        </w:rPr>
        <w:t>4</w:t>
      </w:r>
      <w:r w:rsidRPr="00E975A5">
        <w:rPr>
          <w:szCs w:val="28"/>
        </w:rPr>
        <w:t>]</w:t>
      </w:r>
      <w:r w:rsidRPr="005831C9">
        <w:rPr>
          <w:szCs w:val="28"/>
        </w:rPr>
        <w:t>.</w:t>
      </w:r>
    </w:p>
    <w:p w:rsidR="008108B0" w:rsidRPr="005831C9" w:rsidRDefault="008108B0" w:rsidP="001B2F55">
      <w:pPr>
        <w:pStyle w:val="a7"/>
        <w:spacing w:after="0" w:line="360" w:lineRule="auto"/>
        <w:ind w:left="0" w:firstLine="851"/>
        <w:jc w:val="both"/>
        <w:rPr>
          <w:rFonts w:ascii="Times New Roman" w:hAnsi="Times New Roman"/>
          <w:sz w:val="28"/>
          <w:szCs w:val="28"/>
        </w:rPr>
      </w:pPr>
      <w:r w:rsidRPr="005831C9">
        <w:rPr>
          <w:rFonts w:ascii="Times New Roman" w:hAnsi="Times New Roman"/>
          <w:sz w:val="28"/>
          <w:szCs w:val="28"/>
        </w:rPr>
        <w:t>Одна из трудностей, с которыми встречаются при выделении и изучении лигнина коры, заключается в том, что при обычном определении содержания лигнина с 72 процентной серной кислотой в остаток лигнина попадает примесь других веществ. Эти вещества представляют собой высокомолекулярные фенольные кислоты, содержание которых в коре довольно значительное. Нерастворимая в 72 процентной серной кислоте часть коры (освобожденной от экстрактивных веществ) обычно составляет довольно больш</w:t>
      </w:r>
      <w:r>
        <w:rPr>
          <w:rFonts w:ascii="Times New Roman" w:hAnsi="Times New Roman"/>
          <w:sz w:val="28"/>
          <w:szCs w:val="28"/>
        </w:rPr>
        <w:t>и</w:t>
      </w:r>
      <w:r w:rsidRPr="005831C9">
        <w:rPr>
          <w:rFonts w:ascii="Times New Roman" w:hAnsi="Times New Roman"/>
          <w:sz w:val="28"/>
          <w:szCs w:val="28"/>
        </w:rPr>
        <w:t>й процент, чем соответствующая часть в древесине. Содержание же метоксилов в нерастворимом в кислоте остатке в случае коры,</w:t>
      </w:r>
      <w:r>
        <w:rPr>
          <w:rFonts w:ascii="Times New Roman" w:hAnsi="Times New Roman"/>
          <w:sz w:val="28"/>
          <w:szCs w:val="28"/>
        </w:rPr>
        <w:t xml:space="preserve"> </w:t>
      </w:r>
      <w:r w:rsidRPr="005831C9">
        <w:rPr>
          <w:rFonts w:ascii="Times New Roman" w:hAnsi="Times New Roman"/>
          <w:sz w:val="28"/>
          <w:szCs w:val="28"/>
        </w:rPr>
        <w:t xml:space="preserve"> наоборот</w:t>
      </w:r>
      <w:r>
        <w:rPr>
          <w:rFonts w:ascii="Times New Roman" w:hAnsi="Times New Roman"/>
          <w:sz w:val="28"/>
          <w:szCs w:val="28"/>
        </w:rPr>
        <w:t xml:space="preserve"> </w:t>
      </w:r>
      <w:r w:rsidRPr="005831C9">
        <w:rPr>
          <w:rFonts w:ascii="Times New Roman" w:hAnsi="Times New Roman"/>
          <w:sz w:val="28"/>
          <w:szCs w:val="28"/>
        </w:rPr>
        <w:t xml:space="preserve"> значительно</w:t>
      </w:r>
      <w:r>
        <w:rPr>
          <w:rFonts w:ascii="Times New Roman" w:hAnsi="Times New Roman"/>
          <w:sz w:val="28"/>
          <w:szCs w:val="28"/>
        </w:rPr>
        <w:t xml:space="preserve"> </w:t>
      </w:r>
      <w:r w:rsidRPr="005831C9">
        <w:rPr>
          <w:rFonts w:ascii="Times New Roman" w:hAnsi="Times New Roman"/>
          <w:sz w:val="28"/>
          <w:szCs w:val="28"/>
        </w:rPr>
        <w:t xml:space="preserve"> ниже: 4</w:t>
      </w:r>
      <w:r>
        <w:rPr>
          <w:rFonts w:ascii="Times New Roman" w:hAnsi="Times New Roman"/>
          <w:sz w:val="28"/>
          <w:szCs w:val="28"/>
        </w:rPr>
        <w:t xml:space="preserve"> ÷ </w:t>
      </w:r>
      <w:r w:rsidRPr="005831C9">
        <w:rPr>
          <w:rFonts w:ascii="Times New Roman" w:hAnsi="Times New Roman"/>
          <w:sz w:val="28"/>
          <w:szCs w:val="28"/>
        </w:rPr>
        <w:t>9</w:t>
      </w:r>
      <w:r>
        <w:rPr>
          <w:rFonts w:ascii="Times New Roman" w:hAnsi="Times New Roman"/>
          <w:sz w:val="28"/>
          <w:szCs w:val="28"/>
        </w:rPr>
        <w:t xml:space="preserve"> %</w:t>
      </w:r>
      <w:r w:rsidRPr="005831C9">
        <w:rPr>
          <w:rFonts w:ascii="Times New Roman" w:hAnsi="Times New Roman"/>
          <w:sz w:val="28"/>
          <w:szCs w:val="28"/>
        </w:rPr>
        <w:t xml:space="preserve"> </w:t>
      </w:r>
      <w:r>
        <w:rPr>
          <w:rFonts w:ascii="Times New Roman" w:hAnsi="Times New Roman"/>
          <w:sz w:val="28"/>
          <w:szCs w:val="28"/>
        </w:rPr>
        <w:t xml:space="preserve"> </w:t>
      </w:r>
      <w:r w:rsidRPr="005831C9">
        <w:rPr>
          <w:rFonts w:ascii="Times New Roman" w:hAnsi="Times New Roman"/>
          <w:sz w:val="28"/>
          <w:szCs w:val="28"/>
        </w:rPr>
        <w:t>дл</w:t>
      </w:r>
      <w:r>
        <w:rPr>
          <w:rFonts w:ascii="Times New Roman" w:hAnsi="Times New Roman"/>
          <w:sz w:val="28"/>
          <w:szCs w:val="28"/>
        </w:rPr>
        <w:t>я</w:t>
      </w:r>
      <w:r w:rsidRPr="005831C9">
        <w:rPr>
          <w:rFonts w:ascii="Times New Roman" w:hAnsi="Times New Roman"/>
          <w:sz w:val="28"/>
          <w:szCs w:val="28"/>
        </w:rPr>
        <w:t xml:space="preserve"> коры хвойных</w:t>
      </w:r>
      <w:r>
        <w:rPr>
          <w:rFonts w:ascii="Times New Roman" w:hAnsi="Times New Roman"/>
          <w:sz w:val="28"/>
          <w:szCs w:val="28"/>
        </w:rPr>
        <w:t xml:space="preserve"> </w:t>
      </w:r>
      <w:r w:rsidRPr="005831C9">
        <w:rPr>
          <w:rFonts w:ascii="Times New Roman" w:hAnsi="Times New Roman"/>
          <w:sz w:val="28"/>
          <w:szCs w:val="28"/>
        </w:rPr>
        <w:t xml:space="preserve"> деревьев</w:t>
      </w:r>
      <w:r>
        <w:rPr>
          <w:rFonts w:ascii="Times New Roman" w:hAnsi="Times New Roman"/>
          <w:sz w:val="28"/>
          <w:szCs w:val="28"/>
        </w:rPr>
        <w:t xml:space="preserve"> </w:t>
      </w:r>
      <w:r w:rsidRPr="005831C9">
        <w:rPr>
          <w:rFonts w:ascii="Times New Roman" w:hAnsi="Times New Roman"/>
          <w:sz w:val="28"/>
          <w:szCs w:val="28"/>
        </w:rPr>
        <w:t xml:space="preserve"> и</w:t>
      </w:r>
      <w:r>
        <w:rPr>
          <w:rFonts w:ascii="Times New Roman" w:hAnsi="Times New Roman"/>
          <w:sz w:val="28"/>
          <w:szCs w:val="28"/>
        </w:rPr>
        <w:t xml:space="preserve"> </w:t>
      </w:r>
      <w:r w:rsidRPr="005831C9">
        <w:rPr>
          <w:rFonts w:ascii="Times New Roman" w:hAnsi="Times New Roman"/>
          <w:sz w:val="28"/>
          <w:szCs w:val="28"/>
        </w:rPr>
        <w:t xml:space="preserve"> 7</w:t>
      </w:r>
      <w:r>
        <w:rPr>
          <w:rFonts w:ascii="Times New Roman" w:hAnsi="Times New Roman"/>
          <w:sz w:val="28"/>
          <w:szCs w:val="28"/>
        </w:rPr>
        <w:t xml:space="preserve"> ÷ </w:t>
      </w:r>
      <w:r w:rsidRPr="005831C9">
        <w:rPr>
          <w:rFonts w:ascii="Times New Roman" w:hAnsi="Times New Roman"/>
          <w:sz w:val="28"/>
          <w:szCs w:val="28"/>
        </w:rPr>
        <w:t xml:space="preserve">15 </w:t>
      </w:r>
      <w:r>
        <w:rPr>
          <w:rFonts w:ascii="Times New Roman" w:hAnsi="Times New Roman"/>
          <w:sz w:val="28"/>
          <w:szCs w:val="28"/>
        </w:rPr>
        <w:t xml:space="preserve">% </w:t>
      </w:r>
      <w:r w:rsidRPr="005831C9">
        <w:rPr>
          <w:rFonts w:ascii="Times New Roman" w:hAnsi="Times New Roman"/>
          <w:sz w:val="28"/>
          <w:szCs w:val="28"/>
        </w:rPr>
        <w:t>для коры лиственных</w:t>
      </w:r>
      <w:r w:rsidRPr="00E975A5">
        <w:rPr>
          <w:rFonts w:ascii="Times New Roman" w:hAnsi="Times New Roman"/>
          <w:sz w:val="28"/>
          <w:szCs w:val="28"/>
        </w:rPr>
        <w:t xml:space="preserve"> [15]</w:t>
      </w:r>
      <w:r w:rsidRPr="005831C9">
        <w:rPr>
          <w:rFonts w:ascii="Times New Roman" w:hAnsi="Times New Roman"/>
          <w:sz w:val="28"/>
          <w:szCs w:val="28"/>
        </w:rPr>
        <w:t>.</w:t>
      </w:r>
    </w:p>
    <w:p w:rsidR="008108B0" w:rsidRPr="005831C9" w:rsidRDefault="008108B0" w:rsidP="001B2F55">
      <w:pPr>
        <w:spacing w:after="0"/>
        <w:ind w:firstLine="851"/>
        <w:rPr>
          <w:szCs w:val="28"/>
        </w:rPr>
      </w:pPr>
      <w:r w:rsidRPr="005831C9">
        <w:rPr>
          <w:szCs w:val="28"/>
        </w:rPr>
        <w:t xml:space="preserve">Фенольные кислоты находятся не в живой коре, а в мертвых пробковых и паренхимных клетках. Эти кислоты, по-видимому, защищают ткани коры от бактерий. Содержание функциональных групп в фенольных кислотах значительно изменяется в зависимости от вида коры. </w:t>
      </w:r>
    </w:p>
    <w:p w:rsidR="008108B0" w:rsidRPr="005831C9" w:rsidRDefault="008108B0" w:rsidP="001B2F55">
      <w:pPr>
        <w:spacing w:after="0"/>
        <w:ind w:firstLine="851"/>
        <w:rPr>
          <w:szCs w:val="28"/>
        </w:rPr>
      </w:pPr>
      <w:r w:rsidRPr="005831C9">
        <w:rPr>
          <w:szCs w:val="28"/>
        </w:rPr>
        <w:t>Чанг и Митчел, исследовав продукты гидролиза коры девяти хвойных  и пятнадцати лиственных пород установили, что основную часть продуктов гидролиза углеводов (50</w:t>
      </w:r>
      <w:r>
        <w:rPr>
          <w:szCs w:val="28"/>
        </w:rPr>
        <w:t xml:space="preserve"> ÷ 70 %</w:t>
      </w:r>
      <w:r w:rsidRPr="005831C9">
        <w:rPr>
          <w:szCs w:val="28"/>
        </w:rPr>
        <w:t>) составляет глюкоза. Эти результат</w:t>
      </w:r>
      <w:r>
        <w:rPr>
          <w:szCs w:val="28"/>
        </w:rPr>
        <w:t>ы</w:t>
      </w:r>
      <w:r w:rsidRPr="005831C9">
        <w:rPr>
          <w:szCs w:val="28"/>
        </w:rPr>
        <w:t xml:space="preserve"> соответствуют распределению сахаров в древесине. Однако кора лиственных де</w:t>
      </w:r>
      <w:r>
        <w:rPr>
          <w:szCs w:val="28"/>
        </w:rPr>
        <w:t xml:space="preserve">ревьев отличается от древесины </w:t>
      </w:r>
      <w:r w:rsidRPr="005831C9">
        <w:rPr>
          <w:szCs w:val="28"/>
        </w:rPr>
        <w:t>присутствием в продуктах гидролиза значительных количеств ара</w:t>
      </w:r>
      <w:r>
        <w:rPr>
          <w:szCs w:val="28"/>
        </w:rPr>
        <w:t>б</w:t>
      </w:r>
      <w:r w:rsidRPr="005831C9">
        <w:rPr>
          <w:szCs w:val="28"/>
        </w:rPr>
        <w:t>инозы. У хвойных деревьев гидро</w:t>
      </w:r>
      <w:r>
        <w:rPr>
          <w:szCs w:val="28"/>
        </w:rPr>
        <w:t>ли</w:t>
      </w:r>
      <w:r w:rsidRPr="005831C9">
        <w:rPr>
          <w:szCs w:val="28"/>
        </w:rPr>
        <w:t>заты коры часто</w:t>
      </w:r>
      <w:r>
        <w:rPr>
          <w:szCs w:val="28"/>
        </w:rPr>
        <w:t xml:space="preserve"> </w:t>
      </w:r>
      <w:r w:rsidRPr="005831C9">
        <w:rPr>
          <w:szCs w:val="28"/>
        </w:rPr>
        <w:t xml:space="preserve"> содержат </w:t>
      </w:r>
      <w:r>
        <w:rPr>
          <w:szCs w:val="28"/>
        </w:rPr>
        <w:t xml:space="preserve"> </w:t>
      </w:r>
      <w:r w:rsidRPr="005831C9">
        <w:rPr>
          <w:szCs w:val="28"/>
        </w:rPr>
        <w:t>столько же арабинозы, сколько и ксилозы, а иногда и больше</w:t>
      </w:r>
      <w:r w:rsidRPr="005131B4">
        <w:rPr>
          <w:szCs w:val="28"/>
        </w:rPr>
        <w:t xml:space="preserve"> </w:t>
      </w:r>
      <w:r w:rsidRPr="00E975A5">
        <w:rPr>
          <w:szCs w:val="28"/>
        </w:rPr>
        <w:t>[</w:t>
      </w:r>
      <w:r>
        <w:rPr>
          <w:szCs w:val="28"/>
        </w:rPr>
        <w:t>2</w:t>
      </w:r>
      <w:r w:rsidRPr="00E975A5">
        <w:rPr>
          <w:szCs w:val="28"/>
        </w:rPr>
        <w:t>]</w:t>
      </w:r>
      <w:r w:rsidRPr="005831C9">
        <w:rPr>
          <w:szCs w:val="28"/>
        </w:rPr>
        <w:t>.</w:t>
      </w:r>
    </w:p>
    <w:p w:rsidR="008108B0" w:rsidRPr="005831C9" w:rsidRDefault="008108B0" w:rsidP="001B2F55">
      <w:pPr>
        <w:spacing w:after="0"/>
        <w:ind w:firstLine="851"/>
        <w:rPr>
          <w:szCs w:val="28"/>
        </w:rPr>
      </w:pPr>
      <w:r w:rsidRPr="005831C9">
        <w:rPr>
          <w:szCs w:val="28"/>
        </w:rPr>
        <w:lastRenderedPageBreak/>
        <w:t>По сравнению с древесиной содержание целлюлозы в коре низкое, обычно 20</w:t>
      </w:r>
      <w:r>
        <w:rPr>
          <w:szCs w:val="28"/>
        </w:rPr>
        <w:t xml:space="preserve"> ÷ </w:t>
      </w:r>
      <w:r w:rsidRPr="005831C9">
        <w:rPr>
          <w:szCs w:val="28"/>
        </w:rPr>
        <w:t xml:space="preserve">30 </w:t>
      </w:r>
      <w:r>
        <w:rPr>
          <w:szCs w:val="28"/>
        </w:rPr>
        <w:t>%</w:t>
      </w:r>
      <w:r w:rsidRPr="005831C9">
        <w:rPr>
          <w:szCs w:val="28"/>
        </w:rPr>
        <w:t xml:space="preserve"> и не превышает 35</w:t>
      </w:r>
      <w:r>
        <w:rPr>
          <w:szCs w:val="28"/>
        </w:rPr>
        <w:t xml:space="preserve"> ÷ </w:t>
      </w:r>
      <w:r w:rsidRPr="005831C9">
        <w:rPr>
          <w:szCs w:val="28"/>
        </w:rPr>
        <w:t xml:space="preserve">40 </w:t>
      </w:r>
      <w:r>
        <w:rPr>
          <w:szCs w:val="28"/>
        </w:rPr>
        <w:t>%</w:t>
      </w:r>
      <w:r w:rsidRPr="005131B4">
        <w:rPr>
          <w:szCs w:val="28"/>
        </w:rPr>
        <w:t xml:space="preserve"> </w:t>
      </w:r>
      <w:r w:rsidRPr="00E975A5">
        <w:rPr>
          <w:szCs w:val="28"/>
        </w:rPr>
        <w:t>[</w:t>
      </w:r>
      <w:r w:rsidRPr="005131B4">
        <w:rPr>
          <w:szCs w:val="28"/>
        </w:rPr>
        <w:t>15</w:t>
      </w:r>
      <w:r w:rsidRPr="00E975A5">
        <w:rPr>
          <w:szCs w:val="28"/>
        </w:rPr>
        <w:t>]</w:t>
      </w:r>
      <w:r w:rsidRPr="005831C9">
        <w:rPr>
          <w:szCs w:val="28"/>
        </w:rPr>
        <w:t>.</w:t>
      </w:r>
    </w:p>
    <w:p w:rsidR="008108B0" w:rsidRDefault="008108B0" w:rsidP="001B2F55">
      <w:pPr>
        <w:spacing w:after="0"/>
        <w:ind w:firstLine="851"/>
        <w:rPr>
          <w:szCs w:val="28"/>
        </w:rPr>
      </w:pPr>
      <w:r w:rsidRPr="005831C9">
        <w:rPr>
          <w:szCs w:val="28"/>
        </w:rPr>
        <w:t>Особенно богаты целлюлозой лубяные волокна</w:t>
      </w:r>
      <w:r>
        <w:rPr>
          <w:szCs w:val="28"/>
        </w:rPr>
        <w:t xml:space="preserve"> коры.</w:t>
      </w:r>
      <w:r w:rsidRPr="005831C9">
        <w:rPr>
          <w:szCs w:val="28"/>
        </w:rPr>
        <w:t xml:space="preserve"> Содержание</w:t>
      </w:r>
      <w:r>
        <w:rPr>
          <w:szCs w:val="28"/>
        </w:rPr>
        <w:t xml:space="preserve"> </w:t>
      </w:r>
      <w:r w:rsidRPr="005831C9">
        <w:rPr>
          <w:szCs w:val="28"/>
        </w:rPr>
        <w:t>же целлюлозы в клетках пробки, наоборот, очень низкое</w:t>
      </w:r>
      <w:r w:rsidRPr="005131B4">
        <w:rPr>
          <w:szCs w:val="28"/>
        </w:rPr>
        <w:t xml:space="preserve"> </w:t>
      </w:r>
      <w:r w:rsidRPr="00E975A5">
        <w:rPr>
          <w:szCs w:val="28"/>
        </w:rPr>
        <w:t>[</w:t>
      </w:r>
      <w:r w:rsidRPr="005131B4">
        <w:rPr>
          <w:szCs w:val="28"/>
        </w:rPr>
        <w:t>15</w:t>
      </w:r>
      <w:r w:rsidRPr="00E975A5">
        <w:rPr>
          <w:szCs w:val="28"/>
        </w:rPr>
        <w:t>]</w:t>
      </w:r>
      <w:r w:rsidRPr="005831C9">
        <w:rPr>
          <w:szCs w:val="28"/>
        </w:rPr>
        <w:t>.</w:t>
      </w:r>
    </w:p>
    <w:p w:rsidR="005C327E" w:rsidRDefault="005C327E" w:rsidP="001B2F55">
      <w:pPr>
        <w:spacing w:after="0"/>
        <w:ind w:firstLine="851"/>
        <w:rPr>
          <w:szCs w:val="28"/>
        </w:rPr>
      </w:pPr>
    </w:p>
    <w:p w:rsidR="008108B0" w:rsidRPr="003E103D" w:rsidRDefault="006E2269" w:rsidP="005C327E">
      <w:pPr>
        <w:spacing w:after="0" w:line="720" w:lineRule="auto"/>
        <w:ind w:firstLine="851"/>
        <w:jc w:val="center"/>
        <w:rPr>
          <w:b/>
          <w:szCs w:val="28"/>
        </w:rPr>
      </w:pPr>
      <w:r>
        <w:rPr>
          <w:b/>
          <w:szCs w:val="28"/>
        </w:rPr>
        <w:t>1.</w:t>
      </w:r>
      <w:r w:rsidR="008108B0">
        <w:rPr>
          <w:b/>
          <w:szCs w:val="28"/>
        </w:rPr>
        <w:t xml:space="preserve">3 </w:t>
      </w:r>
      <w:r w:rsidR="008108B0" w:rsidRPr="003E103D">
        <w:rPr>
          <w:b/>
          <w:szCs w:val="28"/>
        </w:rPr>
        <w:t xml:space="preserve">Классификация </w:t>
      </w:r>
      <w:r w:rsidR="008108B0">
        <w:rPr>
          <w:b/>
          <w:szCs w:val="28"/>
        </w:rPr>
        <w:t>тепло</w:t>
      </w:r>
      <w:r w:rsidR="008108B0" w:rsidRPr="003E103D">
        <w:rPr>
          <w:b/>
          <w:szCs w:val="28"/>
        </w:rPr>
        <w:t>изоляционных</w:t>
      </w:r>
      <w:r w:rsidR="008108B0">
        <w:rPr>
          <w:b/>
          <w:szCs w:val="28"/>
        </w:rPr>
        <w:t xml:space="preserve"> </w:t>
      </w:r>
      <w:r w:rsidR="008108B0" w:rsidRPr="003E103D">
        <w:rPr>
          <w:b/>
          <w:szCs w:val="28"/>
        </w:rPr>
        <w:t>материалов</w:t>
      </w:r>
    </w:p>
    <w:p w:rsidR="008108B0" w:rsidRPr="003E103D" w:rsidRDefault="008108B0" w:rsidP="001B2F55">
      <w:pPr>
        <w:spacing w:after="0"/>
        <w:ind w:firstLine="851"/>
        <w:rPr>
          <w:szCs w:val="28"/>
        </w:rPr>
      </w:pPr>
      <w:r>
        <w:rPr>
          <w:szCs w:val="28"/>
        </w:rPr>
        <w:t>Тепло</w:t>
      </w:r>
      <w:r w:rsidRPr="003E103D">
        <w:rPr>
          <w:szCs w:val="28"/>
        </w:rPr>
        <w:t>золяционные материалы в зависимости от назначения</w:t>
      </w:r>
      <w:r>
        <w:rPr>
          <w:szCs w:val="28"/>
        </w:rPr>
        <w:t xml:space="preserve"> </w:t>
      </w:r>
      <w:r w:rsidRPr="003E103D">
        <w:rPr>
          <w:szCs w:val="28"/>
        </w:rPr>
        <w:t>подразделяют на изоляционно-строительные, которые применяют</w:t>
      </w:r>
      <w:r>
        <w:rPr>
          <w:szCs w:val="28"/>
        </w:rPr>
        <w:t xml:space="preserve"> </w:t>
      </w:r>
      <w:r w:rsidRPr="003E103D">
        <w:rPr>
          <w:szCs w:val="28"/>
        </w:rPr>
        <w:t>для утепления строительных о</w:t>
      </w:r>
      <w:r>
        <w:rPr>
          <w:szCs w:val="28"/>
        </w:rPr>
        <w:t>граждений, и изоляционно-монтаж</w:t>
      </w:r>
      <w:r w:rsidRPr="003E103D">
        <w:rPr>
          <w:szCs w:val="28"/>
        </w:rPr>
        <w:t>ные</w:t>
      </w:r>
      <w:r>
        <w:rPr>
          <w:szCs w:val="28"/>
        </w:rPr>
        <w:t xml:space="preserve"> </w:t>
      </w:r>
      <w:r w:rsidRPr="003E103D">
        <w:rPr>
          <w:szCs w:val="28"/>
        </w:rPr>
        <w:t>—</w:t>
      </w:r>
      <w:r>
        <w:rPr>
          <w:szCs w:val="28"/>
        </w:rPr>
        <w:t xml:space="preserve"> </w:t>
      </w:r>
      <w:r w:rsidRPr="003E103D">
        <w:rPr>
          <w:szCs w:val="28"/>
        </w:rPr>
        <w:t>для утепления трубопроводов и промышленного оборудования. Деление это условно, так как некоторые материалы используют как для изоляции строительных конструкций, так для изоляции</w:t>
      </w:r>
      <w:r>
        <w:rPr>
          <w:szCs w:val="28"/>
        </w:rPr>
        <w:t xml:space="preserve"> </w:t>
      </w:r>
      <w:r w:rsidRPr="003E103D">
        <w:rPr>
          <w:szCs w:val="28"/>
        </w:rPr>
        <w:t>промышленных объектов</w:t>
      </w:r>
      <w:r w:rsidRPr="005131B4">
        <w:rPr>
          <w:szCs w:val="28"/>
        </w:rPr>
        <w:t xml:space="preserve"> </w:t>
      </w:r>
      <w:r w:rsidRPr="00E975A5">
        <w:rPr>
          <w:szCs w:val="28"/>
        </w:rPr>
        <w:t>[</w:t>
      </w:r>
      <w:r>
        <w:rPr>
          <w:szCs w:val="28"/>
        </w:rPr>
        <w:t>7</w:t>
      </w:r>
      <w:r w:rsidRPr="00E975A5">
        <w:rPr>
          <w:szCs w:val="28"/>
        </w:rPr>
        <w:t>]</w:t>
      </w:r>
      <w:r w:rsidRPr="003E103D">
        <w:rPr>
          <w:szCs w:val="28"/>
        </w:rPr>
        <w:t>.</w:t>
      </w:r>
    </w:p>
    <w:p w:rsidR="008108B0" w:rsidRPr="003E103D" w:rsidRDefault="008108B0" w:rsidP="001B2F55">
      <w:pPr>
        <w:spacing w:after="0"/>
        <w:ind w:firstLine="851"/>
        <w:rPr>
          <w:szCs w:val="28"/>
        </w:rPr>
      </w:pPr>
      <w:r>
        <w:rPr>
          <w:szCs w:val="28"/>
        </w:rPr>
        <w:t xml:space="preserve">Теплоизоляционные материалы </w:t>
      </w:r>
      <w:r w:rsidRPr="003E103D">
        <w:rPr>
          <w:szCs w:val="28"/>
        </w:rPr>
        <w:t>классифицируют по следующим признакам</w:t>
      </w:r>
      <w:r w:rsidRPr="005131B4">
        <w:rPr>
          <w:szCs w:val="28"/>
        </w:rPr>
        <w:t xml:space="preserve"> </w:t>
      </w:r>
      <w:r w:rsidRPr="00E975A5">
        <w:rPr>
          <w:szCs w:val="28"/>
        </w:rPr>
        <w:t>[</w:t>
      </w:r>
      <w:r>
        <w:rPr>
          <w:szCs w:val="28"/>
        </w:rPr>
        <w:t>9</w:t>
      </w:r>
      <w:r w:rsidRPr="00E975A5">
        <w:rPr>
          <w:szCs w:val="28"/>
        </w:rPr>
        <w:t>]</w:t>
      </w:r>
      <w:r w:rsidRPr="003E103D">
        <w:rPr>
          <w:szCs w:val="28"/>
        </w:rPr>
        <w:t>:</w:t>
      </w:r>
    </w:p>
    <w:p w:rsidR="008108B0" w:rsidRPr="003E103D" w:rsidRDefault="008108B0" w:rsidP="001B2F55">
      <w:pPr>
        <w:tabs>
          <w:tab w:val="left" w:pos="556"/>
        </w:tabs>
        <w:spacing w:after="0"/>
        <w:ind w:firstLine="851"/>
        <w:rPr>
          <w:szCs w:val="28"/>
        </w:rPr>
      </w:pPr>
      <w:r w:rsidRPr="003E103D">
        <w:rPr>
          <w:szCs w:val="28"/>
        </w:rPr>
        <w:t>1</w:t>
      </w:r>
      <w:r>
        <w:rPr>
          <w:szCs w:val="28"/>
        </w:rPr>
        <w:t>)</w:t>
      </w:r>
      <w:r w:rsidRPr="003E103D">
        <w:rPr>
          <w:szCs w:val="28"/>
        </w:rPr>
        <w:tab/>
        <w:t>Форме и внешнему виду:</w:t>
      </w:r>
    </w:p>
    <w:p w:rsidR="008108B0" w:rsidRPr="003E103D" w:rsidRDefault="008108B0" w:rsidP="001B2F55">
      <w:pPr>
        <w:tabs>
          <w:tab w:val="left" w:pos="556"/>
          <w:tab w:val="left" w:pos="626"/>
        </w:tabs>
        <w:spacing w:after="0"/>
        <w:ind w:firstLine="851"/>
        <w:rPr>
          <w:szCs w:val="28"/>
        </w:rPr>
      </w:pPr>
      <w:r w:rsidRPr="003E103D">
        <w:rPr>
          <w:szCs w:val="28"/>
        </w:rPr>
        <w:t>•</w:t>
      </w:r>
      <w:r w:rsidRPr="003E103D">
        <w:rPr>
          <w:szCs w:val="28"/>
        </w:rPr>
        <w:tab/>
        <w:t>штучные (плиты, блоки, кирпичи, цилиндры, полуцилиндры,</w:t>
      </w:r>
      <w:r>
        <w:rPr>
          <w:szCs w:val="28"/>
        </w:rPr>
        <w:t xml:space="preserve"> </w:t>
      </w:r>
      <w:r w:rsidRPr="003E103D">
        <w:rPr>
          <w:szCs w:val="28"/>
        </w:rPr>
        <w:t>сегменты);</w:t>
      </w:r>
    </w:p>
    <w:p w:rsidR="008108B0" w:rsidRPr="003E103D" w:rsidRDefault="008108B0" w:rsidP="001B2F55">
      <w:pPr>
        <w:spacing w:after="0"/>
        <w:ind w:firstLine="851"/>
        <w:rPr>
          <w:szCs w:val="28"/>
        </w:rPr>
      </w:pPr>
      <w:r>
        <w:rPr>
          <w:szCs w:val="28"/>
        </w:rPr>
        <w:t>•</w:t>
      </w:r>
      <w:r>
        <w:rPr>
          <w:szCs w:val="28"/>
        </w:rPr>
        <w:tab/>
      </w:r>
      <w:r w:rsidRPr="003E103D">
        <w:rPr>
          <w:szCs w:val="28"/>
        </w:rPr>
        <w:t>рулонные и шнуровые (маты, шнуры, жгуты);</w:t>
      </w:r>
    </w:p>
    <w:p w:rsidR="008108B0" w:rsidRPr="003E103D" w:rsidRDefault="008108B0" w:rsidP="001B2F55">
      <w:pPr>
        <w:tabs>
          <w:tab w:val="left" w:pos="498"/>
          <w:tab w:val="left" w:pos="556"/>
        </w:tabs>
        <w:spacing w:after="0"/>
        <w:ind w:firstLine="851"/>
        <w:rPr>
          <w:szCs w:val="28"/>
        </w:rPr>
      </w:pPr>
      <w:r w:rsidRPr="003E103D">
        <w:rPr>
          <w:szCs w:val="28"/>
        </w:rPr>
        <w:t>•</w:t>
      </w:r>
      <w:r w:rsidRPr="003E103D">
        <w:rPr>
          <w:szCs w:val="28"/>
        </w:rPr>
        <w:tab/>
        <w:t>рыхлые и сыпучие (вата, перлитовый песок и др.).</w:t>
      </w:r>
    </w:p>
    <w:p w:rsidR="008108B0" w:rsidRPr="003E103D" w:rsidRDefault="008108B0" w:rsidP="001B2F55">
      <w:pPr>
        <w:tabs>
          <w:tab w:val="left" w:pos="573"/>
        </w:tabs>
        <w:spacing w:after="0"/>
        <w:ind w:firstLine="851"/>
        <w:rPr>
          <w:szCs w:val="28"/>
        </w:rPr>
      </w:pPr>
      <w:r w:rsidRPr="003E103D">
        <w:rPr>
          <w:szCs w:val="28"/>
        </w:rPr>
        <w:t>2</w:t>
      </w:r>
      <w:r>
        <w:rPr>
          <w:szCs w:val="28"/>
        </w:rPr>
        <w:t>)</w:t>
      </w:r>
      <w:r w:rsidRPr="003E103D">
        <w:rPr>
          <w:szCs w:val="28"/>
        </w:rPr>
        <w:tab/>
        <w:t>Структуре:</w:t>
      </w:r>
    </w:p>
    <w:p w:rsidR="008108B0" w:rsidRPr="003E103D" w:rsidRDefault="008108B0" w:rsidP="001B2F55">
      <w:pPr>
        <w:tabs>
          <w:tab w:val="left" w:pos="498"/>
        </w:tabs>
        <w:spacing w:after="0"/>
        <w:ind w:firstLine="851"/>
        <w:rPr>
          <w:szCs w:val="28"/>
        </w:rPr>
      </w:pPr>
      <w:r w:rsidRPr="003E103D">
        <w:rPr>
          <w:szCs w:val="28"/>
        </w:rPr>
        <w:t>•</w:t>
      </w:r>
      <w:r w:rsidRPr="003E103D">
        <w:rPr>
          <w:szCs w:val="28"/>
        </w:rPr>
        <w:tab/>
        <w:t>волокнистые (минераловатные, стек</w:t>
      </w:r>
      <w:r>
        <w:rPr>
          <w:szCs w:val="28"/>
        </w:rPr>
        <w:t>л</w:t>
      </w:r>
      <w:r w:rsidRPr="003E103D">
        <w:rPr>
          <w:szCs w:val="28"/>
        </w:rPr>
        <w:t>оволокнистые и др.);</w:t>
      </w:r>
    </w:p>
    <w:p w:rsidR="008108B0" w:rsidRPr="003E103D" w:rsidRDefault="008108B0" w:rsidP="001B2F55">
      <w:pPr>
        <w:tabs>
          <w:tab w:val="left" w:pos="498"/>
        </w:tabs>
        <w:spacing w:after="0"/>
        <w:ind w:firstLine="851"/>
        <w:rPr>
          <w:szCs w:val="28"/>
        </w:rPr>
      </w:pPr>
      <w:r w:rsidRPr="003E103D">
        <w:rPr>
          <w:szCs w:val="28"/>
        </w:rPr>
        <w:t>•</w:t>
      </w:r>
      <w:r w:rsidRPr="003E103D">
        <w:rPr>
          <w:szCs w:val="28"/>
        </w:rPr>
        <w:tab/>
        <w:t>зернистые (перлитовые, вермикулитовые);</w:t>
      </w:r>
    </w:p>
    <w:p w:rsidR="008108B0" w:rsidRPr="003E103D" w:rsidRDefault="008108B0" w:rsidP="001B2F55">
      <w:pPr>
        <w:tabs>
          <w:tab w:val="left" w:pos="615"/>
        </w:tabs>
        <w:spacing w:after="0"/>
        <w:ind w:firstLine="851"/>
        <w:rPr>
          <w:szCs w:val="28"/>
        </w:rPr>
      </w:pPr>
      <w:r w:rsidRPr="003E103D">
        <w:rPr>
          <w:szCs w:val="28"/>
        </w:rPr>
        <w:t>•</w:t>
      </w:r>
      <w:r w:rsidRPr="003E103D">
        <w:rPr>
          <w:szCs w:val="28"/>
        </w:rPr>
        <w:tab/>
        <w:t>ячеистые (изделия из ячеистых бетонов, пеностекло, пенопласты, сов</w:t>
      </w:r>
      <w:r>
        <w:rPr>
          <w:szCs w:val="28"/>
        </w:rPr>
        <w:t>е</w:t>
      </w:r>
      <w:r w:rsidRPr="003E103D">
        <w:rPr>
          <w:szCs w:val="28"/>
        </w:rPr>
        <w:t>литовые и др.).</w:t>
      </w:r>
    </w:p>
    <w:p w:rsidR="008108B0" w:rsidRPr="003E103D" w:rsidRDefault="008108B0" w:rsidP="001B2F55">
      <w:pPr>
        <w:tabs>
          <w:tab w:val="left" w:pos="556"/>
        </w:tabs>
        <w:spacing w:after="0"/>
        <w:ind w:firstLine="851"/>
        <w:rPr>
          <w:szCs w:val="28"/>
        </w:rPr>
      </w:pPr>
      <w:r w:rsidRPr="003E103D">
        <w:rPr>
          <w:szCs w:val="28"/>
        </w:rPr>
        <w:t>3</w:t>
      </w:r>
      <w:r>
        <w:rPr>
          <w:szCs w:val="28"/>
        </w:rPr>
        <w:t>)</w:t>
      </w:r>
      <w:r w:rsidRPr="003E103D">
        <w:rPr>
          <w:szCs w:val="28"/>
        </w:rPr>
        <w:tab/>
        <w:t>Виду исходного сырья:</w:t>
      </w:r>
    </w:p>
    <w:p w:rsidR="008108B0" w:rsidRPr="003E103D" w:rsidRDefault="008108B0" w:rsidP="001B2F55">
      <w:pPr>
        <w:tabs>
          <w:tab w:val="left" w:pos="504"/>
        </w:tabs>
        <w:spacing w:after="0"/>
        <w:ind w:firstLine="851"/>
        <w:rPr>
          <w:szCs w:val="28"/>
        </w:rPr>
      </w:pPr>
      <w:r w:rsidRPr="003E103D">
        <w:rPr>
          <w:szCs w:val="28"/>
        </w:rPr>
        <w:t>•</w:t>
      </w:r>
      <w:r w:rsidRPr="003E103D">
        <w:rPr>
          <w:szCs w:val="28"/>
        </w:rPr>
        <w:tab/>
        <w:t>неорганические;</w:t>
      </w:r>
    </w:p>
    <w:p w:rsidR="008108B0" w:rsidRPr="003E103D" w:rsidRDefault="008108B0" w:rsidP="001B2F55">
      <w:pPr>
        <w:tabs>
          <w:tab w:val="left" w:pos="498"/>
        </w:tabs>
        <w:spacing w:after="0"/>
        <w:ind w:firstLine="851"/>
        <w:rPr>
          <w:szCs w:val="28"/>
        </w:rPr>
      </w:pPr>
      <w:r w:rsidRPr="003E103D">
        <w:rPr>
          <w:szCs w:val="28"/>
        </w:rPr>
        <w:t>•</w:t>
      </w:r>
      <w:r w:rsidRPr="003E103D">
        <w:rPr>
          <w:szCs w:val="28"/>
        </w:rPr>
        <w:tab/>
        <w:t>органические;</w:t>
      </w:r>
    </w:p>
    <w:p w:rsidR="008108B0" w:rsidRPr="003E103D" w:rsidRDefault="008108B0" w:rsidP="001B2F55">
      <w:pPr>
        <w:tabs>
          <w:tab w:val="left" w:pos="492"/>
        </w:tabs>
        <w:spacing w:after="0"/>
        <w:ind w:firstLine="851"/>
        <w:rPr>
          <w:szCs w:val="28"/>
        </w:rPr>
      </w:pPr>
      <w:r w:rsidRPr="003E103D">
        <w:rPr>
          <w:szCs w:val="28"/>
        </w:rPr>
        <w:t>•</w:t>
      </w:r>
      <w:r w:rsidRPr="003E103D">
        <w:rPr>
          <w:szCs w:val="28"/>
        </w:rPr>
        <w:tab/>
        <w:t>композиционные.</w:t>
      </w:r>
    </w:p>
    <w:p w:rsidR="008108B0" w:rsidRPr="003E103D" w:rsidRDefault="008108B0" w:rsidP="001B2F55">
      <w:pPr>
        <w:tabs>
          <w:tab w:val="left" w:pos="567"/>
        </w:tabs>
        <w:spacing w:after="0"/>
        <w:ind w:firstLine="851"/>
        <w:rPr>
          <w:szCs w:val="28"/>
        </w:rPr>
      </w:pPr>
      <w:r w:rsidRPr="003E103D">
        <w:rPr>
          <w:szCs w:val="28"/>
        </w:rPr>
        <w:t>4</w:t>
      </w:r>
      <w:r>
        <w:rPr>
          <w:szCs w:val="28"/>
        </w:rPr>
        <w:t>)</w:t>
      </w:r>
      <w:r w:rsidRPr="003E103D">
        <w:rPr>
          <w:szCs w:val="28"/>
        </w:rPr>
        <w:tab/>
      </w:r>
      <w:r>
        <w:rPr>
          <w:szCs w:val="28"/>
        </w:rPr>
        <w:t>П</w:t>
      </w:r>
      <w:r w:rsidRPr="003E103D">
        <w:rPr>
          <w:szCs w:val="28"/>
        </w:rPr>
        <w:t>лотности:</w:t>
      </w:r>
    </w:p>
    <w:p w:rsidR="008108B0" w:rsidRPr="003E103D" w:rsidRDefault="008108B0" w:rsidP="001B2F55">
      <w:pPr>
        <w:tabs>
          <w:tab w:val="left" w:pos="632"/>
        </w:tabs>
        <w:spacing w:after="0"/>
        <w:ind w:firstLine="851"/>
        <w:rPr>
          <w:szCs w:val="28"/>
        </w:rPr>
      </w:pPr>
      <w:r w:rsidRPr="003E103D">
        <w:rPr>
          <w:szCs w:val="28"/>
        </w:rPr>
        <w:lastRenderedPageBreak/>
        <w:t>•</w:t>
      </w:r>
      <w:r w:rsidRPr="003E103D">
        <w:rPr>
          <w:szCs w:val="28"/>
        </w:rPr>
        <w:tab/>
        <w:t>на группы и марки, указанные в табл</w:t>
      </w:r>
      <w:r>
        <w:rPr>
          <w:szCs w:val="28"/>
        </w:rPr>
        <w:t>ице 1</w:t>
      </w:r>
      <w:r w:rsidRPr="003E103D">
        <w:rPr>
          <w:szCs w:val="28"/>
        </w:rPr>
        <w:t>; материалы, которые</w:t>
      </w:r>
      <w:r>
        <w:rPr>
          <w:szCs w:val="28"/>
        </w:rPr>
        <w:t xml:space="preserve"> </w:t>
      </w:r>
      <w:r w:rsidRPr="003E103D">
        <w:rPr>
          <w:szCs w:val="28"/>
        </w:rPr>
        <w:t>имеют промежуточные значения плотности, не совпадающие с указанными выше, относятся к ближайшей большей марке.</w:t>
      </w:r>
    </w:p>
    <w:p w:rsidR="008108B0" w:rsidRPr="003E103D" w:rsidRDefault="008108B0" w:rsidP="001B2F55">
      <w:pPr>
        <w:tabs>
          <w:tab w:val="left" w:pos="390"/>
        </w:tabs>
        <w:spacing w:after="0"/>
        <w:ind w:firstLine="851"/>
        <w:rPr>
          <w:szCs w:val="28"/>
        </w:rPr>
      </w:pPr>
      <w:r w:rsidRPr="003E103D">
        <w:rPr>
          <w:szCs w:val="28"/>
        </w:rPr>
        <w:t>5</w:t>
      </w:r>
      <w:r>
        <w:rPr>
          <w:szCs w:val="28"/>
        </w:rPr>
        <w:t>)</w:t>
      </w:r>
      <w:r w:rsidRPr="003E103D">
        <w:rPr>
          <w:szCs w:val="28"/>
        </w:rPr>
        <w:tab/>
        <w:t>Жесткости:</w:t>
      </w:r>
    </w:p>
    <w:p w:rsidR="008108B0" w:rsidRPr="003E103D" w:rsidRDefault="008108B0" w:rsidP="001B2F55">
      <w:pPr>
        <w:tabs>
          <w:tab w:val="left" w:pos="632"/>
        </w:tabs>
        <w:spacing w:after="0"/>
        <w:ind w:firstLine="851"/>
        <w:rPr>
          <w:szCs w:val="28"/>
        </w:rPr>
      </w:pPr>
      <w:r w:rsidRPr="003E103D">
        <w:rPr>
          <w:szCs w:val="28"/>
        </w:rPr>
        <w:t>•</w:t>
      </w:r>
      <w:r w:rsidRPr="003E103D">
        <w:rPr>
          <w:szCs w:val="28"/>
        </w:rPr>
        <w:tab/>
        <w:t>мягкие (М) — сжимаемость свыше 30 % при удельной нагрузке 0,002 МПа (минеральная и стеклянная вата, вата из каолинового</w:t>
      </w:r>
      <w:r>
        <w:rPr>
          <w:szCs w:val="28"/>
        </w:rPr>
        <w:t xml:space="preserve"> </w:t>
      </w:r>
      <w:r w:rsidRPr="003E103D">
        <w:rPr>
          <w:szCs w:val="28"/>
        </w:rPr>
        <w:t>и базальтового волокна, вата из супертонкого стекловолокна, маты</w:t>
      </w:r>
      <w:r>
        <w:rPr>
          <w:szCs w:val="28"/>
        </w:rPr>
        <w:t xml:space="preserve"> </w:t>
      </w:r>
      <w:r w:rsidRPr="003E103D">
        <w:rPr>
          <w:szCs w:val="28"/>
        </w:rPr>
        <w:t>и плиты из штапельного стекловолокна);</w:t>
      </w:r>
    </w:p>
    <w:p w:rsidR="008108B0" w:rsidRPr="003E103D" w:rsidRDefault="008108B0" w:rsidP="001B2F55">
      <w:pPr>
        <w:tabs>
          <w:tab w:val="left" w:pos="638"/>
        </w:tabs>
        <w:spacing w:after="0"/>
        <w:ind w:firstLine="851"/>
        <w:rPr>
          <w:szCs w:val="28"/>
        </w:rPr>
      </w:pPr>
      <w:r w:rsidRPr="003E103D">
        <w:rPr>
          <w:szCs w:val="28"/>
        </w:rPr>
        <w:t>•</w:t>
      </w:r>
      <w:r w:rsidRPr="003E103D">
        <w:rPr>
          <w:szCs w:val="28"/>
        </w:rPr>
        <w:tab/>
        <w:t>полужесткие (П) — сжимаемость от</w:t>
      </w:r>
      <w:r>
        <w:rPr>
          <w:szCs w:val="28"/>
        </w:rPr>
        <w:t xml:space="preserve"> </w:t>
      </w:r>
      <w:r w:rsidRPr="003E103D">
        <w:rPr>
          <w:szCs w:val="28"/>
        </w:rPr>
        <w:t>6 до 30 % при удельной нагрузке 0,002 МПа (плиты минераловатные и из штапельного стекловолокна на синтетическом связующем);</w:t>
      </w:r>
    </w:p>
    <w:p w:rsidR="008108B0" w:rsidRPr="003E103D" w:rsidRDefault="008108B0" w:rsidP="001B2F55">
      <w:pPr>
        <w:tabs>
          <w:tab w:val="left" w:pos="446"/>
        </w:tabs>
        <w:spacing w:after="0"/>
        <w:ind w:firstLine="851"/>
        <w:rPr>
          <w:szCs w:val="28"/>
        </w:rPr>
      </w:pPr>
      <w:r w:rsidRPr="003E103D">
        <w:rPr>
          <w:szCs w:val="28"/>
        </w:rPr>
        <w:t>•</w:t>
      </w:r>
      <w:r w:rsidRPr="003E103D">
        <w:rPr>
          <w:szCs w:val="28"/>
        </w:rPr>
        <w:tab/>
        <w:t>жесткие (Ж) — сжимаемость до 6 % при удельной нагрузке</w:t>
      </w:r>
      <w:r>
        <w:rPr>
          <w:szCs w:val="28"/>
        </w:rPr>
        <w:t xml:space="preserve"> </w:t>
      </w:r>
      <w:r w:rsidRPr="003E103D">
        <w:rPr>
          <w:szCs w:val="28"/>
        </w:rPr>
        <w:t>0,002 МПа (плиты из минеральной ваты на синтетическом или битумном связующем);</w:t>
      </w:r>
    </w:p>
    <w:p w:rsidR="008108B0" w:rsidRPr="003E103D" w:rsidRDefault="008108B0" w:rsidP="001B2F55">
      <w:pPr>
        <w:tabs>
          <w:tab w:val="left" w:pos="446"/>
        </w:tabs>
        <w:spacing w:after="0"/>
        <w:ind w:firstLine="851"/>
        <w:rPr>
          <w:szCs w:val="28"/>
        </w:rPr>
      </w:pPr>
      <w:r w:rsidRPr="003E103D">
        <w:rPr>
          <w:szCs w:val="28"/>
        </w:rPr>
        <w:t>•</w:t>
      </w:r>
      <w:r w:rsidRPr="003E103D">
        <w:rPr>
          <w:szCs w:val="28"/>
        </w:rPr>
        <w:tab/>
        <w:t>повышенной жесткости (ПЖ) — сжимаемость до 10 % при</w:t>
      </w:r>
      <w:r>
        <w:rPr>
          <w:szCs w:val="28"/>
        </w:rPr>
        <w:t xml:space="preserve"> </w:t>
      </w:r>
      <w:r w:rsidRPr="003E103D">
        <w:rPr>
          <w:szCs w:val="28"/>
        </w:rPr>
        <w:t>удельной нагрузке 0,04 МПа (плиты минераловатные повышенной</w:t>
      </w:r>
      <w:r>
        <w:rPr>
          <w:szCs w:val="28"/>
        </w:rPr>
        <w:t xml:space="preserve"> </w:t>
      </w:r>
      <w:r w:rsidRPr="003E103D">
        <w:rPr>
          <w:szCs w:val="28"/>
        </w:rPr>
        <w:t>жесткости на синтетическом связующем);</w:t>
      </w:r>
    </w:p>
    <w:p w:rsidR="008108B0" w:rsidRPr="003E103D" w:rsidRDefault="008108B0" w:rsidP="001B2F55">
      <w:pPr>
        <w:tabs>
          <w:tab w:val="left" w:pos="440"/>
        </w:tabs>
        <w:spacing w:after="0"/>
        <w:ind w:firstLine="851"/>
        <w:rPr>
          <w:szCs w:val="28"/>
        </w:rPr>
      </w:pPr>
      <w:r w:rsidRPr="003E103D">
        <w:rPr>
          <w:szCs w:val="28"/>
        </w:rPr>
        <w:t>•</w:t>
      </w:r>
      <w:r w:rsidRPr="003E103D">
        <w:rPr>
          <w:szCs w:val="28"/>
        </w:rPr>
        <w:tab/>
        <w:t>твердые (Т) — сжимаемость до 10 % при удельной нагрузке</w:t>
      </w:r>
      <w:r>
        <w:rPr>
          <w:szCs w:val="28"/>
        </w:rPr>
        <w:t xml:space="preserve"> </w:t>
      </w:r>
      <w:r w:rsidRPr="003E103D">
        <w:rPr>
          <w:szCs w:val="28"/>
        </w:rPr>
        <w:t>0,1 МПа.</w:t>
      </w:r>
    </w:p>
    <w:p w:rsidR="008108B0" w:rsidRPr="003E103D" w:rsidRDefault="008108B0" w:rsidP="001B2F55">
      <w:pPr>
        <w:tabs>
          <w:tab w:val="left" w:pos="436"/>
        </w:tabs>
        <w:spacing w:after="0"/>
        <w:ind w:firstLine="851"/>
        <w:rPr>
          <w:szCs w:val="28"/>
        </w:rPr>
      </w:pPr>
      <w:r w:rsidRPr="003E103D">
        <w:rPr>
          <w:szCs w:val="28"/>
        </w:rPr>
        <w:t>6</w:t>
      </w:r>
      <w:r>
        <w:rPr>
          <w:szCs w:val="28"/>
        </w:rPr>
        <w:t>)</w:t>
      </w:r>
      <w:r w:rsidRPr="003E103D">
        <w:rPr>
          <w:szCs w:val="28"/>
        </w:rPr>
        <w:tab/>
        <w:t>Теплопроводности:</w:t>
      </w:r>
    </w:p>
    <w:p w:rsidR="008108B0" w:rsidRPr="003E103D" w:rsidRDefault="008108B0" w:rsidP="001B2F55">
      <w:pPr>
        <w:tabs>
          <w:tab w:val="left" w:pos="440"/>
        </w:tabs>
        <w:spacing w:after="0"/>
        <w:ind w:firstLine="851"/>
        <w:rPr>
          <w:szCs w:val="28"/>
        </w:rPr>
      </w:pPr>
      <w:r w:rsidRPr="003E103D">
        <w:rPr>
          <w:szCs w:val="28"/>
        </w:rPr>
        <w:t>•</w:t>
      </w:r>
      <w:r w:rsidRPr="003E103D">
        <w:rPr>
          <w:szCs w:val="28"/>
        </w:rPr>
        <w:tab/>
        <w:t>класс А — низкой теплопроводности — теплопроводность при</w:t>
      </w:r>
      <w:r>
        <w:rPr>
          <w:szCs w:val="28"/>
        </w:rPr>
        <w:t xml:space="preserve"> </w:t>
      </w:r>
      <w:r w:rsidRPr="003E103D">
        <w:rPr>
          <w:szCs w:val="28"/>
        </w:rPr>
        <w:t>средней температ</w:t>
      </w:r>
      <w:r>
        <w:rPr>
          <w:szCs w:val="28"/>
        </w:rPr>
        <w:t>уре 298 К (25 °С) до 0,06 Вт/(м·</w:t>
      </w:r>
      <w:r w:rsidRPr="003E103D">
        <w:rPr>
          <w:szCs w:val="28"/>
        </w:rPr>
        <w:t>К);</w:t>
      </w:r>
    </w:p>
    <w:p w:rsidR="008108B0" w:rsidRPr="003E103D" w:rsidRDefault="008108B0" w:rsidP="001B2F55">
      <w:pPr>
        <w:tabs>
          <w:tab w:val="left" w:pos="440"/>
        </w:tabs>
        <w:spacing w:after="0"/>
        <w:ind w:firstLine="851"/>
        <w:rPr>
          <w:szCs w:val="28"/>
        </w:rPr>
      </w:pPr>
      <w:r w:rsidRPr="003E103D">
        <w:rPr>
          <w:szCs w:val="28"/>
        </w:rPr>
        <w:t>•</w:t>
      </w:r>
      <w:r w:rsidRPr="003E103D">
        <w:rPr>
          <w:szCs w:val="28"/>
        </w:rPr>
        <w:tab/>
        <w:t>класс Б — средней теплопроводности — теплопроводность при</w:t>
      </w:r>
      <w:r>
        <w:rPr>
          <w:szCs w:val="28"/>
        </w:rPr>
        <w:t xml:space="preserve"> </w:t>
      </w:r>
      <w:r w:rsidRPr="003E103D">
        <w:rPr>
          <w:szCs w:val="28"/>
        </w:rPr>
        <w:t>средней температуре 298 К от 0,06 до 0,115 Вт/(</w:t>
      </w:r>
      <w:r>
        <w:rPr>
          <w:szCs w:val="28"/>
        </w:rPr>
        <w:t>м·</w:t>
      </w:r>
      <w:r w:rsidRPr="003E103D">
        <w:rPr>
          <w:szCs w:val="28"/>
        </w:rPr>
        <w:t>К);</w:t>
      </w:r>
    </w:p>
    <w:p w:rsidR="008108B0" w:rsidRPr="003E103D" w:rsidRDefault="008108B0" w:rsidP="001B2F55">
      <w:pPr>
        <w:tabs>
          <w:tab w:val="left" w:pos="435"/>
        </w:tabs>
        <w:spacing w:after="0"/>
        <w:ind w:firstLine="851"/>
        <w:rPr>
          <w:szCs w:val="28"/>
        </w:rPr>
      </w:pPr>
      <w:r w:rsidRPr="003E103D">
        <w:rPr>
          <w:szCs w:val="28"/>
        </w:rPr>
        <w:t>•</w:t>
      </w:r>
      <w:r w:rsidRPr="003E103D">
        <w:rPr>
          <w:szCs w:val="28"/>
        </w:rPr>
        <w:tab/>
        <w:t>класс В — повышенной теплопроводности — теплопроводность</w:t>
      </w:r>
      <w:r>
        <w:rPr>
          <w:szCs w:val="28"/>
        </w:rPr>
        <w:t xml:space="preserve"> </w:t>
      </w:r>
      <w:r w:rsidRPr="003E103D">
        <w:rPr>
          <w:szCs w:val="28"/>
        </w:rPr>
        <w:t>от 0,115 до 0,175 Вт/(</w:t>
      </w:r>
      <w:r>
        <w:rPr>
          <w:szCs w:val="28"/>
        </w:rPr>
        <w:t>м·</w:t>
      </w:r>
      <w:r w:rsidRPr="003E103D">
        <w:rPr>
          <w:szCs w:val="28"/>
        </w:rPr>
        <w:t>К);</w:t>
      </w:r>
    </w:p>
    <w:p w:rsidR="008108B0" w:rsidRPr="003E103D" w:rsidRDefault="008108B0" w:rsidP="001B2F55">
      <w:pPr>
        <w:tabs>
          <w:tab w:val="left" w:pos="447"/>
        </w:tabs>
        <w:spacing w:after="0"/>
        <w:ind w:firstLine="851"/>
        <w:rPr>
          <w:szCs w:val="28"/>
        </w:rPr>
      </w:pPr>
      <w:r w:rsidRPr="003E103D">
        <w:rPr>
          <w:szCs w:val="28"/>
        </w:rPr>
        <w:t>7</w:t>
      </w:r>
      <w:r>
        <w:rPr>
          <w:szCs w:val="28"/>
        </w:rPr>
        <w:t>)</w:t>
      </w:r>
      <w:r w:rsidRPr="003E103D">
        <w:rPr>
          <w:szCs w:val="28"/>
        </w:rPr>
        <w:tab/>
        <w:t>Горючести (СНиП 21-01-97):</w:t>
      </w:r>
    </w:p>
    <w:p w:rsidR="008108B0" w:rsidRPr="003E103D" w:rsidRDefault="008108B0" w:rsidP="001B2F55">
      <w:pPr>
        <w:tabs>
          <w:tab w:val="left" w:pos="418"/>
        </w:tabs>
        <w:spacing w:after="0"/>
        <w:ind w:firstLine="851"/>
        <w:rPr>
          <w:szCs w:val="28"/>
        </w:rPr>
      </w:pPr>
      <w:r w:rsidRPr="003E103D">
        <w:rPr>
          <w:szCs w:val="28"/>
        </w:rPr>
        <w:t>•</w:t>
      </w:r>
      <w:r w:rsidRPr="003E103D">
        <w:rPr>
          <w:szCs w:val="28"/>
        </w:rPr>
        <w:tab/>
        <w:t>негорючие (Н Г);</w:t>
      </w:r>
    </w:p>
    <w:p w:rsidR="008108B0" w:rsidRPr="003E103D" w:rsidRDefault="008108B0" w:rsidP="001B2F55">
      <w:pPr>
        <w:tabs>
          <w:tab w:val="left" w:pos="407"/>
        </w:tabs>
        <w:spacing w:after="0"/>
        <w:ind w:firstLine="851"/>
        <w:rPr>
          <w:szCs w:val="28"/>
        </w:rPr>
      </w:pPr>
      <w:r w:rsidRPr="003E103D">
        <w:rPr>
          <w:szCs w:val="28"/>
        </w:rPr>
        <w:t>•</w:t>
      </w:r>
      <w:r w:rsidRPr="003E103D">
        <w:rPr>
          <w:szCs w:val="28"/>
        </w:rPr>
        <w:tab/>
        <w:t>слабогорючие (Г1);</w:t>
      </w:r>
    </w:p>
    <w:p w:rsidR="008108B0" w:rsidRPr="003E103D" w:rsidRDefault="008108B0" w:rsidP="001B2F55">
      <w:pPr>
        <w:tabs>
          <w:tab w:val="left" w:pos="412"/>
        </w:tabs>
        <w:spacing w:after="0"/>
        <w:ind w:firstLine="851"/>
        <w:rPr>
          <w:szCs w:val="28"/>
        </w:rPr>
      </w:pPr>
      <w:r w:rsidRPr="003E103D">
        <w:rPr>
          <w:szCs w:val="28"/>
        </w:rPr>
        <w:t>•</w:t>
      </w:r>
      <w:r w:rsidRPr="003E103D">
        <w:rPr>
          <w:szCs w:val="28"/>
        </w:rPr>
        <w:tab/>
        <w:t>умеренногорючие (Г2);</w:t>
      </w:r>
    </w:p>
    <w:p w:rsidR="008108B0" w:rsidRPr="003E103D" w:rsidRDefault="008108B0" w:rsidP="001B2F55">
      <w:pPr>
        <w:tabs>
          <w:tab w:val="left" w:pos="418"/>
        </w:tabs>
        <w:spacing w:after="0"/>
        <w:ind w:firstLine="851"/>
        <w:rPr>
          <w:szCs w:val="28"/>
        </w:rPr>
      </w:pPr>
      <w:r w:rsidRPr="003E103D">
        <w:rPr>
          <w:szCs w:val="28"/>
        </w:rPr>
        <w:lastRenderedPageBreak/>
        <w:t>•</w:t>
      </w:r>
      <w:r w:rsidRPr="003E103D">
        <w:rPr>
          <w:szCs w:val="28"/>
        </w:rPr>
        <w:tab/>
        <w:t>нормальногорючие(ГЗ);</w:t>
      </w:r>
    </w:p>
    <w:p w:rsidR="008108B0" w:rsidRDefault="008108B0" w:rsidP="001B2F55">
      <w:pPr>
        <w:tabs>
          <w:tab w:val="left" w:pos="401"/>
        </w:tabs>
        <w:spacing w:after="0"/>
        <w:ind w:firstLine="851"/>
        <w:rPr>
          <w:szCs w:val="28"/>
        </w:rPr>
      </w:pPr>
      <w:r w:rsidRPr="003E103D">
        <w:rPr>
          <w:szCs w:val="28"/>
        </w:rPr>
        <w:t>•</w:t>
      </w:r>
      <w:r w:rsidRPr="003E103D">
        <w:rPr>
          <w:szCs w:val="28"/>
        </w:rPr>
        <w:tab/>
        <w:t>сильногорючие (Г4).</w:t>
      </w:r>
    </w:p>
    <w:p w:rsidR="005C327E" w:rsidRDefault="005C327E" w:rsidP="001B2F55">
      <w:pPr>
        <w:spacing w:after="0"/>
        <w:ind w:firstLine="851"/>
        <w:rPr>
          <w:szCs w:val="28"/>
        </w:rPr>
      </w:pPr>
    </w:p>
    <w:p w:rsidR="008108B0" w:rsidRPr="003E103D" w:rsidRDefault="008108B0" w:rsidP="001B2F55">
      <w:pPr>
        <w:spacing w:after="0"/>
        <w:ind w:firstLine="851"/>
        <w:rPr>
          <w:szCs w:val="28"/>
        </w:rPr>
      </w:pPr>
      <w:r>
        <w:rPr>
          <w:szCs w:val="28"/>
        </w:rPr>
        <w:t>Таблица 1 – Классификация изоляционных материалов по плотности</w:t>
      </w:r>
    </w:p>
    <w:tbl>
      <w:tblPr>
        <w:tblW w:w="9371" w:type="dxa"/>
        <w:tblInd w:w="108" w:type="dxa"/>
        <w:tblLayout w:type="fixed"/>
        <w:tblLook w:val="04A0"/>
      </w:tblPr>
      <w:tblGrid>
        <w:gridCol w:w="1701"/>
        <w:gridCol w:w="1418"/>
        <w:gridCol w:w="992"/>
        <w:gridCol w:w="5260"/>
      </w:tblGrid>
      <w:tr w:rsidR="008108B0" w:rsidRPr="003E103D" w:rsidTr="006E2269">
        <w:trPr>
          <w:trHeight w:val="340"/>
        </w:trPr>
        <w:tc>
          <w:tcPr>
            <w:tcW w:w="1701" w:type="dxa"/>
            <w:tcBorders>
              <w:top w:val="single" w:sz="8" w:space="0" w:color="auto"/>
              <w:left w:val="single" w:sz="8" w:space="0" w:color="auto"/>
              <w:bottom w:val="single" w:sz="8" w:space="0" w:color="auto"/>
              <w:right w:val="single" w:sz="8" w:space="0" w:color="auto"/>
            </w:tcBorders>
            <w:shd w:val="clear" w:color="auto" w:fill="auto"/>
            <w:hideMark/>
          </w:tcPr>
          <w:p w:rsidR="008108B0" w:rsidRPr="006E2269" w:rsidRDefault="008108B0" w:rsidP="006E2269">
            <w:pPr>
              <w:spacing w:after="0"/>
              <w:ind w:firstLine="34"/>
              <w:jc w:val="center"/>
              <w:rPr>
                <w:rFonts w:eastAsia="Times New Roman"/>
                <w:sz w:val="24"/>
                <w:szCs w:val="24"/>
              </w:rPr>
            </w:pPr>
            <w:r w:rsidRPr="006E2269">
              <w:rPr>
                <w:rFonts w:eastAsia="Arial Unicode MS"/>
                <w:sz w:val="24"/>
                <w:szCs w:val="24"/>
              </w:rPr>
              <w:t>Обозначение группы</w:t>
            </w:r>
          </w:p>
        </w:tc>
        <w:tc>
          <w:tcPr>
            <w:tcW w:w="1418" w:type="dxa"/>
            <w:tcBorders>
              <w:top w:val="single" w:sz="8" w:space="0" w:color="auto"/>
              <w:left w:val="nil"/>
              <w:bottom w:val="single" w:sz="8" w:space="0" w:color="auto"/>
              <w:right w:val="single" w:sz="8" w:space="0" w:color="auto"/>
            </w:tcBorders>
            <w:shd w:val="clear" w:color="auto" w:fill="auto"/>
            <w:noWrap/>
            <w:hideMark/>
          </w:tcPr>
          <w:p w:rsidR="008108B0" w:rsidRPr="006E2269" w:rsidRDefault="008108B0" w:rsidP="006E2269">
            <w:pPr>
              <w:spacing w:after="0"/>
              <w:ind w:firstLine="34"/>
              <w:jc w:val="center"/>
              <w:rPr>
                <w:rFonts w:eastAsia="Times New Roman"/>
                <w:sz w:val="24"/>
                <w:szCs w:val="24"/>
              </w:rPr>
            </w:pPr>
            <w:r w:rsidRPr="006E2269">
              <w:rPr>
                <w:rFonts w:eastAsia="Arial Unicode MS"/>
                <w:sz w:val="24"/>
                <w:szCs w:val="24"/>
              </w:rPr>
              <w:t>Группа</w:t>
            </w:r>
          </w:p>
        </w:tc>
        <w:tc>
          <w:tcPr>
            <w:tcW w:w="992" w:type="dxa"/>
            <w:tcBorders>
              <w:top w:val="single" w:sz="8" w:space="0" w:color="auto"/>
              <w:left w:val="nil"/>
              <w:bottom w:val="single" w:sz="8" w:space="0" w:color="auto"/>
              <w:right w:val="single" w:sz="8" w:space="0" w:color="auto"/>
            </w:tcBorders>
            <w:shd w:val="clear" w:color="auto" w:fill="auto"/>
            <w:noWrap/>
            <w:hideMark/>
          </w:tcPr>
          <w:p w:rsidR="008108B0" w:rsidRPr="006E2269" w:rsidRDefault="008108B0" w:rsidP="006E2269">
            <w:pPr>
              <w:spacing w:after="0"/>
              <w:ind w:firstLine="34"/>
              <w:jc w:val="center"/>
              <w:rPr>
                <w:rFonts w:eastAsia="Times New Roman"/>
                <w:sz w:val="24"/>
                <w:szCs w:val="24"/>
              </w:rPr>
            </w:pPr>
            <w:r w:rsidRPr="006E2269">
              <w:rPr>
                <w:rFonts w:eastAsia="Arial Unicode MS"/>
                <w:sz w:val="24"/>
                <w:szCs w:val="24"/>
              </w:rPr>
              <w:t>Марка</w:t>
            </w:r>
          </w:p>
        </w:tc>
        <w:tc>
          <w:tcPr>
            <w:tcW w:w="5260" w:type="dxa"/>
            <w:tcBorders>
              <w:top w:val="single" w:sz="8" w:space="0" w:color="auto"/>
              <w:left w:val="nil"/>
              <w:bottom w:val="single" w:sz="8" w:space="0" w:color="auto"/>
              <w:right w:val="single" w:sz="8" w:space="0" w:color="auto"/>
            </w:tcBorders>
            <w:shd w:val="clear" w:color="auto" w:fill="auto"/>
            <w:noWrap/>
            <w:hideMark/>
          </w:tcPr>
          <w:p w:rsidR="008108B0" w:rsidRPr="006E2269" w:rsidRDefault="008108B0" w:rsidP="006E2269">
            <w:pPr>
              <w:spacing w:after="0"/>
              <w:ind w:firstLineChars="800" w:firstLine="1920"/>
              <w:rPr>
                <w:rFonts w:eastAsia="Times New Roman"/>
                <w:sz w:val="24"/>
                <w:szCs w:val="24"/>
              </w:rPr>
            </w:pPr>
            <w:r w:rsidRPr="006E2269">
              <w:rPr>
                <w:rFonts w:eastAsia="Arial Unicode MS"/>
                <w:sz w:val="24"/>
                <w:szCs w:val="24"/>
              </w:rPr>
              <w:t>Материалы</w:t>
            </w:r>
          </w:p>
        </w:tc>
      </w:tr>
      <w:tr w:rsidR="008108B0" w:rsidRPr="003E103D" w:rsidTr="006E2269">
        <w:trPr>
          <w:trHeight w:val="340"/>
        </w:trPr>
        <w:tc>
          <w:tcPr>
            <w:tcW w:w="1701" w:type="dxa"/>
            <w:tcBorders>
              <w:top w:val="nil"/>
              <w:left w:val="single" w:sz="8" w:space="0" w:color="auto"/>
              <w:bottom w:val="single" w:sz="8" w:space="0" w:color="auto"/>
              <w:right w:val="single" w:sz="8" w:space="0" w:color="auto"/>
            </w:tcBorders>
            <w:shd w:val="clear" w:color="auto" w:fill="auto"/>
            <w:noWrap/>
            <w:vAlign w:val="center"/>
            <w:hideMark/>
          </w:tcPr>
          <w:p w:rsidR="008108B0" w:rsidRPr="006E2269" w:rsidRDefault="008108B0" w:rsidP="0033675B">
            <w:pPr>
              <w:spacing w:after="0"/>
              <w:ind w:left="-108" w:firstLine="0"/>
              <w:jc w:val="center"/>
              <w:rPr>
                <w:rFonts w:eastAsia="Times New Roman"/>
                <w:sz w:val="24"/>
                <w:szCs w:val="24"/>
              </w:rPr>
            </w:pPr>
            <w:r w:rsidRPr="006E2269">
              <w:rPr>
                <w:rFonts w:eastAsia="Arial Unicode MS"/>
                <w:sz w:val="24"/>
                <w:szCs w:val="24"/>
              </w:rPr>
              <w:t>ОНП</w:t>
            </w:r>
          </w:p>
        </w:tc>
        <w:tc>
          <w:tcPr>
            <w:tcW w:w="1418" w:type="dxa"/>
            <w:tcBorders>
              <w:top w:val="nil"/>
              <w:left w:val="nil"/>
              <w:bottom w:val="single" w:sz="8" w:space="0" w:color="auto"/>
              <w:right w:val="single" w:sz="8" w:space="0" w:color="auto"/>
            </w:tcBorders>
            <w:shd w:val="clear" w:color="auto" w:fill="auto"/>
            <w:vAlign w:val="center"/>
            <w:hideMark/>
          </w:tcPr>
          <w:p w:rsidR="008108B0" w:rsidRPr="006E2269" w:rsidRDefault="008108B0" w:rsidP="006E2269">
            <w:pPr>
              <w:spacing w:after="0"/>
              <w:ind w:firstLine="34"/>
              <w:jc w:val="center"/>
              <w:rPr>
                <w:rFonts w:eastAsia="Times New Roman"/>
                <w:sz w:val="24"/>
                <w:szCs w:val="24"/>
              </w:rPr>
            </w:pPr>
            <w:r w:rsidRPr="006E2269">
              <w:rPr>
                <w:rFonts w:eastAsia="Arial Unicode MS"/>
                <w:sz w:val="24"/>
                <w:szCs w:val="24"/>
              </w:rPr>
              <w:t>Особо низкой плотности</w:t>
            </w:r>
          </w:p>
        </w:tc>
        <w:tc>
          <w:tcPr>
            <w:tcW w:w="992" w:type="dxa"/>
            <w:tcBorders>
              <w:top w:val="nil"/>
              <w:left w:val="nil"/>
              <w:bottom w:val="single" w:sz="8" w:space="0" w:color="auto"/>
              <w:right w:val="single" w:sz="8" w:space="0" w:color="auto"/>
            </w:tcBorders>
            <w:shd w:val="clear" w:color="auto" w:fill="auto"/>
            <w:vAlign w:val="center"/>
            <w:hideMark/>
          </w:tcPr>
          <w:p w:rsidR="008108B0" w:rsidRPr="006E2269" w:rsidRDefault="008108B0" w:rsidP="006E2269">
            <w:pPr>
              <w:spacing w:after="0"/>
              <w:ind w:firstLine="34"/>
              <w:jc w:val="center"/>
              <w:rPr>
                <w:rFonts w:eastAsia="Times New Roman"/>
                <w:sz w:val="24"/>
                <w:szCs w:val="24"/>
              </w:rPr>
            </w:pPr>
            <w:r w:rsidRPr="006E2269">
              <w:rPr>
                <w:rFonts w:eastAsia="Arial Unicode MS"/>
                <w:sz w:val="24"/>
                <w:szCs w:val="24"/>
              </w:rPr>
              <w:t>15; 25; 35; 50; 75</w:t>
            </w:r>
          </w:p>
        </w:tc>
        <w:tc>
          <w:tcPr>
            <w:tcW w:w="5260" w:type="dxa"/>
            <w:tcBorders>
              <w:top w:val="nil"/>
              <w:left w:val="nil"/>
              <w:bottom w:val="single" w:sz="8" w:space="0" w:color="auto"/>
              <w:right w:val="single" w:sz="8" w:space="0" w:color="auto"/>
            </w:tcBorders>
            <w:shd w:val="clear" w:color="auto" w:fill="auto"/>
            <w:vAlign w:val="center"/>
            <w:hideMark/>
          </w:tcPr>
          <w:p w:rsidR="008108B0" w:rsidRPr="006E2269" w:rsidRDefault="008108B0" w:rsidP="006E2269">
            <w:pPr>
              <w:spacing w:after="0"/>
              <w:ind w:firstLine="34"/>
              <w:jc w:val="center"/>
              <w:rPr>
                <w:rFonts w:eastAsia="Times New Roman"/>
                <w:sz w:val="24"/>
                <w:szCs w:val="24"/>
              </w:rPr>
            </w:pPr>
            <w:r w:rsidRPr="006E2269">
              <w:rPr>
                <w:rFonts w:eastAsia="Arial Unicode MS"/>
                <w:sz w:val="24"/>
                <w:szCs w:val="24"/>
              </w:rPr>
              <w:t>Минеральная вата марки 75 и менее; каолиновое волокно; пенопоропласты; ультра- и супертонкое стекловолокно; базальтовое волокно; вспученный перлит; плиты минера-ловатные, стекловолокнистые и др.</w:t>
            </w:r>
          </w:p>
        </w:tc>
      </w:tr>
      <w:tr w:rsidR="008108B0" w:rsidRPr="003E103D" w:rsidTr="006E2269">
        <w:trPr>
          <w:trHeight w:val="340"/>
        </w:trPr>
        <w:tc>
          <w:tcPr>
            <w:tcW w:w="1701" w:type="dxa"/>
            <w:tcBorders>
              <w:top w:val="nil"/>
              <w:left w:val="single" w:sz="8" w:space="0" w:color="auto"/>
              <w:bottom w:val="single" w:sz="8" w:space="0" w:color="auto"/>
              <w:right w:val="single" w:sz="8" w:space="0" w:color="auto"/>
            </w:tcBorders>
            <w:shd w:val="clear" w:color="auto" w:fill="auto"/>
            <w:noWrap/>
            <w:vAlign w:val="center"/>
            <w:hideMark/>
          </w:tcPr>
          <w:p w:rsidR="008108B0" w:rsidRPr="006E2269" w:rsidRDefault="008108B0" w:rsidP="0033675B">
            <w:pPr>
              <w:spacing w:after="0"/>
              <w:ind w:left="-108" w:firstLine="0"/>
              <w:jc w:val="center"/>
              <w:rPr>
                <w:rFonts w:eastAsia="Times New Roman"/>
                <w:sz w:val="24"/>
                <w:szCs w:val="24"/>
              </w:rPr>
            </w:pPr>
            <w:r w:rsidRPr="006E2269">
              <w:rPr>
                <w:rFonts w:eastAsia="Arial Unicode MS"/>
                <w:sz w:val="24"/>
                <w:szCs w:val="24"/>
              </w:rPr>
              <w:t>НП</w:t>
            </w:r>
          </w:p>
        </w:tc>
        <w:tc>
          <w:tcPr>
            <w:tcW w:w="1418" w:type="dxa"/>
            <w:tcBorders>
              <w:top w:val="nil"/>
              <w:left w:val="nil"/>
              <w:bottom w:val="single" w:sz="8" w:space="0" w:color="auto"/>
              <w:right w:val="single" w:sz="8" w:space="0" w:color="auto"/>
            </w:tcBorders>
            <w:shd w:val="clear" w:color="auto" w:fill="auto"/>
            <w:vAlign w:val="center"/>
            <w:hideMark/>
          </w:tcPr>
          <w:p w:rsidR="008108B0" w:rsidRPr="006E2269" w:rsidRDefault="008108B0" w:rsidP="006E2269">
            <w:pPr>
              <w:spacing w:after="0"/>
              <w:ind w:firstLine="34"/>
              <w:jc w:val="center"/>
              <w:rPr>
                <w:rFonts w:eastAsia="Times New Roman"/>
                <w:sz w:val="24"/>
                <w:szCs w:val="24"/>
              </w:rPr>
            </w:pPr>
            <w:r w:rsidRPr="006E2269">
              <w:rPr>
                <w:rFonts w:eastAsia="Arial Unicode MS"/>
                <w:sz w:val="24"/>
                <w:szCs w:val="24"/>
              </w:rPr>
              <w:t>Низкой плотности</w:t>
            </w:r>
          </w:p>
        </w:tc>
        <w:tc>
          <w:tcPr>
            <w:tcW w:w="992" w:type="dxa"/>
            <w:tcBorders>
              <w:top w:val="nil"/>
              <w:left w:val="nil"/>
              <w:bottom w:val="single" w:sz="8" w:space="0" w:color="auto"/>
              <w:right w:val="single" w:sz="8" w:space="0" w:color="auto"/>
            </w:tcBorders>
            <w:shd w:val="clear" w:color="auto" w:fill="auto"/>
            <w:vAlign w:val="center"/>
            <w:hideMark/>
          </w:tcPr>
          <w:p w:rsidR="008108B0" w:rsidRPr="006E2269" w:rsidRDefault="008108B0" w:rsidP="006E2269">
            <w:pPr>
              <w:spacing w:after="0"/>
              <w:ind w:firstLine="34"/>
              <w:jc w:val="center"/>
              <w:rPr>
                <w:rFonts w:eastAsia="Times New Roman"/>
                <w:sz w:val="24"/>
                <w:szCs w:val="24"/>
              </w:rPr>
            </w:pPr>
            <w:r w:rsidRPr="006E2269">
              <w:rPr>
                <w:rFonts w:eastAsia="Arial Unicode MS"/>
                <w:sz w:val="24"/>
                <w:szCs w:val="24"/>
              </w:rPr>
              <w:t>100; 125; 150; 175</w:t>
            </w:r>
          </w:p>
        </w:tc>
        <w:tc>
          <w:tcPr>
            <w:tcW w:w="5260" w:type="dxa"/>
            <w:tcBorders>
              <w:top w:val="nil"/>
              <w:left w:val="nil"/>
              <w:bottom w:val="single" w:sz="8" w:space="0" w:color="auto"/>
              <w:right w:val="single" w:sz="8" w:space="0" w:color="auto"/>
            </w:tcBorders>
            <w:shd w:val="clear" w:color="auto" w:fill="auto"/>
            <w:vAlign w:val="center"/>
            <w:hideMark/>
          </w:tcPr>
          <w:p w:rsidR="008108B0" w:rsidRPr="006E2269" w:rsidRDefault="008108B0" w:rsidP="006E2269">
            <w:pPr>
              <w:spacing w:after="0"/>
              <w:ind w:firstLine="34"/>
              <w:jc w:val="center"/>
              <w:rPr>
                <w:rFonts w:eastAsia="Times New Roman"/>
                <w:sz w:val="24"/>
                <w:szCs w:val="24"/>
              </w:rPr>
            </w:pPr>
            <w:r w:rsidRPr="006E2269">
              <w:rPr>
                <w:rFonts w:eastAsia="Arial Unicode MS"/>
                <w:sz w:val="24"/>
                <w:szCs w:val="24"/>
              </w:rPr>
              <w:t>Минеральная вата марки более 75; стеклянная вата из непрерывного стекловолокна; плиты минераловатные на синтетическом связующем; прошивные минераловатные маты и др.</w:t>
            </w:r>
          </w:p>
        </w:tc>
      </w:tr>
      <w:tr w:rsidR="006E2269" w:rsidRPr="006E2269" w:rsidTr="0033675B">
        <w:trPr>
          <w:trHeight w:val="340"/>
        </w:trPr>
        <w:tc>
          <w:tcPr>
            <w:tcW w:w="1701"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6E2269" w:rsidRPr="006E2269" w:rsidRDefault="006E2269" w:rsidP="0033675B">
            <w:pPr>
              <w:spacing w:after="0"/>
              <w:ind w:left="-108" w:firstLine="0"/>
              <w:jc w:val="center"/>
              <w:rPr>
                <w:rFonts w:eastAsia="Times New Roman"/>
                <w:sz w:val="24"/>
                <w:szCs w:val="24"/>
              </w:rPr>
            </w:pPr>
            <w:r w:rsidRPr="006E2269">
              <w:rPr>
                <w:rFonts w:eastAsia="Arial Unicode MS"/>
                <w:sz w:val="24"/>
                <w:szCs w:val="24"/>
              </w:rPr>
              <w:t>СП</w:t>
            </w:r>
          </w:p>
        </w:tc>
        <w:tc>
          <w:tcPr>
            <w:tcW w:w="1418" w:type="dxa"/>
            <w:tcBorders>
              <w:top w:val="single" w:sz="4" w:space="0" w:color="auto"/>
              <w:left w:val="nil"/>
              <w:bottom w:val="single" w:sz="8" w:space="0" w:color="auto"/>
              <w:right w:val="single" w:sz="8" w:space="0" w:color="auto"/>
            </w:tcBorders>
            <w:shd w:val="clear" w:color="auto" w:fill="auto"/>
            <w:vAlign w:val="center"/>
            <w:hideMark/>
          </w:tcPr>
          <w:p w:rsidR="006E2269" w:rsidRPr="006E2269" w:rsidRDefault="006E2269" w:rsidP="009F615E">
            <w:pPr>
              <w:spacing w:after="0"/>
              <w:ind w:firstLine="34"/>
              <w:jc w:val="center"/>
              <w:rPr>
                <w:rFonts w:eastAsia="Times New Roman"/>
                <w:sz w:val="24"/>
                <w:szCs w:val="24"/>
              </w:rPr>
            </w:pPr>
            <w:r w:rsidRPr="006E2269">
              <w:rPr>
                <w:rFonts w:eastAsia="Arial Unicode MS"/>
                <w:sz w:val="24"/>
                <w:szCs w:val="24"/>
              </w:rPr>
              <w:t xml:space="preserve">Средней </w:t>
            </w:r>
            <w:r w:rsidRPr="006E2269">
              <w:rPr>
                <w:rFonts w:eastAsia="Times New Roman"/>
                <w:bCs/>
                <w:sz w:val="24"/>
                <w:szCs w:val="24"/>
              </w:rPr>
              <w:t>плотности</w:t>
            </w:r>
          </w:p>
        </w:tc>
        <w:tc>
          <w:tcPr>
            <w:tcW w:w="992" w:type="dxa"/>
            <w:tcBorders>
              <w:top w:val="single" w:sz="4" w:space="0" w:color="auto"/>
              <w:left w:val="nil"/>
              <w:bottom w:val="single" w:sz="8" w:space="0" w:color="auto"/>
              <w:right w:val="single" w:sz="8" w:space="0" w:color="auto"/>
            </w:tcBorders>
            <w:shd w:val="clear" w:color="auto" w:fill="auto"/>
            <w:vAlign w:val="center"/>
            <w:hideMark/>
          </w:tcPr>
          <w:p w:rsidR="006E2269" w:rsidRPr="006E2269" w:rsidRDefault="006E2269" w:rsidP="009F615E">
            <w:pPr>
              <w:spacing w:after="0"/>
              <w:ind w:firstLine="34"/>
              <w:jc w:val="center"/>
              <w:rPr>
                <w:rFonts w:eastAsia="Times New Roman"/>
                <w:sz w:val="24"/>
                <w:szCs w:val="24"/>
              </w:rPr>
            </w:pPr>
            <w:r w:rsidRPr="006E2269">
              <w:rPr>
                <w:rFonts w:eastAsia="Arial Unicode MS"/>
                <w:sz w:val="24"/>
                <w:szCs w:val="24"/>
              </w:rPr>
              <w:t>200; 225; 250; 300; 350</w:t>
            </w:r>
          </w:p>
        </w:tc>
        <w:tc>
          <w:tcPr>
            <w:tcW w:w="5260" w:type="dxa"/>
            <w:tcBorders>
              <w:top w:val="single" w:sz="4" w:space="0" w:color="auto"/>
              <w:left w:val="nil"/>
              <w:bottom w:val="single" w:sz="8" w:space="0" w:color="auto"/>
              <w:right w:val="single" w:sz="8" w:space="0" w:color="auto"/>
            </w:tcBorders>
            <w:shd w:val="clear" w:color="auto" w:fill="auto"/>
            <w:vAlign w:val="center"/>
            <w:hideMark/>
          </w:tcPr>
          <w:p w:rsidR="006E2269" w:rsidRPr="006E2269" w:rsidRDefault="006E2269" w:rsidP="009F615E">
            <w:pPr>
              <w:spacing w:after="0"/>
              <w:ind w:firstLine="34"/>
              <w:jc w:val="center"/>
              <w:rPr>
                <w:rFonts w:eastAsia="Times New Roman"/>
                <w:sz w:val="24"/>
                <w:szCs w:val="24"/>
              </w:rPr>
            </w:pPr>
            <w:r w:rsidRPr="006E2269">
              <w:rPr>
                <w:rFonts w:eastAsia="Arial Unicode MS"/>
                <w:sz w:val="24"/>
                <w:szCs w:val="24"/>
              </w:rPr>
              <w:t>Изделия совелитовые. вулканиговые, известково-кремнеземистые. перлитоцемент-ные; плиты минераловатные на битумном связующем; шнуры минераловатные и др.</w:t>
            </w:r>
          </w:p>
        </w:tc>
      </w:tr>
      <w:tr w:rsidR="006E2269" w:rsidRPr="006E2269" w:rsidTr="0033675B">
        <w:trPr>
          <w:trHeight w:val="340"/>
        </w:trPr>
        <w:tc>
          <w:tcPr>
            <w:tcW w:w="1701" w:type="dxa"/>
            <w:tcBorders>
              <w:top w:val="nil"/>
              <w:left w:val="single" w:sz="8" w:space="0" w:color="auto"/>
              <w:bottom w:val="single" w:sz="8" w:space="0" w:color="auto"/>
              <w:right w:val="single" w:sz="8" w:space="0" w:color="auto"/>
            </w:tcBorders>
            <w:shd w:val="clear" w:color="auto" w:fill="auto"/>
            <w:noWrap/>
            <w:vAlign w:val="center"/>
            <w:hideMark/>
          </w:tcPr>
          <w:p w:rsidR="006E2269" w:rsidRPr="006E2269" w:rsidRDefault="006E2269" w:rsidP="0033675B">
            <w:pPr>
              <w:spacing w:after="0"/>
              <w:ind w:left="-108" w:firstLine="0"/>
              <w:jc w:val="center"/>
              <w:rPr>
                <w:rFonts w:eastAsia="Times New Roman"/>
                <w:sz w:val="24"/>
                <w:szCs w:val="24"/>
              </w:rPr>
            </w:pPr>
            <w:r w:rsidRPr="006E2269">
              <w:rPr>
                <w:rFonts w:eastAsia="Times New Roman"/>
                <w:bCs/>
                <w:sz w:val="24"/>
                <w:szCs w:val="24"/>
              </w:rPr>
              <w:t>ПЛ</w:t>
            </w:r>
          </w:p>
        </w:tc>
        <w:tc>
          <w:tcPr>
            <w:tcW w:w="1418" w:type="dxa"/>
            <w:tcBorders>
              <w:top w:val="nil"/>
              <w:left w:val="nil"/>
              <w:bottom w:val="single" w:sz="8" w:space="0" w:color="auto"/>
              <w:right w:val="single" w:sz="8" w:space="0" w:color="auto"/>
            </w:tcBorders>
            <w:shd w:val="clear" w:color="auto" w:fill="auto"/>
            <w:noWrap/>
            <w:vAlign w:val="center"/>
            <w:hideMark/>
          </w:tcPr>
          <w:p w:rsidR="006E2269" w:rsidRPr="006E2269" w:rsidRDefault="006E2269" w:rsidP="009F615E">
            <w:pPr>
              <w:spacing w:after="0"/>
              <w:ind w:firstLine="34"/>
              <w:jc w:val="center"/>
              <w:rPr>
                <w:rFonts w:eastAsia="Times New Roman"/>
                <w:sz w:val="24"/>
                <w:szCs w:val="24"/>
              </w:rPr>
            </w:pPr>
            <w:r w:rsidRPr="006E2269">
              <w:rPr>
                <w:rFonts w:eastAsia="Arial Unicode MS"/>
                <w:sz w:val="24"/>
                <w:szCs w:val="24"/>
              </w:rPr>
              <w:t>Плотные</w:t>
            </w:r>
          </w:p>
        </w:tc>
        <w:tc>
          <w:tcPr>
            <w:tcW w:w="992" w:type="dxa"/>
            <w:tcBorders>
              <w:top w:val="nil"/>
              <w:left w:val="nil"/>
              <w:bottom w:val="single" w:sz="8" w:space="0" w:color="auto"/>
              <w:right w:val="single" w:sz="8" w:space="0" w:color="auto"/>
            </w:tcBorders>
            <w:shd w:val="clear" w:color="auto" w:fill="auto"/>
            <w:vAlign w:val="center"/>
            <w:hideMark/>
          </w:tcPr>
          <w:p w:rsidR="006E2269" w:rsidRPr="006E2269" w:rsidRDefault="006E2269" w:rsidP="009F615E">
            <w:pPr>
              <w:spacing w:after="0"/>
              <w:ind w:firstLine="34"/>
              <w:jc w:val="center"/>
              <w:rPr>
                <w:rFonts w:eastAsia="Times New Roman"/>
                <w:sz w:val="24"/>
                <w:szCs w:val="24"/>
              </w:rPr>
            </w:pPr>
            <w:r w:rsidRPr="006E2269">
              <w:rPr>
                <w:rFonts w:eastAsia="Arial Unicode MS"/>
                <w:sz w:val="24"/>
                <w:szCs w:val="24"/>
              </w:rPr>
              <w:t>400; 450; 500; 600</w:t>
            </w:r>
          </w:p>
        </w:tc>
        <w:tc>
          <w:tcPr>
            <w:tcW w:w="5260" w:type="dxa"/>
            <w:tcBorders>
              <w:top w:val="nil"/>
              <w:left w:val="nil"/>
              <w:bottom w:val="single" w:sz="8" w:space="0" w:color="auto"/>
              <w:right w:val="single" w:sz="8" w:space="0" w:color="auto"/>
            </w:tcBorders>
            <w:shd w:val="clear" w:color="auto" w:fill="auto"/>
            <w:vAlign w:val="center"/>
            <w:hideMark/>
          </w:tcPr>
          <w:p w:rsidR="006E2269" w:rsidRPr="006E2269" w:rsidRDefault="006E2269" w:rsidP="009F615E">
            <w:pPr>
              <w:spacing w:after="0"/>
              <w:ind w:firstLine="34"/>
              <w:jc w:val="center"/>
              <w:rPr>
                <w:rFonts w:eastAsia="Times New Roman"/>
                <w:sz w:val="24"/>
                <w:szCs w:val="24"/>
              </w:rPr>
            </w:pPr>
            <w:r w:rsidRPr="006E2269">
              <w:rPr>
                <w:rFonts w:eastAsia="Arial Unicode MS"/>
                <w:sz w:val="24"/>
                <w:szCs w:val="24"/>
              </w:rPr>
              <w:t>Изделия пенодиатомитовые, диатомитовые, из ячеистого бетона; битумолерлит монолитный и др.</w:t>
            </w:r>
          </w:p>
        </w:tc>
      </w:tr>
    </w:tbl>
    <w:p w:rsidR="006E2269" w:rsidRDefault="006E2269" w:rsidP="001B2F55">
      <w:pPr>
        <w:spacing w:after="0"/>
        <w:ind w:firstLine="851"/>
        <w:rPr>
          <w:b/>
          <w:szCs w:val="28"/>
        </w:rPr>
      </w:pPr>
    </w:p>
    <w:p w:rsidR="008108B0" w:rsidRPr="000A2760" w:rsidRDefault="006E2269" w:rsidP="005C327E">
      <w:pPr>
        <w:spacing w:after="0" w:line="720" w:lineRule="auto"/>
        <w:ind w:firstLine="851"/>
        <w:rPr>
          <w:b/>
          <w:szCs w:val="28"/>
        </w:rPr>
      </w:pPr>
      <w:r>
        <w:rPr>
          <w:b/>
          <w:szCs w:val="28"/>
        </w:rPr>
        <w:t>1.</w:t>
      </w:r>
      <w:r w:rsidR="008108B0">
        <w:rPr>
          <w:b/>
          <w:szCs w:val="28"/>
        </w:rPr>
        <w:t xml:space="preserve">4 </w:t>
      </w:r>
      <w:r w:rsidR="008108B0" w:rsidRPr="000A2760">
        <w:rPr>
          <w:b/>
          <w:szCs w:val="28"/>
        </w:rPr>
        <w:t xml:space="preserve">Основные характеристики </w:t>
      </w:r>
      <w:r w:rsidR="008108B0">
        <w:rPr>
          <w:b/>
          <w:szCs w:val="28"/>
        </w:rPr>
        <w:t>тепло</w:t>
      </w:r>
      <w:r w:rsidR="008108B0" w:rsidRPr="000A2760">
        <w:rPr>
          <w:b/>
          <w:szCs w:val="28"/>
        </w:rPr>
        <w:t>изоляционных материалов</w:t>
      </w:r>
    </w:p>
    <w:p w:rsidR="008108B0" w:rsidRPr="000A2760" w:rsidRDefault="008108B0" w:rsidP="001B2F55">
      <w:pPr>
        <w:spacing w:after="0"/>
        <w:ind w:firstLine="851"/>
        <w:rPr>
          <w:szCs w:val="28"/>
        </w:rPr>
      </w:pPr>
      <w:r w:rsidRPr="000A2760">
        <w:rPr>
          <w:szCs w:val="28"/>
        </w:rPr>
        <w:t>Для того чтобы успешно решить задачу, поставлен</w:t>
      </w:r>
      <w:r>
        <w:rPr>
          <w:szCs w:val="28"/>
        </w:rPr>
        <w:t xml:space="preserve">ную при </w:t>
      </w:r>
      <w:r w:rsidRPr="000A2760">
        <w:rPr>
          <w:szCs w:val="28"/>
        </w:rPr>
        <w:t>создании и возведении теплоизоляционной конструкции необходимо чтобы выбранные теплоизоляционные материалы отвеча</w:t>
      </w:r>
      <w:r>
        <w:rPr>
          <w:szCs w:val="28"/>
        </w:rPr>
        <w:t xml:space="preserve">ли </w:t>
      </w:r>
      <w:r w:rsidRPr="000A2760">
        <w:rPr>
          <w:szCs w:val="28"/>
        </w:rPr>
        <w:t>определ</w:t>
      </w:r>
      <w:r>
        <w:rPr>
          <w:szCs w:val="28"/>
        </w:rPr>
        <w:t>е</w:t>
      </w:r>
      <w:r w:rsidRPr="000A2760">
        <w:rPr>
          <w:szCs w:val="28"/>
        </w:rPr>
        <w:t>нным требова</w:t>
      </w:r>
      <w:r>
        <w:rPr>
          <w:szCs w:val="28"/>
        </w:rPr>
        <w:t>ниям. Среди наиболее значимых требова</w:t>
      </w:r>
      <w:r w:rsidRPr="000A2760">
        <w:rPr>
          <w:szCs w:val="28"/>
        </w:rPr>
        <w:t xml:space="preserve">ний </w:t>
      </w:r>
      <w:r w:rsidRPr="003E103D">
        <w:rPr>
          <w:szCs w:val="28"/>
        </w:rPr>
        <w:t>—</w:t>
      </w:r>
      <w:r w:rsidRPr="000A2760">
        <w:rPr>
          <w:szCs w:val="28"/>
        </w:rPr>
        <w:t xml:space="preserve"> низкая и постоянная в</w:t>
      </w:r>
      <w:r>
        <w:rPr>
          <w:szCs w:val="28"/>
        </w:rPr>
        <w:t xml:space="preserve"> </w:t>
      </w:r>
      <w:r w:rsidRPr="000A2760">
        <w:rPr>
          <w:szCs w:val="28"/>
        </w:rPr>
        <w:t>теч</w:t>
      </w:r>
      <w:r>
        <w:rPr>
          <w:szCs w:val="28"/>
        </w:rPr>
        <w:t>е</w:t>
      </w:r>
      <w:r w:rsidRPr="000A2760">
        <w:rPr>
          <w:szCs w:val="28"/>
        </w:rPr>
        <w:t>ни</w:t>
      </w:r>
      <w:r>
        <w:rPr>
          <w:szCs w:val="28"/>
        </w:rPr>
        <w:t>е</w:t>
      </w:r>
      <w:r w:rsidRPr="000A2760">
        <w:rPr>
          <w:szCs w:val="28"/>
        </w:rPr>
        <w:t xml:space="preserve"> всего времени эксплуатации</w:t>
      </w:r>
      <w:r>
        <w:rPr>
          <w:szCs w:val="28"/>
        </w:rPr>
        <w:t xml:space="preserve"> </w:t>
      </w:r>
      <w:r w:rsidRPr="000A2760">
        <w:rPr>
          <w:szCs w:val="28"/>
        </w:rPr>
        <w:t>теплопроводность, способность не разрушаться под</w:t>
      </w:r>
      <w:r>
        <w:rPr>
          <w:szCs w:val="28"/>
        </w:rPr>
        <w:t xml:space="preserve"> </w:t>
      </w:r>
      <w:r w:rsidRPr="000A2760">
        <w:rPr>
          <w:szCs w:val="28"/>
        </w:rPr>
        <w:lastRenderedPageBreak/>
        <w:t>возде</w:t>
      </w:r>
      <w:r>
        <w:rPr>
          <w:szCs w:val="28"/>
        </w:rPr>
        <w:t>й</w:t>
      </w:r>
      <w:r w:rsidRPr="000A2760">
        <w:rPr>
          <w:szCs w:val="28"/>
        </w:rPr>
        <w:t>ствием</w:t>
      </w:r>
      <w:r>
        <w:rPr>
          <w:szCs w:val="28"/>
        </w:rPr>
        <w:t xml:space="preserve"> </w:t>
      </w:r>
      <w:r w:rsidRPr="000A2760">
        <w:rPr>
          <w:szCs w:val="28"/>
        </w:rPr>
        <w:t>атмосферных</w:t>
      </w:r>
      <w:r>
        <w:rPr>
          <w:szCs w:val="28"/>
        </w:rPr>
        <w:t xml:space="preserve"> </w:t>
      </w:r>
      <w:r w:rsidRPr="000A2760">
        <w:rPr>
          <w:szCs w:val="28"/>
        </w:rPr>
        <w:t>явлений и температ</w:t>
      </w:r>
      <w:r>
        <w:rPr>
          <w:szCs w:val="28"/>
        </w:rPr>
        <w:t>уры изолируемого объекта, не вызывать коррозии</w:t>
      </w:r>
      <w:r w:rsidRPr="000A2760">
        <w:rPr>
          <w:szCs w:val="28"/>
        </w:rPr>
        <w:t xml:space="preserve"> и разрушения изолированного объекта, не препят</w:t>
      </w:r>
      <w:r>
        <w:rPr>
          <w:szCs w:val="28"/>
        </w:rPr>
        <w:t>ствовать</w:t>
      </w:r>
      <w:r w:rsidRPr="000A2760">
        <w:rPr>
          <w:szCs w:val="28"/>
        </w:rPr>
        <w:t xml:space="preserve"> </w:t>
      </w:r>
      <w:r>
        <w:rPr>
          <w:szCs w:val="28"/>
        </w:rPr>
        <w:t>температурным</w:t>
      </w:r>
      <w:r w:rsidRPr="000A2760">
        <w:rPr>
          <w:szCs w:val="28"/>
        </w:rPr>
        <w:t xml:space="preserve"> деформациям изолиро</w:t>
      </w:r>
      <w:r>
        <w:rPr>
          <w:szCs w:val="28"/>
        </w:rPr>
        <w:t xml:space="preserve">ванного </w:t>
      </w:r>
      <w:r w:rsidRPr="000A2760">
        <w:rPr>
          <w:szCs w:val="28"/>
        </w:rPr>
        <w:t>объект</w:t>
      </w:r>
      <w:r>
        <w:rPr>
          <w:szCs w:val="28"/>
        </w:rPr>
        <w:t xml:space="preserve">а. </w:t>
      </w:r>
      <w:r w:rsidRPr="000A2760">
        <w:rPr>
          <w:szCs w:val="28"/>
        </w:rPr>
        <w:t>Срок службы изоляции, как правило, не должен быть ниже срока</w:t>
      </w:r>
      <w:r>
        <w:rPr>
          <w:szCs w:val="28"/>
        </w:rPr>
        <w:t xml:space="preserve"> службы изолированного объекта</w:t>
      </w:r>
      <w:r w:rsidRPr="005131B4">
        <w:rPr>
          <w:szCs w:val="28"/>
        </w:rPr>
        <w:t xml:space="preserve"> </w:t>
      </w:r>
      <w:r w:rsidRPr="00E975A5">
        <w:rPr>
          <w:szCs w:val="28"/>
        </w:rPr>
        <w:t>[</w:t>
      </w:r>
      <w:r>
        <w:rPr>
          <w:szCs w:val="28"/>
        </w:rPr>
        <w:t>3</w:t>
      </w:r>
      <w:r w:rsidRPr="00E975A5">
        <w:rPr>
          <w:szCs w:val="28"/>
        </w:rPr>
        <w:t>]</w:t>
      </w:r>
      <w:r>
        <w:rPr>
          <w:szCs w:val="28"/>
        </w:rPr>
        <w:t>.</w:t>
      </w:r>
    </w:p>
    <w:p w:rsidR="008108B0" w:rsidRDefault="008108B0" w:rsidP="001B2F55">
      <w:pPr>
        <w:spacing w:after="0"/>
        <w:ind w:firstLine="851"/>
        <w:rPr>
          <w:szCs w:val="28"/>
        </w:rPr>
      </w:pPr>
      <w:r>
        <w:rPr>
          <w:szCs w:val="28"/>
        </w:rPr>
        <w:t>Суждение по этим и другим свойствам теплоизоляционных материалов</w:t>
      </w:r>
      <w:r w:rsidRPr="000A2760">
        <w:rPr>
          <w:szCs w:val="28"/>
        </w:rPr>
        <w:t xml:space="preserve"> можно вынести после рассмотрения совокупности свойств,</w:t>
      </w:r>
      <w:r>
        <w:rPr>
          <w:szCs w:val="28"/>
        </w:rPr>
        <w:t xml:space="preserve"> </w:t>
      </w:r>
      <w:r w:rsidRPr="000A2760">
        <w:rPr>
          <w:szCs w:val="28"/>
        </w:rPr>
        <w:t>определенных общепринятыми методами</w:t>
      </w:r>
      <w:r w:rsidRPr="005131B4">
        <w:rPr>
          <w:szCs w:val="28"/>
        </w:rPr>
        <w:t xml:space="preserve"> </w:t>
      </w:r>
      <w:r w:rsidRPr="00E975A5">
        <w:rPr>
          <w:szCs w:val="28"/>
        </w:rPr>
        <w:t>[</w:t>
      </w:r>
      <w:r>
        <w:rPr>
          <w:szCs w:val="28"/>
        </w:rPr>
        <w:t>3</w:t>
      </w:r>
      <w:r w:rsidRPr="00E975A5">
        <w:rPr>
          <w:szCs w:val="28"/>
        </w:rPr>
        <w:t>]</w:t>
      </w:r>
      <w:r w:rsidRPr="000A2760">
        <w:rPr>
          <w:szCs w:val="28"/>
        </w:rPr>
        <w:t>.</w:t>
      </w:r>
    </w:p>
    <w:p w:rsidR="005C327E" w:rsidRPr="000A2760" w:rsidRDefault="005C327E" w:rsidP="001B2F55">
      <w:pPr>
        <w:spacing w:after="0"/>
        <w:ind w:firstLine="851"/>
        <w:rPr>
          <w:szCs w:val="28"/>
        </w:rPr>
      </w:pPr>
    </w:p>
    <w:p w:rsidR="008108B0" w:rsidRPr="000A2760" w:rsidRDefault="006E2269" w:rsidP="005C327E">
      <w:pPr>
        <w:spacing w:after="0" w:line="720" w:lineRule="auto"/>
        <w:ind w:firstLine="851"/>
        <w:jc w:val="center"/>
        <w:rPr>
          <w:b/>
          <w:szCs w:val="28"/>
        </w:rPr>
      </w:pPr>
      <w:r>
        <w:rPr>
          <w:b/>
          <w:szCs w:val="28"/>
        </w:rPr>
        <w:t>1.</w:t>
      </w:r>
      <w:r w:rsidR="008108B0">
        <w:rPr>
          <w:b/>
          <w:szCs w:val="28"/>
        </w:rPr>
        <w:t>4</w:t>
      </w:r>
      <w:r w:rsidR="008108B0" w:rsidRPr="000A2760">
        <w:rPr>
          <w:b/>
          <w:szCs w:val="28"/>
        </w:rPr>
        <w:t>.1 Плотность</w:t>
      </w:r>
    </w:p>
    <w:p w:rsidR="008108B0" w:rsidRPr="000A2760" w:rsidRDefault="008108B0" w:rsidP="001B2F55">
      <w:pPr>
        <w:spacing w:after="0"/>
        <w:ind w:firstLine="851"/>
        <w:rPr>
          <w:szCs w:val="28"/>
        </w:rPr>
      </w:pPr>
      <w:r w:rsidRPr="000A2760">
        <w:rPr>
          <w:szCs w:val="28"/>
        </w:rPr>
        <w:t xml:space="preserve">Плотность </w:t>
      </w:r>
      <w:r w:rsidRPr="003E103D">
        <w:rPr>
          <w:szCs w:val="28"/>
        </w:rPr>
        <w:t>—</w:t>
      </w:r>
      <w:r w:rsidRPr="000A2760">
        <w:rPr>
          <w:szCs w:val="28"/>
        </w:rPr>
        <w:t xml:space="preserve"> величина, равная отношению массы вещества к</w:t>
      </w:r>
      <w:r>
        <w:rPr>
          <w:szCs w:val="28"/>
        </w:rPr>
        <w:t xml:space="preserve"> </w:t>
      </w:r>
      <w:r w:rsidRPr="000A2760">
        <w:rPr>
          <w:szCs w:val="28"/>
        </w:rPr>
        <w:t>занимаемом</w:t>
      </w:r>
      <w:r>
        <w:rPr>
          <w:szCs w:val="28"/>
        </w:rPr>
        <w:t xml:space="preserve">у </w:t>
      </w:r>
      <w:r w:rsidRPr="000A2760">
        <w:rPr>
          <w:szCs w:val="28"/>
        </w:rPr>
        <w:t>им объему (без учета пор и пустот). Плотность определяют (г/см</w:t>
      </w:r>
      <w:r w:rsidRPr="000A2760">
        <w:rPr>
          <w:szCs w:val="28"/>
          <w:vertAlign w:val="superscript"/>
        </w:rPr>
        <w:t>3</w:t>
      </w:r>
      <w:r w:rsidRPr="000A2760">
        <w:rPr>
          <w:szCs w:val="28"/>
        </w:rPr>
        <w:t>, кг/м</w:t>
      </w:r>
      <w:r w:rsidRPr="000A2760">
        <w:rPr>
          <w:szCs w:val="28"/>
          <w:vertAlign w:val="superscript"/>
        </w:rPr>
        <w:t>3</w:t>
      </w:r>
      <w:r w:rsidRPr="000A2760">
        <w:rPr>
          <w:szCs w:val="28"/>
        </w:rPr>
        <w:t>, т/м</w:t>
      </w:r>
      <w:r w:rsidRPr="000A2760">
        <w:rPr>
          <w:szCs w:val="28"/>
          <w:vertAlign w:val="superscript"/>
        </w:rPr>
        <w:t>3</w:t>
      </w:r>
      <w:r w:rsidRPr="000A2760">
        <w:rPr>
          <w:szCs w:val="28"/>
        </w:rPr>
        <w:t>) по формуле</w:t>
      </w:r>
      <w:r>
        <w:rPr>
          <w:szCs w:val="28"/>
        </w:rPr>
        <w:t>:</w:t>
      </w:r>
    </w:p>
    <w:p w:rsidR="008108B0" w:rsidRPr="00703029" w:rsidRDefault="008108B0" w:rsidP="001B2F55">
      <w:pPr>
        <w:spacing w:after="0"/>
        <w:ind w:firstLine="851"/>
        <w:jc w:val="center"/>
        <w:rPr>
          <w:szCs w:val="28"/>
        </w:rPr>
      </w:pPr>
      <w:r>
        <w:rPr>
          <w:szCs w:val="28"/>
        </w:rPr>
        <w:t>ρ</w:t>
      </w:r>
      <w:r w:rsidRPr="000A2760">
        <w:rPr>
          <w:szCs w:val="28"/>
        </w:rPr>
        <w:t xml:space="preserve"> = </w:t>
      </w:r>
      <w:r>
        <w:rPr>
          <w:szCs w:val="28"/>
          <w:lang w:val="en-US"/>
        </w:rPr>
        <w:t>m</w:t>
      </w:r>
      <w:r w:rsidRPr="000A2760">
        <w:rPr>
          <w:szCs w:val="28"/>
        </w:rPr>
        <w:t>/</w:t>
      </w:r>
      <w:r>
        <w:rPr>
          <w:szCs w:val="28"/>
          <w:lang w:val="en-US"/>
        </w:rPr>
        <w:t>V</w:t>
      </w:r>
      <w:r>
        <w:rPr>
          <w:szCs w:val="28"/>
        </w:rPr>
        <w:t>,</w:t>
      </w:r>
    </w:p>
    <w:p w:rsidR="008108B0" w:rsidRPr="00EA71A9" w:rsidRDefault="008108B0" w:rsidP="001B2F55">
      <w:pPr>
        <w:spacing w:after="0"/>
        <w:ind w:firstLine="851"/>
        <w:rPr>
          <w:szCs w:val="28"/>
        </w:rPr>
      </w:pPr>
      <w:r w:rsidRPr="000A2760">
        <w:rPr>
          <w:szCs w:val="28"/>
        </w:rPr>
        <w:t xml:space="preserve">где </w:t>
      </w:r>
      <w:r>
        <w:rPr>
          <w:szCs w:val="28"/>
          <w:lang w:val="en-US"/>
        </w:rPr>
        <w:t>m</w:t>
      </w:r>
      <w:r w:rsidRPr="000A2760">
        <w:rPr>
          <w:szCs w:val="28"/>
        </w:rPr>
        <w:t xml:space="preserve"> - масса материала, кг (г, т); V— объем, занимаемый этим</w:t>
      </w:r>
      <w:r w:rsidRPr="00EA71A9">
        <w:rPr>
          <w:szCs w:val="28"/>
        </w:rPr>
        <w:t xml:space="preserve"> </w:t>
      </w:r>
      <w:r>
        <w:rPr>
          <w:szCs w:val="28"/>
        </w:rPr>
        <w:t>материалом, м</w:t>
      </w:r>
      <w:r w:rsidRPr="00EA71A9">
        <w:rPr>
          <w:szCs w:val="28"/>
          <w:vertAlign w:val="superscript"/>
        </w:rPr>
        <w:t>3</w:t>
      </w:r>
      <w:r>
        <w:rPr>
          <w:szCs w:val="28"/>
        </w:rPr>
        <w:t xml:space="preserve"> (см</w:t>
      </w:r>
      <w:r w:rsidRPr="00EA71A9">
        <w:rPr>
          <w:szCs w:val="28"/>
          <w:vertAlign w:val="superscript"/>
        </w:rPr>
        <w:t>3</w:t>
      </w:r>
      <w:r>
        <w:rPr>
          <w:szCs w:val="28"/>
        </w:rPr>
        <w:t>).</w:t>
      </w:r>
    </w:p>
    <w:p w:rsidR="008108B0" w:rsidRPr="000A2760" w:rsidRDefault="008108B0" w:rsidP="001B2F55">
      <w:pPr>
        <w:spacing w:after="0"/>
        <w:ind w:firstLine="851"/>
        <w:rPr>
          <w:szCs w:val="28"/>
        </w:rPr>
      </w:pPr>
      <w:r w:rsidRPr="00EA71A9">
        <w:rPr>
          <w:szCs w:val="28"/>
        </w:rPr>
        <w:t>Средняя плотность</w:t>
      </w:r>
      <w:r>
        <w:rPr>
          <w:szCs w:val="28"/>
        </w:rPr>
        <w:t xml:space="preserve"> </w:t>
      </w:r>
      <w:r w:rsidRPr="003E103D">
        <w:rPr>
          <w:szCs w:val="28"/>
        </w:rPr>
        <w:t>—</w:t>
      </w:r>
      <w:r>
        <w:rPr>
          <w:szCs w:val="28"/>
        </w:rPr>
        <w:t xml:space="preserve"> </w:t>
      </w:r>
      <w:r w:rsidRPr="000A2760">
        <w:rPr>
          <w:szCs w:val="28"/>
        </w:rPr>
        <w:t>величи</w:t>
      </w:r>
      <w:r>
        <w:rPr>
          <w:szCs w:val="28"/>
        </w:rPr>
        <w:t>на</w:t>
      </w:r>
      <w:r w:rsidRPr="000A2760">
        <w:rPr>
          <w:szCs w:val="28"/>
        </w:rPr>
        <w:t>, определяемая</w:t>
      </w:r>
      <w:r>
        <w:rPr>
          <w:szCs w:val="28"/>
        </w:rPr>
        <w:t xml:space="preserve"> отношением массы </w:t>
      </w:r>
      <w:r>
        <w:rPr>
          <w:szCs w:val="28"/>
          <w:lang w:val="en-US"/>
        </w:rPr>
        <w:t>m</w:t>
      </w:r>
      <w:r w:rsidRPr="000A2760">
        <w:rPr>
          <w:szCs w:val="28"/>
        </w:rPr>
        <w:t xml:space="preserve"> тела или вещества ко всему занимаемому объему </w:t>
      </w:r>
      <w:r>
        <w:rPr>
          <w:szCs w:val="28"/>
          <w:lang w:val="en-US"/>
        </w:rPr>
        <w:t>V</w:t>
      </w:r>
      <w:r w:rsidRPr="000A2760">
        <w:rPr>
          <w:szCs w:val="28"/>
        </w:rPr>
        <w:t xml:space="preserve"> включая</w:t>
      </w:r>
      <w:r>
        <w:rPr>
          <w:szCs w:val="28"/>
        </w:rPr>
        <w:t xml:space="preserve"> им</w:t>
      </w:r>
      <w:r w:rsidRPr="000A2760">
        <w:rPr>
          <w:szCs w:val="28"/>
        </w:rPr>
        <w:t>ею</w:t>
      </w:r>
      <w:r>
        <w:rPr>
          <w:szCs w:val="28"/>
        </w:rPr>
        <w:t>щи</w:t>
      </w:r>
      <w:r w:rsidRPr="000A2760">
        <w:rPr>
          <w:szCs w:val="28"/>
        </w:rPr>
        <w:t xml:space="preserve">еся поры и пустоты. Среднюю плотность </w:t>
      </w:r>
      <w:r>
        <w:rPr>
          <w:szCs w:val="28"/>
        </w:rPr>
        <w:t>ρ</w:t>
      </w:r>
      <w:r w:rsidRPr="000A2760">
        <w:rPr>
          <w:szCs w:val="28"/>
        </w:rPr>
        <w:t xml:space="preserve"> (г/см</w:t>
      </w:r>
      <w:r w:rsidRPr="00EA71A9">
        <w:rPr>
          <w:szCs w:val="28"/>
          <w:vertAlign w:val="superscript"/>
        </w:rPr>
        <w:t>3</w:t>
      </w:r>
      <w:r w:rsidRPr="000A2760">
        <w:rPr>
          <w:szCs w:val="28"/>
        </w:rPr>
        <w:t xml:space="preserve"> , кг/м</w:t>
      </w:r>
      <w:r w:rsidRPr="00EA71A9">
        <w:rPr>
          <w:szCs w:val="28"/>
          <w:vertAlign w:val="superscript"/>
        </w:rPr>
        <w:t>3</w:t>
      </w:r>
      <w:r w:rsidRPr="000A2760">
        <w:rPr>
          <w:szCs w:val="28"/>
        </w:rPr>
        <w:t xml:space="preserve"> )</w:t>
      </w:r>
      <w:r>
        <w:rPr>
          <w:szCs w:val="28"/>
        </w:rPr>
        <w:t xml:space="preserve"> для штучных изделий,</w:t>
      </w:r>
      <w:r w:rsidRPr="000A2760">
        <w:rPr>
          <w:szCs w:val="28"/>
        </w:rPr>
        <w:t xml:space="preserve"> </w:t>
      </w:r>
      <w:r>
        <w:rPr>
          <w:szCs w:val="28"/>
        </w:rPr>
        <w:t xml:space="preserve">рулонных и шнуровых материалов, изделий и материалов с плоской поверхностью в состоянии естественной </w:t>
      </w:r>
      <w:r w:rsidRPr="000A2760">
        <w:rPr>
          <w:szCs w:val="28"/>
        </w:rPr>
        <w:t>влажности вычисляют по формуле (ГОСТ 17177-</w:t>
      </w:r>
      <w:r>
        <w:rPr>
          <w:szCs w:val="28"/>
        </w:rPr>
        <w:t>94):</w:t>
      </w:r>
    </w:p>
    <w:p w:rsidR="008108B0" w:rsidRPr="000A2760" w:rsidRDefault="008108B0" w:rsidP="001B2F55">
      <w:pPr>
        <w:spacing w:after="0"/>
        <w:ind w:firstLine="851"/>
        <w:jc w:val="center"/>
        <w:outlineLvl w:val="0"/>
        <w:rPr>
          <w:szCs w:val="28"/>
        </w:rPr>
      </w:pPr>
      <w:bookmarkStart w:id="0" w:name="bookmark0"/>
      <w:r>
        <w:rPr>
          <w:szCs w:val="28"/>
          <w:lang w:val="en-US"/>
        </w:rPr>
        <w:t>ρ</w:t>
      </w:r>
      <w:r w:rsidRPr="000A2760">
        <w:rPr>
          <w:szCs w:val="28"/>
        </w:rPr>
        <w:t xml:space="preserve"> = </w:t>
      </w:r>
      <w:r w:rsidRPr="000A2760">
        <w:rPr>
          <w:szCs w:val="28"/>
          <w:lang w:val="en-US"/>
        </w:rPr>
        <w:t>m</w:t>
      </w:r>
      <w:r w:rsidRPr="000A2760">
        <w:rPr>
          <w:szCs w:val="28"/>
        </w:rPr>
        <w:t>/</w:t>
      </w:r>
      <w:r w:rsidRPr="00EA71A9">
        <w:rPr>
          <w:szCs w:val="28"/>
        </w:rPr>
        <w:t>[</w:t>
      </w:r>
      <w:r w:rsidRPr="000A2760">
        <w:rPr>
          <w:szCs w:val="28"/>
          <w:lang w:val="en-US"/>
        </w:rPr>
        <w:t>V</w:t>
      </w:r>
      <w:r>
        <w:rPr>
          <w:szCs w:val="28"/>
        </w:rPr>
        <w:t>(</w:t>
      </w:r>
      <w:r w:rsidRPr="000A2760">
        <w:rPr>
          <w:szCs w:val="28"/>
        </w:rPr>
        <w:t xml:space="preserve">1+0,01 </w:t>
      </w:r>
      <w:r w:rsidRPr="000A2760">
        <w:rPr>
          <w:szCs w:val="28"/>
          <w:lang w:val="en-US"/>
        </w:rPr>
        <w:t>W</w:t>
      </w:r>
      <w:r w:rsidRPr="000A2760">
        <w:rPr>
          <w:szCs w:val="28"/>
        </w:rPr>
        <w:t>)</w:t>
      </w:r>
      <w:r w:rsidRPr="00EA71A9">
        <w:rPr>
          <w:szCs w:val="28"/>
        </w:rPr>
        <w:t>]</w:t>
      </w:r>
      <w:r w:rsidRPr="000A2760">
        <w:rPr>
          <w:szCs w:val="28"/>
        </w:rPr>
        <w:t>,</w:t>
      </w:r>
      <w:bookmarkEnd w:id="0"/>
    </w:p>
    <w:p w:rsidR="008108B0" w:rsidRDefault="008108B0" w:rsidP="001B2F55">
      <w:pPr>
        <w:spacing w:after="0"/>
        <w:ind w:firstLine="851"/>
        <w:rPr>
          <w:szCs w:val="28"/>
        </w:rPr>
      </w:pPr>
      <w:r w:rsidRPr="000A2760">
        <w:rPr>
          <w:szCs w:val="28"/>
        </w:rPr>
        <w:t>г</w:t>
      </w:r>
      <w:r>
        <w:rPr>
          <w:szCs w:val="28"/>
        </w:rPr>
        <w:t>де</w:t>
      </w:r>
      <w:r w:rsidRPr="000A2760">
        <w:rPr>
          <w:szCs w:val="28"/>
        </w:rPr>
        <w:t xml:space="preserve"> </w:t>
      </w:r>
      <w:r w:rsidRPr="000A2760">
        <w:rPr>
          <w:szCs w:val="28"/>
          <w:lang w:val="en-US"/>
        </w:rPr>
        <w:t>W</w:t>
      </w:r>
      <w:r>
        <w:rPr>
          <w:szCs w:val="28"/>
        </w:rPr>
        <w:t xml:space="preserve"> </w:t>
      </w:r>
      <w:r w:rsidRPr="000A2760">
        <w:rPr>
          <w:szCs w:val="28"/>
        </w:rPr>
        <w:t>— массовая влажность изделия или материала, %.</w:t>
      </w:r>
      <w:r>
        <w:rPr>
          <w:szCs w:val="28"/>
        </w:rPr>
        <w:t xml:space="preserve"> </w:t>
      </w:r>
    </w:p>
    <w:p w:rsidR="008108B0" w:rsidRDefault="008108B0" w:rsidP="001B2F55">
      <w:pPr>
        <w:spacing w:after="0"/>
        <w:ind w:firstLine="851"/>
        <w:rPr>
          <w:szCs w:val="28"/>
        </w:rPr>
      </w:pPr>
      <w:r w:rsidRPr="000A2760">
        <w:rPr>
          <w:szCs w:val="28"/>
        </w:rPr>
        <w:t>Знание плотностной характеристики теплоизоляционного матери</w:t>
      </w:r>
      <w:r>
        <w:rPr>
          <w:szCs w:val="28"/>
        </w:rPr>
        <w:t>ал</w:t>
      </w:r>
      <w:r w:rsidRPr="000A2760">
        <w:rPr>
          <w:szCs w:val="28"/>
        </w:rPr>
        <w:t>а дает массу информации о его теплоиз</w:t>
      </w:r>
      <w:r>
        <w:rPr>
          <w:szCs w:val="28"/>
        </w:rPr>
        <w:t>ол</w:t>
      </w:r>
      <w:r w:rsidRPr="000A2760">
        <w:rPr>
          <w:szCs w:val="28"/>
        </w:rPr>
        <w:t>яционных и прочностных свойствах. Чем меньше средняя</w:t>
      </w:r>
      <w:r>
        <w:rPr>
          <w:szCs w:val="28"/>
        </w:rPr>
        <w:t xml:space="preserve"> плотность материала, тем мень</w:t>
      </w:r>
      <w:r w:rsidRPr="000A2760">
        <w:rPr>
          <w:szCs w:val="28"/>
        </w:rPr>
        <w:t>ше его теплопроводность. Однако, чем меньше этот показатель, тем</w:t>
      </w:r>
      <w:r>
        <w:rPr>
          <w:szCs w:val="28"/>
        </w:rPr>
        <w:t xml:space="preserve"> </w:t>
      </w:r>
      <w:r w:rsidRPr="000A2760">
        <w:rPr>
          <w:szCs w:val="28"/>
        </w:rPr>
        <w:t xml:space="preserve">хуже его </w:t>
      </w:r>
      <w:r w:rsidRPr="000A2760">
        <w:rPr>
          <w:szCs w:val="28"/>
        </w:rPr>
        <w:lastRenderedPageBreak/>
        <w:t>монтажная прочность</w:t>
      </w:r>
      <w:r>
        <w:rPr>
          <w:szCs w:val="28"/>
        </w:rPr>
        <w:t xml:space="preserve"> и часто больше водопоглощение, </w:t>
      </w:r>
      <w:r w:rsidRPr="000A2760">
        <w:rPr>
          <w:szCs w:val="28"/>
        </w:rPr>
        <w:t>а следовательно, такая конструкция может быть менее долговечна</w:t>
      </w:r>
      <w:r w:rsidRPr="005131B4">
        <w:rPr>
          <w:szCs w:val="28"/>
        </w:rPr>
        <w:t xml:space="preserve"> </w:t>
      </w:r>
      <w:r w:rsidRPr="00E975A5">
        <w:rPr>
          <w:szCs w:val="28"/>
        </w:rPr>
        <w:t>[</w:t>
      </w:r>
      <w:r>
        <w:rPr>
          <w:szCs w:val="28"/>
        </w:rPr>
        <w:t>3</w:t>
      </w:r>
      <w:r w:rsidRPr="00E975A5">
        <w:rPr>
          <w:szCs w:val="28"/>
        </w:rPr>
        <w:t>]</w:t>
      </w:r>
      <w:r w:rsidRPr="000A2760">
        <w:rPr>
          <w:szCs w:val="28"/>
        </w:rPr>
        <w:t>.</w:t>
      </w:r>
    </w:p>
    <w:p w:rsidR="008108B0" w:rsidRPr="000A2760" w:rsidRDefault="008108B0" w:rsidP="001B2F55">
      <w:pPr>
        <w:spacing w:after="0"/>
        <w:ind w:firstLine="851"/>
        <w:rPr>
          <w:szCs w:val="28"/>
        </w:rPr>
      </w:pPr>
      <w:r w:rsidRPr="000A2760">
        <w:rPr>
          <w:szCs w:val="28"/>
        </w:rPr>
        <w:t>Для различных теплоизоляционных материалов в условиях работы</w:t>
      </w:r>
      <w:r>
        <w:rPr>
          <w:szCs w:val="28"/>
        </w:rPr>
        <w:t xml:space="preserve"> </w:t>
      </w:r>
      <w:r w:rsidRPr="000A2760">
        <w:rPr>
          <w:szCs w:val="28"/>
        </w:rPr>
        <w:t>в конкретной конструкции имеется свой оптимум по средней плотности.</w:t>
      </w:r>
    </w:p>
    <w:p w:rsidR="008108B0" w:rsidRPr="000A2760" w:rsidRDefault="008108B0" w:rsidP="001B2F55">
      <w:pPr>
        <w:spacing w:after="0"/>
        <w:ind w:firstLine="851"/>
        <w:rPr>
          <w:szCs w:val="28"/>
        </w:rPr>
      </w:pPr>
      <w:r w:rsidRPr="000A2760">
        <w:rPr>
          <w:szCs w:val="28"/>
        </w:rPr>
        <w:t>Для определения средней плотности необходимо знать массу</w:t>
      </w:r>
      <w:r>
        <w:rPr>
          <w:szCs w:val="28"/>
        </w:rPr>
        <w:t xml:space="preserve"> </w:t>
      </w:r>
      <w:r w:rsidRPr="000A2760">
        <w:rPr>
          <w:szCs w:val="28"/>
        </w:rPr>
        <w:t>материала в состоянии естественной влажности, его объем и влажность. Массу материала находят взвешиванием, а влажность — высушиванием образца при температуре (105 ± 5)</w:t>
      </w:r>
      <w:r w:rsidRPr="00EA71A9">
        <w:rPr>
          <w:szCs w:val="28"/>
        </w:rPr>
        <w:t>˚</w:t>
      </w:r>
      <w:r>
        <w:rPr>
          <w:szCs w:val="28"/>
        </w:rPr>
        <w:t>С.</w:t>
      </w:r>
    </w:p>
    <w:p w:rsidR="008108B0" w:rsidRPr="000A2760" w:rsidRDefault="008108B0" w:rsidP="001B2F55">
      <w:pPr>
        <w:spacing w:after="0"/>
        <w:ind w:firstLine="851"/>
        <w:rPr>
          <w:szCs w:val="28"/>
        </w:rPr>
      </w:pPr>
      <w:r w:rsidRPr="000A2760">
        <w:rPr>
          <w:szCs w:val="28"/>
        </w:rPr>
        <w:t>Плотность сыпучих зернистых материалов (вспученных</w:t>
      </w:r>
      <w:r>
        <w:rPr>
          <w:szCs w:val="28"/>
        </w:rPr>
        <w:t xml:space="preserve"> перлитов, вермикулита, совел</w:t>
      </w:r>
      <w:r w:rsidRPr="000A2760">
        <w:rPr>
          <w:szCs w:val="28"/>
        </w:rPr>
        <w:t>ита- порошка и др.) определяют отношением массы</w:t>
      </w:r>
      <w:r>
        <w:rPr>
          <w:szCs w:val="28"/>
        </w:rPr>
        <w:t xml:space="preserve"> материала, засыпанного в </w:t>
      </w:r>
      <w:r w:rsidRPr="000A2760">
        <w:rPr>
          <w:szCs w:val="28"/>
        </w:rPr>
        <w:t>мерный</w:t>
      </w:r>
      <w:r>
        <w:rPr>
          <w:szCs w:val="28"/>
        </w:rPr>
        <w:t xml:space="preserve"> сосуд к объему этого сосуда</w:t>
      </w:r>
      <w:r w:rsidRPr="005131B4">
        <w:rPr>
          <w:szCs w:val="28"/>
        </w:rPr>
        <w:t xml:space="preserve"> </w:t>
      </w:r>
      <w:r w:rsidRPr="00E975A5">
        <w:rPr>
          <w:szCs w:val="28"/>
        </w:rPr>
        <w:t>[</w:t>
      </w:r>
      <w:r>
        <w:rPr>
          <w:szCs w:val="28"/>
        </w:rPr>
        <w:t>3</w:t>
      </w:r>
      <w:r w:rsidRPr="00E975A5">
        <w:rPr>
          <w:szCs w:val="28"/>
        </w:rPr>
        <w:t>]</w:t>
      </w:r>
      <w:r w:rsidRPr="000A2760">
        <w:rPr>
          <w:szCs w:val="28"/>
        </w:rPr>
        <w:t>.</w:t>
      </w:r>
    </w:p>
    <w:p w:rsidR="008108B0" w:rsidRPr="000A2760" w:rsidRDefault="008108B0" w:rsidP="001B2F55">
      <w:pPr>
        <w:spacing w:after="0"/>
        <w:ind w:firstLine="851"/>
        <w:rPr>
          <w:szCs w:val="28"/>
        </w:rPr>
      </w:pPr>
      <w:r w:rsidRPr="000A2760">
        <w:rPr>
          <w:szCs w:val="28"/>
        </w:rPr>
        <w:t>Плотность</w:t>
      </w:r>
      <w:r>
        <w:rPr>
          <w:szCs w:val="28"/>
        </w:rPr>
        <w:t xml:space="preserve"> </w:t>
      </w:r>
      <w:r w:rsidRPr="000A2760">
        <w:rPr>
          <w:szCs w:val="28"/>
        </w:rPr>
        <w:t>мат</w:t>
      </w:r>
      <w:r>
        <w:rPr>
          <w:szCs w:val="28"/>
        </w:rPr>
        <w:t>е</w:t>
      </w:r>
      <w:r w:rsidRPr="000A2760">
        <w:rPr>
          <w:szCs w:val="28"/>
        </w:rPr>
        <w:t>риалов</w:t>
      </w:r>
      <w:r>
        <w:rPr>
          <w:szCs w:val="28"/>
        </w:rPr>
        <w:t xml:space="preserve"> </w:t>
      </w:r>
      <w:r w:rsidRPr="000A2760">
        <w:rPr>
          <w:szCs w:val="28"/>
        </w:rPr>
        <w:t>для мастичной изоляции (совелита ньюв</w:t>
      </w:r>
      <w:r>
        <w:rPr>
          <w:szCs w:val="28"/>
        </w:rPr>
        <w:t>е</w:t>
      </w:r>
      <w:r w:rsidRPr="000A2760">
        <w:rPr>
          <w:szCs w:val="28"/>
        </w:rPr>
        <w:t>ля асбестодиатомовых порошков и д</w:t>
      </w:r>
      <w:r>
        <w:rPr>
          <w:szCs w:val="28"/>
        </w:rPr>
        <w:t>р</w:t>
      </w:r>
      <w:r w:rsidRPr="000A2760">
        <w:rPr>
          <w:szCs w:val="28"/>
        </w:rPr>
        <w:t>.) определяют на отформованных и высушенных</w:t>
      </w:r>
      <w:r>
        <w:rPr>
          <w:szCs w:val="28"/>
        </w:rPr>
        <w:t xml:space="preserve"> </w:t>
      </w:r>
      <w:r w:rsidRPr="000A2760">
        <w:rPr>
          <w:szCs w:val="28"/>
        </w:rPr>
        <w:t>образ</w:t>
      </w:r>
      <w:r>
        <w:rPr>
          <w:szCs w:val="28"/>
        </w:rPr>
        <w:t>ц</w:t>
      </w:r>
      <w:r w:rsidRPr="000A2760">
        <w:rPr>
          <w:szCs w:val="28"/>
        </w:rPr>
        <w:t>ах-балочках</w:t>
      </w:r>
      <w:r w:rsidRPr="005131B4">
        <w:rPr>
          <w:szCs w:val="28"/>
        </w:rPr>
        <w:t xml:space="preserve"> </w:t>
      </w:r>
      <w:r w:rsidRPr="00E975A5">
        <w:rPr>
          <w:szCs w:val="28"/>
        </w:rPr>
        <w:t>[</w:t>
      </w:r>
      <w:r>
        <w:rPr>
          <w:szCs w:val="28"/>
        </w:rPr>
        <w:t>3</w:t>
      </w:r>
      <w:r w:rsidRPr="00E975A5">
        <w:rPr>
          <w:szCs w:val="28"/>
        </w:rPr>
        <w:t>]</w:t>
      </w:r>
      <w:r w:rsidRPr="000A2760">
        <w:rPr>
          <w:szCs w:val="28"/>
        </w:rPr>
        <w:t>.</w:t>
      </w:r>
    </w:p>
    <w:p w:rsidR="0033675B" w:rsidRDefault="0033675B" w:rsidP="001B2F55">
      <w:pPr>
        <w:spacing w:after="0"/>
        <w:ind w:firstLine="851"/>
        <w:jc w:val="center"/>
        <w:rPr>
          <w:b/>
          <w:szCs w:val="28"/>
        </w:rPr>
      </w:pPr>
    </w:p>
    <w:p w:rsidR="008108B0" w:rsidRPr="000A2760" w:rsidRDefault="006E2269" w:rsidP="005C327E">
      <w:pPr>
        <w:spacing w:after="0" w:line="720" w:lineRule="auto"/>
        <w:ind w:firstLine="851"/>
        <w:jc w:val="center"/>
        <w:rPr>
          <w:b/>
          <w:szCs w:val="28"/>
        </w:rPr>
      </w:pPr>
      <w:r>
        <w:rPr>
          <w:b/>
          <w:szCs w:val="28"/>
        </w:rPr>
        <w:t>1.</w:t>
      </w:r>
      <w:r w:rsidR="008108B0">
        <w:rPr>
          <w:b/>
          <w:szCs w:val="28"/>
        </w:rPr>
        <w:t>4</w:t>
      </w:r>
      <w:r w:rsidR="008108B0" w:rsidRPr="000A2760">
        <w:rPr>
          <w:b/>
          <w:szCs w:val="28"/>
        </w:rPr>
        <w:t>.2 Пористость</w:t>
      </w:r>
    </w:p>
    <w:p w:rsidR="008108B0" w:rsidRPr="000A2760" w:rsidRDefault="008108B0" w:rsidP="001B2F55">
      <w:pPr>
        <w:spacing w:after="0"/>
        <w:ind w:firstLine="851"/>
        <w:rPr>
          <w:szCs w:val="28"/>
        </w:rPr>
      </w:pPr>
      <w:r w:rsidRPr="000A2760">
        <w:rPr>
          <w:szCs w:val="28"/>
        </w:rPr>
        <w:t>Пористость — степень заполнения объема материала порами.</w:t>
      </w:r>
      <w:r>
        <w:rPr>
          <w:szCs w:val="28"/>
        </w:rPr>
        <w:t xml:space="preserve"> </w:t>
      </w:r>
      <w:r w:rsidRPr="000A2760">
        <w:rPr>
          <w:szCs w:val="28"/>
        </w:rPr>
        <w:t xml:space="preserve">Истинной, или обшей, пористостью изделия </w:t>
      </w:r>
      <w:r>
        <w:rPr>
          <w:szCs w:val="28"/>
        </w:rPr>
        <w:t>П</w:t>
      </w:r>
      <w:r w:rsidRPr="000A2760">
        <w:rPr>
          <w:szCs w:val="28"/>
          <w:vertAlign w:val="subscript"/>
        </w:rPr>
        <w:t>и</w:t>
      </w:r>
      <w:r>
        <w:rPr>
          <w:szCs w:val="28"/>
        </w:rPr>
        <w:t xml:space="preserve"> (%) называют от</w:t>
      </w:r>
      <w:r w:rsidRPr="000A2760">
        <w:rPr>
          <w:szCs w:val="28"/>
        </w:rPr>
        <w:t xml:space="preserve">ношение объема пор </w:t>
      </w:r>
      <w:r>
        <w:rPr>
          <w:szCs w:val="28"/>
          <w:lang w:val="en-US"/>
        </w:rPr>
        <w:t>V</w:t>
      </w:r>
      <w:r w:rsidRPr="000A2760">
        <w:rPr>
          <w:szCs w:val="28"/>
          <w:vertAlign w:val="subscript"/>
        </w:rPr>
        <w:t>пор</w:t>
      </w:r>
      <w:r w:rsidRPr="000A2760">
        <w:rPr>
          <w:szCs w:val="28"/>
        </w:rPr>
        <w:t xml:space="preserve"> к полному объему изделия:</w:t>
      </w:r>
    </w:p>
    <w:p w:rsidR="008108B0" w:rsidRPr="000A2760" w:rsidRDefault="008108B0" w:rsidP="001B2F55">
      <w:pPr>
        <w:spacing w:after="0"/>
        <w:ind w:firstLine="851"/>
        <w:jc w:val="center"/>
        <w:outlineLvl w:val="1"/>
        <w:rPr>
          <w:szCs w:val="28"/>
        </w:rPr>
      </w:pPr>
      <w:r>
        <w:rPr>
          <w:szCs w:val="28"/>
        </w:rPr>
        <w:t>П</w:t>
      </w:r>
      <w:r w:rsidRPr="000A2760">
        <w:rPr>
          <w:szCs w:val="28"/>
          <w:vertAlign w:val="subscript"/>
        </w:rPr>
        <w:t>и</w:t>
      </w:r>
      <w:r w:rsidRPr="000A2760">
        <w:rPr>
          <w:szCs w:val="28"/>
        </w:rPr>
        <w:t xml:space="preserve"> = (</w:t>
      </w:r>
      <w:r>
        <w:rPr>
          <w:szCs w:val="28"/>
          <w:lang w:val="en-US"/>
        </w:rPr>
        <w:t>V</w:t>
      </w:r>
      <w:r w:rsidRPr="000A2760">
        <w:rPr>
          <w:szCs w:val="28"/>
          <w:vertAlign w:val="subscript"/>
        </w:rPr>
        <w:t>пор</w:t>
      </w:r>
      <w:r w:rsidRPr="000A2760">
        <w:rPr>
          <w:szCs w:val="28"/>
        </w:rPr>
        <w:t>/</w:t>
      </w:r>
      <w:r>
        <w:rPr>
          <w:szCs w:val="28"/>
          <w:lang w:val="en-US"/>
        </w:rPr>
        <w:t>V</w:t>
      </w:r>
      <w:r w:rsidRPr="008D6462">
        <w:rPr>
          <w:szCs w:val="28"/>
        </w:rPr>
        <w:t>)·100</w:t>
      </w:r>
      <w:r w:rsidRPr="000A2760">
        <w:rPr>
          <w:szCs w:val="28"/>
        </w:rPr>
        <w:t>.</w:t>
      </w:r>
    </w:p>
    <w:p w:rsidR="008108B0" w:rsidRDefault="008108B0" w:rsidP="001B2F55">
      <w:pPr>
        <w:spacing w:after="0"/>
        <w:ind w:firstLine="851"/>
        <w:rPr>
          <w:szCs w:val="28"/>
        </w:rPr>
      </w:pPr>
      <w:r w:rsidRPr="000A2760">
        <w:rPr>
          <w:szCs w:val="28"/>
        </w:rPr>
        <w:t xml:space="preserve">Во всех случаях </w:t>
      </w:r>
      <w:r>
        <w:rPr>
          <w:szCs w:val="28"/>
        </w:rPr>
        <w:t>П</w:t>
      </w:r>
      <w:r w:rsidRPr="008D6462">
        <w:rPr>
          <w:szCs w:val="28"/>
          <w:vertAlign w:val="subscript"/>
        </w:rPr>
        <w:t>и</w:t>
      </w:r>
      <w:r w:rsidRPr="000A2760">
        <w:rPr>
          <w:szCs w:val="28"/>
        </w:rPr>
        <w:t xml:space="preserve"> </w:t>
      </w:r>
      <w:r>
        <w:rPr>
          <w:szCs w:val="28"/>
        </w:rPr>
        <w:t>= П</w:t>
      </w:r>
      <w:r w:rsidRPr="008D6462">
        <w:rPr>
          <w:szCs w:val="28"/>
          <w:vertAlign w:val="subscript"/>
        </w:rPr>
        <w:t>откр</w:t>
      </w:r>
      <w:r w:rsidRPr="000A2760">
        <w:rPr>
          <w:szCs w:val="28"/>
        </w:rPr>
        <w:t xml:space="preserve"> </w:t>
      </w:r>
      <w:r>
        <w:rPr>
          <w:szCs w:val="28"/>
        </w:rPr>
        <w:t>+ П</w:t>
      </w:r>
      <w:r w:rsidRPr="008D6462">
        <w:rPr>
          <w:szCs w:val="28"/>
          <w:vertAlign w:val="subscript"/>
        </w:rPr>
        <w:t>закр</w:t>
      </w:r>
      <w:r>
        <w:rPr>
          <w:szCs w:val="28"/>
        </w:rPr>
        <w:t>.</w:t>
      </w:r>
    </w:p>
    <w:p w:rsidR="008108B0" w:rsidRPr="000A2760" w:rsidRDefault="008108B0" w:rsidP="001B2F55">
      <w:pPr>
        <w:spacing w:after="0"/>
        <w:ind w:firstLine="851"/>
        <w:rPr>
          <w:szCs w:val="28"/>
        </w:rPr>
      </w:pPr>
      <w:r>
        <w:rPr>
          <w:szCs w:val="28"/>
        </w:rPr>
        <w:t>Ч</w:t>
      </w:r>
      <w:r w:rsidRPr="000A2760">
        <w:rPr>
          <w:szCs w:val="28"/>
        </w:rPr>
        <w:t>ем меньше средняя плотность материала, тем больше его пористость. Известно, что чем меньше средняя плотность материала, тем лучше его теплоизоляционные свойства</w:t>
      </w:r>
      <w:r>
        <w:rPr>
          <w:szCs w:val="28"/>
        </w:rPr>
        <w:t xml:space="preserve"> при средней температуре (20 ÷ 25</w:t>
      </w:r>
      <w:r w:rsidRPr="000A2760">
        <w:rPr>
          <w:szCs w:val="28"/>
        </w:rPr>
        <w:t>°С)</w:t>
      </w:r>
      <w:r w:rsidRPr="005131B4">
        <w:rPr>
          <w:szCs w:val="28"/>
        </w:rPr>
        <w:t xml:space="preserve"> </w:t>
      </w:r>
      <w:r w:rsidRPr="00E975A5">
        <w:rPr>
          <w:szCs w:val="28"/>
        </w:rPr>
        <w:t>[</w:t>
      </w:r>
      <w:r>
        <w:rPr>
          <w:szCs w:val="28"/>
        </w:rPr>
        <w:t>7</w:t>
      </w:r>
      <w:r w:rsidRPr="00E975A5">
        <w:rPr>
          <w:szCs w:val="28"/>
        </w:rPr>
        <w:t>]</w:t>
      </w:r>
      <w:r w:rsidRPr="000A2760">
        <w:rPr>
          <w:szCs w:val="28"/>
        </w:rPr>
        <w:t xml:space="preserve"> слоя. Это определяется</w:t>
      </w:r>
      <w:r>
        <w:rPr>
          <w:szCs w:val="28"/>
        </w:rPr>
        <w:t xml:space="preserve"> </w:t>
      </w:r>
      <w:r w:rsidRPr="000A2760">
        <w:rPr>
          <w:szCs w:val="28"/>
        </w:rPr>
        <w:t>высокой пористостью материалов, т. е. наличием большого количества воздуха в порах, у которого очень низкая теплопроводность</w:t>
      </w:r>
      <w:r>
        <w:rPr>
          <w:szCs w:val="28"/>
        </w:rPr>
        <w:t xml:space="preserve"> </w:t>
      </w:r>
      <w:r w:rsidRPr="000A2760">
        <w:rPr>
          <w:szCs w:val="28"/>
        </w:rPr>
        <w:t>(0,027 Вт/(м</w:t>
      </w:r>
      <w:r>
        <w:rPr>
          <w:szCs w:val="28"/>
        </w:rPr>
        <w:t>·К) при температуре 20</w:t>
      </w:r>
      <w:r w:rsidRPr="000A2760">
        <w:rPr>
          <w:szCs w:val="28"/>
        </w:rPr>
        <w:t>°С в спокойном состоянии)</w:t>
      </w:r>
      <w:r w:rsidRPr="005131B4">
        <w:rPr>
          <w:szCs w:val="28"/>
        </w:rPr>
        <w:t xml:space="preserve"> </w:t>
      </w:r>
      <w:r w:rsidRPr="00E975A5">
        <w:rPr>
          <w:szCs w:val="28"/>
        </w:rPr>
        <w:t>[</w:t>
      </w:r>
      <w:r>
        <w:rPr>
          <w:szCs w:val="28"/>
        </w:rPr>
        <w:t>3</w:t>
      </w:r>
      <w:r w:rsidRPr="00E975A5">
        <w:rPr>
          <w:szCs w:val="28"/>
        </w:rPr>
        <w:t>]</w:t>
      </w:r>
      <w:r w:rsidRPr="000A2760">
        <w:rPr>
          <w:szCs w:val="28"/>
        </w:rPr>
        <w:t>.</w:t>
      </w:r>
    </w:p>
    <w:p w:rsidR="008108B0" w:rsidRDefault="008108B0" w:rsidP="001B2F55">
      <w:pPr>
        <w:spacing w:after="0"/>
        <w:ind w:firstLine="851"/>
        <w:rPr>
          <w:szCs w:val="28"/>
        </w:rPr>
      </w:pPr>
      <w:r w:rsidRPr="000A2760">
        <w:rPr>
          <w:szCs w:val="28"/>
        </w:rPr>
        <w:lastRenderedPageBreak/>
        <w:t>Теплоизоляционные свойства материалов зависят не только от</w:t>
      </w:r>
      <w:r>
        <w:rPr>
          <w:szCs w:val="28"/>
        </w:rPr>
        <w:t xml:space="preserve"> </w:t>
      </w:r>
      <w:r w:rsidRPr="000A2760">
        <w:rPr>
          <w:szCs w:val="28"/>
        </w:rPr>
        <w:t>числового значения пористости, но и от вида материала, структуры пор, их размеров и формы, степени равномерности расположения пор в материале, а также от</w:t>
      </w:r>
      <w:r>
        <w:rPr>
          <w:szCs w:val="28"/>
        </w:rPr>
        <w:t xml:space="preserve"> </w:t>
      </w:r>
      <w:r w:rsidRPr="000A2760">
        <w:rPr>
          <w:szCs w:val="28"/>
        </w:rPr>
        <w:t xml:space="preserve">того, являются ли поры закрытыми или сообщаются одна с другой и с окружающим воздухом (открытая пористость). Наилучшими теплоизоляционными свойствами обладают материалы с </w:t>
      </w:r>
      <w:r>
        <w:rPr>
          <w:szCs w:val="28"/>
        </w:rPr>
        <w:t xml:space="preserve">равномерно расположенными мелкими порами. От </w:t>
      </w:r>
      <w:r w:rsidRPr="000A2760">
        <w:rPr>
          <w:szCs w:val="28"/>
        </w:rPr>
        <w:t>пористости зависят основные свойства материалов: теплопроводность, водопоглошение, морозостойкость, прочность</w:t>
      </w:r>
      <w:r w:rsidRPr="005131B4">
        <w:rPr>
          <w:szCs w:val="28"/>
        </w:rPr>
        <w:t xml:space="preserve"> </w:t>
      </w:r>
      <w:r w:rsidRPr="00E975A5">
        <w:rPr>
          <w:szCs w:val="28"/>
        </w:rPr>
        <w:t>[</w:t>
      </w:r>
      <w:r>
        <w:rPr>
          <w:szCs w:val="28"/>
        </w:rPr>
        <w:t>7</w:t>
      </w:r>
      <w:r w:rsidRPr="00E975A5">
        <w:rPr>
          <w:szCs w:val="28"/>
        </w:rPr>
        <w:t>]</w:t>
      </w:r>
      <w:r w:rsidRPr="000A2760">
        <w:rPr>
          <w:szCs w:val="28"/>
        </w:rPr>
        <w:t>.</w:t>
      </w:r>
    </w:p>
    <w:p w:rsidR="005C327E" w:rsidRPr="000A2760" w:rsidRDefault="005C327E" w:rsidP="001B2F55">
      <w:pPr>
        <w:spacing w:after="0"/>
        <w:ind w:firstLine="851"/>
        <w:rPr>
          <w:szCs w:val="28"/>
        </w:rPr>
      </w:pPr>
    </w:p>
    <w:p w:rsidR="008108B0" w:rsidRPr="000A2760" w:rsidRDefault="006E2269" w:rsidP="005C327E">
      <w:pPr>
        <w:spacing w:after="0" w:line="720" w:lineRule="auto"/>
        <w:ind w:firstLine="851"/>
        <w:jc w:val="center"/>
        <w:rPr>
          <w:b/>
          <w:szCs w:val="28"/>
        </w:rPr>
      </w:pPr>
      <w:r>
        <w:rPr>
          <w:b/>
          <w:szCs w:val="28"/>
        </w:rPr>
        <w:t>1.</w:t>
      </w:r>
      <w:r w:rsidR="008108B0">
        <w:rPr>
          <w:b/>
          <w:szCs w:val="28"/>
        </w:rPr>
        <w:t>4</w:t>
      </w:r>
      <w:r w:rsidR="008108B0" w:rsidRPr="000A2760">
        <w:rPr>
          <w:b/>
          <w:szCs w:val="28"/>
        </w:rPr>
        <w:t>.3 Теплопроводность и теплоемкость</w:t>
      </w:r>
    </w:p>
    <w:p w:rsidR="008108B0" w:rsidRPr="000A2760" w:rsidRDefault="008108B0" w:rsidP="001B2F55">
      <w:pPr>
        <w:spacing w:after="0"/>
        <w:ind w:firstLine="851"/>
        <w:rPr>
          <w:szCs w:val="28"/>
        </w:rPr>
      </w:pPr>
      <w:r w:rsidRPr="000A2760">
        <w:rPr>
          <w:szCs w:val="28"/>
        </w:rPr>
        <w:t>Теплопроводность — способность материала передавать через</w:t>
      </w:r>
      <w:r>
        <w:rPr>
          <w:szCs w:val="28"/>
        </w:rPr>
        <w:t xml:space="preserve"> </w:t>
      </w:r>
      <w:r w:rsidRPr="000A2760">
        <w:rPr>
          <w:szCs w:val="28"/>
        </w:rPr>
        <w:t>свою тол</w:t>
      </w:r>
      <w:r>
        <w:rPr>
          <w:szCs w:val="28"/>
        </w:rPr>
        <w:t>щ</w:t>
      </w:r>
      <w:r w:rsidRPr="000A2760">
        <w:rPr>
          <w:szCs w:val="28"/>
        </w:rPr>
        <w:t>у тепловой поток, возникающий вследствие разности</w:t>
      </w:r>
      <w:r>
        <w:rPr>
          <w:szCs w:val="28"/>
        </w:rPr>
        <w:t xml:space="preserve"> </w:t>
      </w:r>
      <w:r w:rsidRPr="000A2760">
        <w:rPr>
          <w:szCs w:val="28"/>
        </w:rPr>
        <w:t>температур на противоположных поверхностях. Различные материалы проводят теплоту по</w:t>
      </w:r>
      <w:r>
        <w:rPr>
          <w:szCs w:val="28"/>
        </w:rPr>
        <w:t>-</w:t>
      </w:r>
      <w:r w:rsidRPr="000A2760">
        <w:rPr>
          <w:szCs w:val="28"/>
        </w:rPr>
        <w:t>разному: одни быстрее (например, металлы), другие медленнее (теплоизоляционные материалы).</w:t>
      </w:r>
    </w:p>
    <w:p w:rsidR="008108B0" w:rsidRPr="000A2760" w:rsidRDefault="008108B0" w:rsidP="001B2F55">
      <w:pPr>
        <w:spacing w:after="0"/>
        <w:ind w:firstLine="851"/>
        <w:rPr>
          <w:szCs w:val="28"/>
        </w:rPr>
      </w:pPr>
      <w:r w:rsidRPr="000A2760">
        <w:rPr>
          <w:szCs w:val="28"/>
        </w:rPr>
        <w:t>Теплопроводность характеризуется количеством теплоты (Дж),</w:t>
      </w:r>
      <w:r>
        <w:rPr>
          <w:szCs w:val="28"/>
        </w:rPr>
        <w:t xml:space="preserve"> </w:t>
      </w:r>
      <w:r w:rsidRPr="000A2760">
        <w:rPr>
          <w:szCs w:val="28"/>
        </w:rPr>
        <w:t>проходящей в течение 1 ч через образец материала толщино</w:t>
      </w:r>
      <w:r>
        <w:rPr>
          <w:szCs w:val="28"/>
        </w:rPr>
        <w:t>й</w:t>
      </w:r>
      <w:r w:rsidRPr="000A2760">
        <w:rPr>
          <w:szCs w:val="28"/>
        </w:rPr>
        <w:t xml:space="preserve"> </w:t>
      </w:r>
      <w:r>
        <w:rPr>
          <w:szCs w:val="28"/>
        </w:rPr>
        <w:t>1</w:t>
      </w:r>
      <w:r w:rsidRPr="000A2760">
        <w:rPr>
          <w:szCs w:val="28"/>
        </w:rPr>
        <w:t xml:space="preserve"> м,</w:t>
      </w:r>
      <w:r>
        <w:rPr>
          <w:szCs w:val="28"/>
        </w:rPr>
        <w:t xml:space="preserve"> </w:t>
      </w:r>
      <w:r w:rsidRPr="000A2760">
        <w:rPr>
          <w:szCs w:val="28"/>
        </w:rPr>
        <w:t>площадью 1 м</w:t>
      </w:r>
      <w:r w:rsidRPr="000A2760">
        <w:rPr>
          <w:szCs w:val="28"/>
          <w:vertAlign w:val="superscript"/>
        </w:rPr>
        <w:t>2</w:t>
      </w:r>
      <w:r w:rsidRPr="000A2760">
        <w:rPr>
          <w:szCs w:val="28"/>
        </w:rPr>
        <w:t>, при разности температур на противоположных плоскопар</w:t>
      </w:r>
      <w:r>
        <w:rPr>
          <w:szCs w:val="28"/>
        </w:rPr>
        <w:t>алл</w:t>
      </w:r>
      <w:r w:rsidRPr="000A2760">
        <w:rPr>
          <w:szCs w:val="28"/>
        </w:rPr>
        <w:t>ельных поверхностях в 1 К. Теплопроводность обозначают</w:t>
      </w:r>
      <w:r>
        <w:rPr>
          <w:szCs w:val="28"/>
        </w:rPr>
        <w:t xml:space="preserve"> </w:t>
      </w:r>
      <w:r w:rsidRPr="000A2760">
        <w:rPr>
          <w:szCs w:val="28"/>
        </w:rPr>
        <w:t xml:space="preserve">буквой </w:t>
      </w:r>
      <w:r>
        <w:rPr>
          <w:szCs w:val="28"/>
        </w:rPr>
        <w:t>λ</w:t>
      </w:r>
      <w:r w:rsidRPr="000A2760">
        <w:rPr>
          <w:szCs w:val="28"/>
        </w:rPr>
        <w:t xml:space="preserve"> (лямбда) и выража</w:t>
      </w:r>
      <w:r>
        <w:rPr>
          <w:szCs w:val="28"/>
        </w:rPr>
        <w:t>ют в Вт/(м·</w:t>
      </w:r>
      <w:r w:rsidRPr="000A2760">
        <w:rPr>
          <w:szCs w:val="28"/>
        </w:rPr>
        <w:t>К). К теплои</w:t>
      </w:r>
      <w:r>
        <w:rPr>
          <w:szCs w:val="28"/>
        </w:rPr>
        <w:t>зо</w:t>
      </w:r>
      <w:r w:rsidRPr="000A2760">
        <w:rPr>
          <w:szCs w:val="28"/>
        </w:rPr>
        <w:t>ля</w:t>
      </w:r>
      <w:r>
        <w:rPr>
          <w:szCs w:val="28"/>
        </w:rPr>
        <w:t>ци</w:t>
      </w:r>
      <w:r w:rsidRPr="000A2760">
        <w:rPr>
          <w:szCs w:val="28"/>
        </w:rPr>
        <w:t>онн</w:t>
      </w:r>
      <w:r>
        <w:rPr>
          <w:szCs w:val="28"/>
        </w:rPr>
        <w:t xml:space="preserve">ым </w:t>
      </w:r>
      <w:r w:rsidRPr="000A2760">
        <w:rPr>
          <w:szCs w:val="28"/>
        </w:rPr>
        <w:t>относят материалы с теплопроводностью не более 0,175 Вт/(м</w:t>
      </w:r>
      <w:r>
        <w:rPr>
          <w:szCs w:val="28"/>
        </w:rPr>
        <w:t>·</w:t>
      </w:r>
      <w:r w:rsidRPr="000A2760">
        <w:rPr>
          <w:szCs w:val="28"/>
        </w:rPr>
        <w:t>К)</w:t>
      </w:r>
      <w:r>
        <w:rPr>
          <w:szCs w:val="28"/>
        </w:rPr>
        <w:t xml:space="preserve"> </w:t>
      </w:r>
      <w:r w:rsidRPr="000A2760">
        <w:rPr>
          <w:szCs w:val="28"/>
        </w:rPr>
        <w:t>при средней температуре слоя 298 К и влажностью, нормированной</w:t>
      </w:r>
      <w:r>
        <w:rPr>
          <w:szCs w:val="28"/>
        </w:rPr>
        <w:t xml:space="preserve"> ГОСТами или ТУ</w:t>
      </w:r>
      <w:r w:rsidRPr="005131B4">
        <w:rPr>
          <w:szCs w:val="28"/>
        </w:rPr>
        <w:t xml:space="preserve"> </w:t>
      </w:r>
      <w:r w:rsidRPr="00E975A5">
        <w:rPr>
          <w:szCs w:val="28"/>
        </w:rPr>
        <w:t>[</w:t>
      </w:r>
      <w:r>
        <w:rPr>
          <w:szCs w:val="28"/>
        </w:rPr>
        <w:t>8</w:t>
      </w:r>
      <w:r w:rsidRPr="00E975A5">
        <w:rPr>
          <w:szCs w:val="28"/>
        </w:rPr>
        <w:t>]</w:t>
      </w:r>
      <w:r>
        <w:rPr>
          <w:szCs w:val="28"/>
        </w:rPr>
        <w:t>.</w:t>
      </w:r>
    </w:p>
    <w:p w:rsidR="008108B0" w:rsidRPr="000A2760" w:rsidRDefault="008108B0" w:rsidP="001B2F55">
      <w:pPr>
        <w:spacing w:after="0"/>
        <w:ind w:firstLine="851"/>
        <w:rPr>
          <w:szCs w:val="28"/>
        </w:rPr>
      </w:pPr>
      <w:r w:rsidRPr="002A6456">
        <w:rPr>
          <w:szCs w:val="28"/>
        </w:rPr>
        <w:t xml:space="preserve">Теплопроводность </w:t>
      </w:r>
      <w:r w:rsidRPr="000A2760">
        <w:rPr>
          <w:szCs w:val="28"/>
        </w:rPr>
        <w:t>зависит от</w:t>
      </w:r>
      <w:r>
        <w:rPr>
          <w:szCs w:val="28"/>
        </w:rPr>
        <w:t xml:space="preserve"> </w:t>
      </w:r>
      <w:r w:rsidRPr="000A2760">
        <w:rPr>
          <w:szCs w:val="28"/>
        </w:rPr>
        <w:t>средней плотности материала (с увеличением средней плотности теплопроводность возрастает), его структуры, пористости, влажности и средней температуры слоя материала Чем выше пористость (меньше средняя плотность) материала,</w:t>
      </w:r>
      <w:r>
        <w:rPr>
          <w:szCs w:val="28"/>
        </w:rPr>
        <w:t xml:space="preserve"> </w:t>
      </w:r>
      <w:r w:rsidRPr="000A2760">
        <w:rPr>
          <w:szCs w:val="28"/>
        </w:rPr>
        <w:t>тем</w:t>
      </w:r>
      <w:r>
        <w:rPr>
          <w:szCs w:val="28"/>
        </w:rPr>
        <w:t xml:space="preserve"> </w:t>
      </w:r>
      <w:r w:rsidRPr="000A2760">
        <w:rPr>
          <w:szCs w:val="28"/>
        </w:rPr>
        <w:t>ниже</w:t>
      </w:r>
      <w:r>
        <w:rPr>
          <w:szCs w:val="28"/>
        </w:rPr>
        <w:t xml:space="preserve"> теплопроводность</w:t>
      </w:r>
      <w:r w:rsidRPr="000A2760">
        <w:rPr>
          <w:szCs w:val="28"/>
        </w:rPr>
        <w:t>. С увеличением влажности материала теплопроводность резко возрастает, при</w:t>
      </w:r>
      <w:r>
        <w:rPr>
          <w:szCs w:val="28"/>
        </w:rPr>
        <w:t xml:space="preserve"> этом понижаются его теплоизоля</w:t>
      </w:r>
      <w:r w:rsidRPr="000A2760">
        <w:rPr>
          <w:szCs w:val="28"/>
        </w:rPr>
        <w:t xml:space="preserve">ционные свойства. </w:t>
      </w:r>
      <w:r w:rsidRPr="000A2760">
        <w:rPr>
          <w:szCs w:val="28"/>
        </w:rPr>
        <w:lastRenderedPageBreak/>
        <w:t>Поэтому все теплоизоляционные материалы хра</w:t>
      </w:r>
      <w:r>
        <w:rPr>
          <w:szCs w:val="28"/>
        </w:rPr>
        <w:t>н</w:t>
      </w:r>
      <w:r w:rsidRPr="000A2760">
        <w:rPr>
          <w:szCs w:val="28"/>
        </w:rPr>
        <w:t>ят</w:t>
      </w:r>
      <w:r>
        <w:rPr>
          <w:szCs w:val="28"/>
        </w:rPr>
        <w:t xml:space="preserve"> </w:t>
      </w:r>
      <w:r w:rsidRPr="000A2760">
        <w:rPr>
          <w:szCs w:val="28"/>
        </w:rPr>
        <w:t>в помещении или под навесом, а в теплоизоляционной конструкции защищают от попадания влаги покровным слоем.</w:t>
      </w:r>
    </w:p>
    <w:p w:rsidR="008108B0" w:rsidRPr="000A2760" w:rsidRDefault="008108B0" w:rsidP="001B2F55">
      <w:pPr>
        <w:spacing w:after="0"/>
        <w:ind w:firstLine="851"/>
        <w:rPr>
          <w:szCs w:val="28"/>
        </w:rPr>
      </w:pPr>
      <w:r w:rsidRPr="000A2760">
        <w:rPr>
          <w:szCs w:val="28"/>
        </w:rPr>
        <w:t xml:space="preserve">Зависимость теплопроводности </w:t>
      </w:r>
      <w:r>
        <w:rPr>
          <w:szCs w:val="28"/>
        </w:rPr>
        <w:t>λ</w:t>
      </w:r>
      <w:r w:rsidRPr="000A2760">
        <w:rPr>
          <w:szCs w:val="28"/>
        </w:rPr>
        <w:t xml:space="preserve"> от средней температуры теплоизоляционного слоя можно выразить в виде лине</w:t>
      </w:r>
      <w:r>
        <w:rPr>
          <w:szCs w:val="28"/>
        </w:rPr>
        <w:t>й</w:t>
      </w:r>
      <w:r w:rsidRPr="000A2760">
        <w:rPr>
          <w:szCs w:val="28"/>
        </w:rPr>
        <w:t>но</w:t>
      </w:r>
      <w:r>
        <w:rPr>
          <w:szCs w:val="28"/>
        </w:rPr>
        <w:t>й</w:t>
      </w:r>
      <w:r w:rsidRPr="000A2760">
        <w:rPr>
          <w:szCs w:val="28"/>
        </w:rPr>
        <w:t xml:space="preserve"> функции</w:t>
      </w:r>
      <w:r>
        <w:rPr>
          <w:szCs w:val="28"/>
        </w:rPr>
        <w:t>:</w:t>
      </w:r>
    </w:p>
    <w:p w:rsidR="008108B0" w:rsidRPr="000A2760" w:rsidRDefault="008108B0" w:rsidP="001B2F55">
      <w:pPr>
        <w:spacing w:after="0"/>
        <w:ind w:firstLine="851"/>
        <w:jc w:val="center"/>
        <w:rPr>
          <w:szCs w:val="28"/>
        </w:rPr>
      </w:pPr>
      <w:r>
        <w:rPr>
          <w:szCs w:val="28"/>
        </w:rPr>
        <w:t>λ</w:t>
      </w:r>
      <w:r w:rsidRPr="000A2760">
        <w:rPr>
          <w:szCs w:val="28"/>
        </w:rPr>
        <w:t xml:space="preserve"> = </w:t>
      </w:r>
      <w:r>
        <w:rPr>
          <w:szCs w:val="28"/>
        </w:rPr>
        <w:t>λ</w:t>
      </w:r>
      <w:r w:rsidRPr="000A2760">
        <w:rPr>
          <w:szCs w:val="28"/>
          <w:vertAlign w:val="subscript"/>
        </w:rPr>
        <w:t>0</w:t>
      </w:r>
      <w:r w:rsidRPr="000A2760">
        <w:rPr>
          <w:szCs w:val="28"/>
        </w:rPr>
        <w:t xml:space="preserve"> + </w:t>
      </w:r>
      <w:r>
        <w:rPr>
          <w:szCs w:val="28"/>
          <w:lang w:val="en-US"/>
        </w:rPr>
        <w:t>b</w:t>
      </w:r>
      <w:r w:rsidRPr="002A6456">
        <w:rPr>
          <w:szCs w:val="28"/>
        </w:rPr>
        <w:t>·</w:t>
      </w:r>
      <w:r>
        <w:rPr>
          <w:szCs w:val="28"/>
          <w:lang w:val="en-US"/>
        </w:rPr>
        <w:t>t</w:t>
      </w:r>
      <w:r>
        <w:rPr>
          <w:szCs w:val="28"/>
          <w:vertAlign w:val="subscript"/>
        </w:rPr>
        <w:t>ср</w:t>
      </w:r>
      <w:r w:rsidRPr="000A2760">
        <w:rPr>
          <w:szCs w:val="28"/>
        </w:rPr>
        <w:t>,</w:t>
      </w:r>
    </w:p>
    <w:p w:rsidR="008108B0" w:rsidRDefault="008108B0" w:rsidP="001B2F55">
      <w:pPr>
        <w:spacing w:after="0"/>
        <w:ind w:firstLine="851"/>
        <w:rPr>
          <w:szCs w:val="28"/>
        </w:rPr>
      </w:pPr>
      <w:r w:rsidRPr="000A2760">
        <w:rPr>
          <w:szCs w:val="28"/>
        </w:rPr>
        <w:t xml:space="preserve">где </w:t>
      </w:r>
      <w:r>
        <w:rPr>
          <w:szCs w:val="28"/>
        </w:rPr>
        <w:t>λ</w:t>
      </w:r>
      <w:r>
        <w:rPr>
          <w:szCs w:val="28"/>
          <w:vertAlign w:val="subscript"/>
        </w:rPr>
        <w:t>0</w:t>
      </w:r>
      <w:r>
        <w:rPr>
          <w:szCs w:val="28"/>
        </w:rPr>
        <w:t xml:space="preserve"> </w:t>
      </w:r>
      <w:r w:rsidRPr="000A2760">
        <w:rPr>
          <w:szCs w:val="28"/>
        </w:rPr>
        <w:t>— теплопроводность при 273 К, Вт/(м</w:t>
      </w:r>
      <w:r>
        <w:rPr>
          <w:szCs w:val="28"/>
        </w:rPr>
        <w:t>·</w:t>
      </w:r>
      <w:r w:rsidRPr="000A2760">
        <w:rPr>
          <w:szCs w:val="28"/>
        </w:rPr>
        <w:t>К);</w:t>
      </w:r>
    </w:p>
    <w:p w:rsidR="008108B0" w:rsidRDefault="008108B0" w:rsidP="001B2F55">
      <w:pPr>
        <w:spacing w:after="0"/>
        <w:ind w:firstLine="851"/>
        <w:rPr>
          <w:szCs w:val="28"/>
        </w:rPr>
      </w:pPr>
      <w:r>
        <w:rPr>
          <w:szCs w:val="28"/>
          <w:lang w:val="en-US"/>
        </w:rPr>
        <w:t>b</w:t>
      </w:r>
      <w:r w:rsidRPr="000A2760">
        <w:rPr>
          <w:szCs w:val="28"/>
        </w:rPr>
        <w:t xml:space="preserve"> —</w:t>
      </w:r>
      <w:r>
        <w:rPr>
          <w:szCs w:val="28"/>
        </w:rPr>
        <w:t xml:space="preserve"> постоян</w:t>
      </w:r>
      <w:r w:rsidRPr="000A2760">
        <w:rPr>
          <w:szCs w:val="28"/>
        </w:rPr>
        <w:t>ная для данно</w:t>
      </w:r>
      <w:r>
        <w:rPr>
          <w:szCs w:val="28"/>
        </w:rPr>
        <w:t>го</w:t>
      </w:r>
      <w:r w:rsidRPr="000A2760">
        <w:rPr>
          <w:szCs w:val="28"/>
        </w:rPr>
        <w:t xml:space="preserve"> материала величина,</w:t>
      </w:r>
      <w:r>
        <w:rPr>
          <w:szCs w:val="28"/>
        </w:rPr>
        <w:t xml:space="preserve"> показывающая изменение теп</w:t>
      </w:r>
      <w:r w:rsidRPr="000A2760">
        <w:rPr>
          <w:szCs w:val="28"/>
        </w:rPr>
        <w:t>лопроводности</w:t>
      </w:r>
      <w:r>
        <w:rPr>
          <w:szCs w:val="28"/>
        </w:rPr>
        <w:t xml:space="preserve"> </w:t>
      </w:r>
      <w:r w:rsidRPr="000A2760">
        <w:rPr>
          <w:szCs w:val="28"/>
        </w:rPr>
        <w:t>при увеличении температуры на 1 К (принимается</w:t>
      </w:r>
      <w:r>
        <w:rPr>
          <w:szCs w:val="28"/>
        </w:rPr>
        <w:t xml:space="preserve"> </w:t>
      </w:r>
      <w:r w:rsidRPr="000A2760">
        <w:rPr>
          <w:szCs w:val="28"/>
        </w:rPr>
        <w:t>по справочным данным);</w:t>
      </w:r>
    </w:p>
    <w:p w:rsidR="008108B0" w:rsidRDefault="008108B0" w:rsidP="001B2F55">
      <w:pPr>
        <w:spacing w:after="0"/>
        <w:ind w:firstLine="851"/>
        <w:rPr>
          <w:szCs w:val="28"/>
        </w:rPr>
      </w:pPr>
      <w:r w:rsidRPr="000A2760">
        <w:rPr>
          <w:szCs w:val="28"/>
          <w:lang w:val="en-US"/>
        </w:rPr>
        <w:t>t</w:t>
      </w:r>
      <w:r>
        <w:rPr>
          <w:szCs w:val="28"/>
          <w:vertAlign w:val="subscript"/>
        </w:rPr>
        <w:t>ср</w:t>
      </w:r>
      <w:r w:rsidRPr="000A2760">
        <w:rPr>
          <w:szCs w:val="28"/>
        </w:rPr>
        <w:t xml:space="preserve"> = (</w:t>
      </w:r>
      <w:r w:rsidRPr="000A2760">
        <w:rPr>
          <w:szCs w:val="28"/>
          <w:lang w:val="en-US"/>
        </w:rPr>
        <w:t>t</w:t>
      </w:r>
      <w:r w:rsidRPr="000A2760">
        <w:rPr>
          <w:szCs w:val="28"/>
          <w:vertAlign w:val="subscript"/>
          <w:lang w:val="en-US"/>
        </w:rPr>
        <w:t>l</w:t>
      </w:r>
      <w:r w:rsidRPr="000A2760">
        <w:rPr>
          <w:szCs w:val="28"/>
        </w:rPr>
        <w:t xml:space="preserve"> - </w:t>
      </w:r>
      <w:r>
        <w:rPr>
          <w:szCs w:val="28"/>
          <w:lang w:val="en-US"/>
        </w:rPr>
        <w:t>t</w:t>
      </w:r>
      <w:r w:rsidRPr="000A2760">
        <w:rPr>
          <w:szCs w:val="28"/>
          <w:vertAlign w:val="subscript"/>
        </w:rPr>
        <w:t>2</w:t>
      </w:r>
      <w:r w:rsidRPr="000A2760">
        <w:rPr>
          <w:szCs w:val="28"/>
        </w:rPr>
        <w:t>)/2 — средняя</w:t>
      </w:r>
      <w:r>
        <w:rPr>
          <w:szCs w:val="28"/>
        </w:rPr>
        <w:t xml:space="preserve"> температура теп</w:t>
      </w:r>
      <w:r w:rsidRPr="000A2760">
        <w:rPr>
          <w:szCs w:val="28"/>
        </w:rPr>
        <w:t>лоизоляционного слоя, К</w:t>
      </w:r>
      <w:r>
        <w:rPr>
          <w:szCs w:val="28"/>
        </w:rPr>
        <w:t>.</w:t>
      </w:r>
    </w:p>
    <w:p w:rsidR="008108B0" w:rsidRPr="000A2760" w:rsidRDefault="008108B0" w:rsidP="001B2F55">
      <w:pPr>
        <w:spacing w:after="0"/>
        <w:ind w:firstLine="851"/>
        <w:rPr>
          <w:szCs w:val="28"/>
        </w:rPr>
      </w:pPr>
      <w:r w:rsidRPr="000A2760">
        <w:rPr>
          <w:szCs w:val="28"/>
          <w:lang w:val="en-US"/>
        </w:rPr>
        <w:t>t</w:t>
      </w:r>
      <w:r w:rsidRPr="000A2760">
        <w:rPr>
          <w:szCs w:val="28"/>
          <w:vertAlign w:val="subscript"/>
          <w:lang w:val="en-US"/>
        </w:rPr>
        <w:t>l</w:t>
      </w:r>
      <w:r>
        <w:rPr>
          <w:szCs w:val="28"/>
        </w:rPr>
        <w:t>,</w:t>
      </w:r>
      <w:r w:rsidRPr="000A2760">
        <w:rPr>
          <w:szCs w:val="28"/>
        </w:rPr>
        <w:t xml:space="preserve"> </w:t>
      </w:r>
      <w:r>
        <w:rPr>
          <w:szCs w:val="28"/>
          <w:lang w:val="en-US"/>
        </w:rPr>
        <w:t>t</w:t>
      </w:r>
      <w:r w:rsidRPr="000A2760">
        <w:rPr>
          <w:szCs w:val="28"/>
          <w:vertAlign w:val="subscript"/>
        </w:rPr>
        <w:t>2</w:t>
      </w:r>
      <w:r w:rsidRPr="002A6456">
        <w:rPr>
          <w:szCs w:val="28"/>
        </w:rPr>
        <w:t xml:space="preserve"> </w:t>
      </w:r>
      <w:r w:rsidRPr="000A2760">
        <w:rPr>
          <w:szCs w:val="28"/>
        </w:rPr>
        <w:t>—</w:t>
      </w:r>
      <w:r>
        <w:rPr>
          <w:szCs w:val="28"/>
        </w:rPr>
        <w:t xml:space="preserve"> </w:t>
      </w:r>
      <w:r w:rsidRPr="000A2760">
        <w:rPr>
          <w:szCs w:val="28"/>
        </w:rPr>
        <w:t>температура соответственно наружной и внутренней поверхностей теплоизоляционного слоя</w:t>
      </w:r>
      <w:r>
        <w:rPr>
          <w:szCs w:val="28"/>
        </w:rPr>
        <w:t xml:space="preserve">, </w:t>
      </w:r>
      <w:r w:rsidRPr="000A2760">
        <w:rPr>
          <w:szCs w:val="28"/>
        </w:rPr>
        <w:t>К</w:t>
      </w:r>
      <w:r w:rsidRPr="005131B4">
        <w:rPr>
          <w:szCs w:val="28"/>
        </w:rPr>
        <w:t xml:space="preserve"> </w:t>
      </w:r>
      <w:r w:rsidRPr="00E975A5">
        <w:rPr>
          <w:szCs w:val="28"/>
        </w:rPr>
        <w:t>[</w:t>
      </w:r>
      <w:r>
        <w:rPr>
          <w:szCs w:val="28"/>
        </w:rPr>
        <w:t>3</w:t>
      </w:r>
      <w:r w:rsidRPr="00E975A5">
        <w:rPr>
          <w:szCs w:val="28"/>
        </w:rPr>
        <w:t>]</w:t>
      </w:r>
      <w:r w:rsidRPr="000A2760">
        <w:rPr>
          <w:szCs w:val="28"/>
        </w:rPr>
        <w:t>.</w:t>
      </w:r>
    </w:p>
    <w:p w:rsidR="008108B0" w:rsidRPr="000A2760" w:rsidRDefault="008108B0" w:rsidP="001B2F55">
      <w:pPr>
        <w:spacing w:after="0"/>
        <w:ind w:firstLine="851"/>
        <w:rPr>
          <w:szCs w:val="28"/>
        </w:rPr>
      </w:pPr>
      <w:r w:rsidRPr="000A2760">
        <w:rPr>
          <w:szCs w:val="28"/>
        </w:rPr>
        <w:t>Из формулы видно, что с увеличением средней температуры</w:t>
      </w:r>
      <w:r>
        <w:rPr>
          <w:szCs w:val="28"/>
        </w:rPr>
        <w:t xml:space="preserve"> </w:t>
      </w:r>
      <w:r w:rsidRPr="000A2760">
        <w:rPr>
          <w:szCs w:val="28"/>
        </w:rPr>
        <w:t xml:space="preserve">теплоизоляционного слоя и постоянной </w:t>
      </w:r>
      <w:r>
        <w:rPr>
          <w:szCs w:val="28"/>
          <w:lang w:val="en-US"/>
        </w:rPr>
        <w:t>b</w:t>
      </w:r>
      <w:r w:rsidRPr="00F42DF1">
        <w:rPr>
          <w:szCs w:val="28"/>
        </w:rPr>
        <w:t xml:space="preserve"> </w:t>
      </w:r>
      <w:r w:rsidRPr="000A2760">
        <w:rPr>
          <w:szCs w:val="28"/>
        </w:rPr>
        <w:t xml:space="preserve">теплопроводность материала возрастает. Чем меньше плотность теплоизоляционного материала, тем больше значение </w:t>
      </w:r>
      <w:r>
        <w:rPr>
          <w:szCs w:val="28"/>
          <w:lang w:val="en-US"/>
        </w:rPr>
        <w:t>b</w:t>
      </w:r>
      <w:r w:rsidRPr="000A2760">
        <w:rPr>
          <w:szCs w:val="28"/>
        </w:rPr>
        <w:t>.</w:t>
      </w:r>
    </w:p>
    <w:p w:rsidR="008108B0" w:rsidRPr="000A2760" w:rsidRDefault="008108B0" w:rsidP="001B2F55">
      <w:pPr>
        <w:spacing w:after="0"/>
        <w:ind w:firstLine="851"/>
        <w:rPr>
          <w:szCs w:val="28"/>
        </w:rPr>
      </w:pPr>
      <w:r w:rsidRPr="000A2760">
        <w:rPr>
          <w:szCs w:val="28"/>
        </w:rPr>
        <w:t>Теплоемкость — способность материала при нагревании поглощать теплоту. Теплоемкость определяется отношением количества</w:t>
      </w:r>
      <w:r>
        <w:rPr>
          <w:szCs w:val="28"/>
        </w:rPr>
        <w:t xml:space="preserve"> </w:t>
      </w:r>
      <w:r w:rsidRPr="000A2760">
        <w:rPr>
          <w:szCs w:val="28"/>
        </w:rPr>
        <w:t>теплоты, сообщаем</w:t>
      </w:r>
      <w:r>
        <w:rPr>
          <w:szCs w:val="28"/>
        </w:rPr>
        <w:t>ой</w:t>
      </w:r>
      <w:r w:rsidRPr="000A2760">
        <w:rPr>
          <w:szCs w:val="28"/>
        </w:rPr>
        <w:t xml:space="preserve"> телу, к соответствующему изменению температуры:</w:t>
      </w:r>
    </w:p>
    <w:p w:rsidR="008108B0" w:rsidRPr="00F42DF1" w:rsidRDefault="008108B0" w:rsidP="001B2F55">
      <w:pPr>
        <w:spacing w:after="0"/>
        <w:ind w:firstLine="851"/>
        <w:jc w:val="center"/>
        <w:rPr>
          <w:szCs w:val="28"/>
        </w:rPr>
      </w:pPr>
      <w:r w:rsidRPr="000A2760">
        <w:rPr>
          <w:szCs w:val="28"/>
        </w:rPr>
        <w:t xml:space="preserve">С= </w:t>
      </w:r>
      <w:r w:rsidRPr="000A2760">
        <w:rPr>
          <w:szCs w:val="28"/>
          <w:lang w:val="en-US"/>
        </w:rPr>
        <w:t>Q</w:t>
      </w:r>
      <w:r w:rsidRPr="000A2760">
        <w:rPr>
          <w:szCs w:val="28"/>
        </w:rPr>
        <w:t>/</w:t>
      </w:r>
      <w:r w:rsidRPr="000A2760">
        <w:rPr>
          <w:szCs w:val="28"/>
          <w:lang w:val="en-US"/>
        </w:rPr>
        <w:t>T</w:t>
      </w:r>
      <w:r>
        <w:rPr>
          <w:szCs w:val="28"/>
        </w:rPr>
        <w:t>,</w:t>
      </w:r>
    </w:p>
    <w:p w:rsidR="008108B0" w:rsidRDefault="008108B0" w:rsidP="001B2F55">
      <w:pPr>
        <w:spacing w:after="0"/>
        <w:ind w:firstLine="851"/>
        <w:rPr>
          <w:szCs w:val="28"/>
        </w:rPr>
      </w:pPr>
      <w:r w:rsidRPr="000A2760">
        <w:rPr>
          <w:szCs w:val="28"/>
        </w:rPr>
        <w:t>где С</w:t>
      </w:r>
      <w:r>
        <w:rPr>
          <w:szCs w:val="28"/>
        </w:rPr>
        <w:t xml:space="preserve"> </w:t>
      </w:r>
      <w:r w:rsidRPr="000A2760">
        <w:rPr>
          <w:szCs w:val="28"/>
        </w:rPr>
        <w:t>— теплоемкость тела, Дж/К;</w:t>
      </w:r>
    </w:p>
    <w:p w:rsidR="008108B0" w:rsidRDefault="008108B0" w:rsidP="001B2F55">
      <w:pPr>
        <w:spacing w:after="0"/>
        <w:ind w:firstLine="851"/>
        <w:rPr>
          <w:szCs w:val="28"/>
        </w:rPr>
      </w:pPr>
      <w:r w:rsidRPr="000A2760">
        <w:rPr>
          <w:szCs w:val="28"/>
          <w:lang w:val="en-US"/>
        </w:rPr>
        <w:t>Q</w:t>
      </w:r>
      <w:r>
        <w:rPr>
          <w:szCs w:val="28"/>
        </w:rPr>
        <w:t xml:space="preserve"> </w:t>
      </w:r>
      <w:r w:rsidRPr="000A2760">
        <w:rPr>
          <w:szCs w:val="28"/>
        </w:rPr>
        <w:t>— количество теплоты, сообщаемое телу,</w:t>
      </w:r>
      <w:r>
        <w:rPr>
          <w:szCs w:val="28"/>
        </w:rPr>
        <w:t xml:space="preserve"> </w:t>
      </w:r>
      <w:r w:rsidRPr="000A2760">
        <w:rPr>
          <w:szCs w:val="28"/>
        </w:rPr>
        <w:t>Дж;</w:t>
      </w:r>
    </w:p>
    <w:p w:rsidR="008108B0" w:rsidRPr="000A2760" w:rsidRDefault="008108B0" w:rsidP="001B2F55">
      <w:pPr>
        <w:spacing w:after="0"/>
        <w:ind w:firstLine="851"/>
        <w:rPr>
          <w:szCs w:val="28"/>
        </w:rPr>
      </w:pPr>
      <w:r w:rsidRPr="000A2760">
        <w:rPr>
          <w:szCs w:val="28"/>
        </w:rPr>
        <w:t>Т — изменение температуры при нагревании</w:t>
      </w:r>
      <w:r>
        <w:rPr>
          <w:szCs w:val="28"/>
        </w:rPr>
        <w:t xml:space="preserve"> </w:t>
      </w:r>
      <w:r w:rsidRPr="000A2760">
        <w:rPr>
          <w:szCs w:val="28"/>
        </w:rPr>
        <w:t>тела, К.</w:t>
      </w:r>
    </w:p>
    <w:p w:rsidR="008108B0" w:rsidRPr="000A2760" w:rsidRDefault="008108B0" w:rsidP="001B2F55">
      <w:pPr>
        <w:spacing w:after="0"/>
        <w:ind w:firstLine="851"/>
        <w:rPr>
          <w:szCs w:val="28"/>
        </w:rPr>
      </w:pPr>
      <w:r w:rsidRPr="000A2760">
        <w:rPr>
          <w:szCs w:val="28"/>
        </w:rPr>
        <w:t>Удельной теплоемкостью называется отношение теплоемкости к</w:t>
      </w:r>
      <w:r>
        <w:rPr>
          <w:szCs w:val="28"/>
        </w:rPr>
        <w:t xml:space="preserve"> </w:t>
      </w:r>
      <w:r w:rsidRPr="000A2760">
        <w:rPr>
          <w:szCs w:val="28"/>
        </w:rPr>
        <w:t>массе тела:</w:t>
      </w:r>
    </w:p>
    <w:p w:rsidR="008108B0" w:rsidRPr="000A2760" w:rsidRDefault="008108B0" w:rsidP="001B2F55">
      <w:pPr>
        <w:spacing w:after="0"/>
        <w:ind w:firstLine="851"/>
        <w:jc w:val="center"/>
        <w:outlineLvl w:val="0"/>
        <w:rPr>
          <w:szCs w:val="28"/>
        </w:rPr>
      </w:pPr>
      <w:r w:rsidRPr="000A2760">
        <w:rPr>
          <w:szCs w:val="28"/>
        </w:rPr>
        <w:t>с = С/</w:t>
      </w:r>
      <w:r>
        <w:rPr>
          <w:szCs w:val="28"/>
          <w:lang w:val="en-US"/>
        </w:rPr>
        <w:t>m</w:t>
      </w:r>
      <w:r w:rsidRPr="000A2760">
        <w:rPr>
          <w:szCs w:val="28"/>
        </w:rPr>
        <w:t>,</w:t>
      </w:r>
    </w:p>
    <w:p w:rsidR="008108B0" w:rsidRDefault="008108B0" w:rsidP="001B2F55">
      <w:pPr>
        <w:spacing w:after="0"/>
        <w:ind w:firstLine="851"/>
        <w:rPr>
          <w:szCs w:val="28"/>
        </w:rPr>
      </w:pPr>
      <w:r w:rsidRPr="000A2760">
        <w:rPr>
          <w:szCs w:val="28"/>
        </w:rPr>
        <w:t>где с — удельная теплоемкость тела, Дж/(кг</w:t>
      </w:r>
      <w:r>
        <w:rPr>
          <w:szCs w:val="28"/>
        </w:rPr>
        <w:t>·</w:t>
      </w:r>
      <w:r w:rsidRPr="000A2760">
        <w:rPr>
          <w:szCs w:val="28"/>
        </w:rPr>
        <w:t>К);</w:t>
      </w:r>
    </w:p>
    <w:p w:rsidR="008108B0" w:rsidRDefault="008108B0" w:rsidP="001B2F55">
      <w:pPr>
        <w:spacing w:after="0"/>
        <w:ind w:firstLine="851"/>
        <w:rPr>
          <w:szCs w:val="28"/>
        </w:rPr>
      </w:pPr>
      <w:r>
        <w:rPr>
          <w:szCs w:val="28"/>
          <w:lang w:val="en-US"/>
        </w:rPr>
        <w:t>m</w:t>
      </w:r>
      <w:r w:rsidRPr="000A2760">
        <w:rPr>
          <w:szCs w:val="28"/>
        </w:rPr>
        <w:t xml:space="preserve"> — масса</w:t>
      </w:r>
      <w:r>
        <w:rPr>
          <w:szCs w:val="28"/>
        </w:rPr>
        <w:t xml:space="preserve"> </w:t>
      </w:r>
      <w:r w:rsidRPr="000A2760">
        <w:rPr>
          <w:szCs w:val="28"/>
        </w:rPr>
        <w:t>тела, кг.</w:t>
      </w:r>
    </w:p>
    <w:p w:rsidR="008108B0" w:rsidRDefault="008108B0" w:rsidP="001B2F55">
      <w:pPr>
        <w:spacing w:after="0"/>
        <w:ind w:firstLine="851"/>
        <w:rPr>
          <w:szCs w:val="28"/>
        </w:rPr>
      </w:pPr>
    </w:p>
    <w:p w:rsidR="008108B0" w:rsidRPr="000A2760" w:rsidRDefault="006E2269" w:rsidP="005C327E">
      <w:pPr>
        <w:spacing w:after="0" w:line="720" w:lineRule="auto"/>
        <w:ind w:firstLine="851"/>
        <w:jc w:val="center"/>
        <w:rPr>
          <w:b/>
          <w:szCs w:val="28"/>
        </w:rPr>
      </w:pPr>
      <w:r>
        <w:rPr>
          <w:b/>
          <w:szCs w:val="28"/>
        </w:rPr>
        <w:lastRenderedPageBreak/>
        <w:t>1.</w:t>
      </w:r>
      <w:r w:rsidR="008108B0">
        <w:rPr>
          <w:b/>
          <w:szCs w:val="28"/>
        </w:rPr>
        <w:t>4</w:t>
      </w:r>
      <w:r w:rsidR="008108B0" w:rsidRPr="000A2760">
        <w:rPr>
          <w:b/>
          <w:szCs w:val="28"/>
        </w:rPr>
        <w:t>.4 Теплоустойчивость</w:t>
      </w:r>
    </w:p>
    <w:p w:rsidR="008108B0" w:rsidRPr="000A2760" w:rsidRDefault="008108B0" w:rsidP="001B2F55">
      <w:pPr>
        <w:spacing w:after="0"/>
        <w:ind w:firstLine="851"/>
        <w:rPr>
          <w:szCs w:val="28"/>
        </w:rPr>
      </w:pPr>
      <w:r>
        <w:rPr>
          <w:szCs w:val="28"/>
        </w:rPr>
        <w:t>Тепло</w:t>
      </w:r>
      <w:r w:rsidRPr="000A2760">
        <w:rPr>
          <w:szCs w:val="28"/>
        </w:rPr>
        <w:t>устойчивость — способность материалов сохранять свои основные свойства при воздействии положительных (т</w:t>
      </w:r>
      <w:r>
        <w:rPr>
          <w:szCs w:val="28"/>
        </w:rPr>
        <w:t>е</w:t>
      </w:r>
      <w:r w:rsidRPr="000A2760">
        <w:rPr>
          <w:szCs w:val="28"/>
        </w:rPr>
        <w:t>мпературостойкость, температуроустойчиво</w:t>
      </w:r>
      <w:r>
        <w:rPr>
          <w:szCs w:val="28"/>
        </w:rPr>
        <w:t>сть, теплостойкость) или отрица</w:t>
      </w:r>
      <w:r w:rsidRPr="000A2760">
        <w:rPr>
          <w:szCs w:val="28"/>
        </w:rPr>
        <w:t>тельных (хрупкость, морозостойкость) температур.</w:t>
      </w:r>
    </w:p>
    <w:p w:rsidR="008108B0" w:rsidRPr="000A2760" w:rsidRDefault="008108B0" w:rsidP="001B2F55">
      <w:pPr>
        <w:spacing w:after="0"/>
        <w:ind w:firstLine="851"/>
        <w:rPr>
          <w:szCs w:val="28"/>
        </w:rPr>
      </w:pPr>
      <w:r w:rsidRPr="000A2760">
        <w:rPr>
          <w:szCs w:val="28"/>
        </w:rPr>
        <w:t>Температуростойкость (предельная положительная температура</w:t>
      </w:r>
      <w:r>
        <w:rPr>
          <w:szCs w:val="28"/>
        </w:rPr>
        <w:t xml:space="preserve"> </w:t>
      </w:r>
      <w:r w:rsidRPr="000A2760">
        <w:rPr>
          <w:szCs w:val="28"/>
        </w:rPr>
        <w:t>применения) — способность материала сохранять свои свойства</w:t>
      </w:r>
      <w:r>
        <w:rPr>
          <w:szCs w:val="28"/>
        </w:rPr>
        <w:t xml:space="preserve"> </w:t>
      </w:r>
      <w:r w:rsidRPr="000A2760">
        <w:rPr>
          <w:szCs w:val="28"/>
        </w:rPr>
        <w:t>(структуру, прочность, теплопроводность и т. д.) при повышенной</w:t>
      </w:r>
      <w:r>
        <w:rPr>
          <w:szCs w:val="28"/>
        </w:rPr>
        <w:t xml:space="preserve"> </w:t>
      </w:r>
      <w:r w:rsidRPr="000A2760">
        <w:rPr>
          <w:szCs w:val="28"/>
        </w:rPr>
        <w:t>температуре. Температуростойкость различных</w:t>
      </w:r>
      <w:r>
        <w:rPr>
          <w:szCs w:val="28"/>
        </w:rPr>
        <w:t xml:space="preserve"> </w:t>
      </w:r>
      <w:r w:rsidRPr="000A2760">
        <w:rPr>
          <w:szCs w:val="28"/>
        </w:rPr>
        <w:t>теплоизоляционных</w:t>
      </w:r>
      <w:r>
        <w:rPr>
          <w:szCs w:val="28"/>
        </w:rPr>
        <w:t xml:space="preserve"> </w:t>
      </w:r>
      <w:r w:rsidRPr="000A2760">
        <w:rPr>
          <w:szCs w:val="28"/>
        </w:rPr>
        <w:t>материалов различна. Так, для пенопластов температуростойкость</w:t>
      </w:r>
      <w:r>
        <w:rPr>
          <w:szCs w:val="28"/>
        </w:rPr>
        <w:t xml:space="preserve"> составляет 60 ÷ 150 ˚</w:t>
      </w:r>
      <w:r w:rsidRPr="000A2760">
        <w:rPr>
          <w:szCs w:val="28"/>
        </w:rPr>
        <w:t>С, а для диатомитовых издели</w:t>
      </w:r>
      <w:r>
        <w:rPr>
          <w:szCs w:val="28"/>
        </w:rPr>
        <w:t>й</w:t>
      </w:r>
      <w:r w:rsidRPr="000A2760">
        <w:rPr>
          <w:szCs w:val="28"/>
        </w:rPr>
        <w:t xml:space="preserve"> —</w:t>
      </w:r>
      <w:r>
        <w:rPr>
          <w:szCs w:val="28"/>
        </w:rPr>
        <w:t xml:space="preserve"> 900 ˚С</w:t>
      </w:r>
      <w:r w:rsidRPr="005131B4">
        <w:rPr>
          <w:szCs w:val="28"/>
        </w:rPr>
        <w:t xml:space="preserve"> </w:t>
      </w:r>
      <w:r w:rsidRPr="00E975A5">
        <w:rPr>
          <w:szCs w:val="28"/>
        </w:rPr>
        <w:t>[</w:t>
      </w:r>
      <w:r>
        <w:rPr>
          <w:szCs w:val="28"/>
        </w:rPr>
        <w:t>3</w:t>
      </w:r>
      <w:r w:rsidRPr="00E975A5">
        <w:rPr>
          <w:szCs w:val="28"/>
        </w:rPr>
        <w:t>]</w:t>
      </w:r>
      <w:r>
        <w:rPr>
          <w:szCs w:val="28"/>
        </w:rPr>
        <w:t>.</w:t>
      </w:r>
    </w:p>
    <w:p w:rsidR="008108B0" w:rsidRPr="000A2760" w:rsidRDefault="008108B0" w:rsidP="001B2F55">
      <w:pPr>
        <w:spacing w:after="0"/>
        <w:ind w:firstLine="851"/>
        <w:rPr>
          <w:szCs w:val="28"/>
        </w:rPr>
      </w:pPr>
      <w:r w:rsidRPr="000A2760">
        <w:rPr>
          <w:szCs w:val="28"/>
        </w:rPr>
        <w:t xml:space="preserve">Температуроустойчивость </w:t>
      </w:r>
      <w:r>
        <w:rPr>
          <w:szCs w:val="28"/>
        </w:rPr>
        <w:t>гидроизоляционных рулонных мате</w:t>
      </w:r>
      <w:r w:rsidRPr="000A2760">
        <w:rPr>
          <w:szCs w:val="28"/>
        </w:rPr>
        <w:t>риалов (ГОСТ 2678-94) харак</w:t>
      </w:r>
      <w:r>
        <w:rPr>
          <w:szCs w:val="28"/>
        </w:rPr>
        <w:t>теризуется максимальной темпера</w:t>
      </w:r>
      <w:r w:rsidRPr="000A2760">
        <w:rPr>
          <w:szCs w:val="28"/>
        </w:rPr>
        <w:t>турой, при которой отсутствует смещение покровного слоя или</w:t>
      </w:r>
      <w:r>
        <w:rPr>
          <w:szCs w:val="28"/>
        </w:rPr>
        <w:t xml:space="preserve"> </w:t>
      </w:r>
      <w:r w:rsidRPr="000A2760">
        <w:rPr>
          <w:szCs w:val="28"/>
        </w:rPr>
        <w:t xml:space="preserve">вздутие. </w:t>
      </w:r>
      <w:r>
        <w:rPr>
          <w:szCs w:val="28"/>
        </w:rPr>
        <w:t>Материалы, применяемые для гид</w:t>
      </w:r>
      <w:r w:rsidRPr="000A2760">
        <w:rPr>
          <w:szCs w:val="28"/>
        </w:rPr>
        <w:t>роизоляционных конструкций, должны не терять свои свойства</w:t>
      </w:r>
      <w:r>
        <w:rPr>
          <w:szCs w:val="28"/>
        </w:rPr>
        <w:t xml:space="preserve"> </w:t>
      </w:r>
      <w:r w:rsidRPr="000A2760">
        <w:rPr>
          <w:szCs w:val="28"/>
        </w:rPr>
        <w:t>(размягчаться, расслаиваться) при повышенных температурах или</w:t>
      </w:r>
      <w:r>
        <w:rPr>
          <w:szCs w:val="28"/>
        </w:rPr>
        <w:t xml:space="preserve"> </w:t>
      </w:r>
      <w:r w:rsidRPr="000A2760">
        <w:rPr>
          <w:szCs w:val="28"/>
        </w:rPr>
        <w:t>не быть хрупкими при отрицат</w:t>
      </w:r>
      <w:r>
        <w:rPr>
          <w:szCs w:val="28"/>
        </w:rPr>
        <w:t>ельных температурах. Так, темпе</w:t>
      </w:r>
      <w:r w:rsidRPr="000A2760">
        <w:rPr>
          <w:szCs w:val="28"/>
        </w:rPr>
        <w:t>ратуроустойчивость должна быть не ниже 40</w:t>
      </w:r>
      <w:r>
        <w:rPr>
          <w:szCs w:val="28"/>
        </w:rPr>
        <w:t xml:space="preserve"> ˚С</w:t>
      </w:r>
      <w:r w:rsidRPr="000A2760">
        <w:rPr>
          <w:szCs w:val="28"/>
        </w:rPr>
        <w:t xml:space="preserve"> (для гидроизоляционных конструкций), а для надземных конструкций и кровли —</w:t>
      </w:r>
      <w:r>
        <w:rPr>
          <w:szCs w:val="28"/>
        </w:rPr>
        <w:t xml:space="preserve"> не ниже 60 ÷ 70 ˚С</w:t>
      </w:r>
      <w:r w:rsidRPr="005131B4">
        <w:rPr>
          <w:szCs w:val="28"/>
        </w:rPr>
        <w:t xml:space="preserve"> </w:t>
      </w:r>
      <w:r w:rsidRPr="00E975A5">
        <w:rPr>
          <w:szCs w:val="28"/>
        </w:rPr>
        <w:t>[</w:t>
      </w:r>
      <w:r>
        <w:rPr>
          <w:szCs w:val="28"/>
        </w:rPr>
        <w:t>8</w:t>
      </w:r>
      <w:r w:rsidRPr="00E975A5">
        <w:rPr>
          <w:szCs w:val="28"/>
        </w:rPr>
        <w:t>]</w:t>
      </w:r>
      <w:r>
        <w:rPr>
          <w:szCs w:val="28"/>
        </w:rPr>
        <w:t>.</w:t>
      </w:r>
    </w:p>
    <w:p w:rsidR="008108B0" w:rsidRPr="000A2760" w:rsidRDefault="008108B0" w:rsidP="001B2F55">
      <w:pPr>
        <w:spacing w:after="0"/>
        <w:ind w:firstLine="851"/>
        <w:rPr>
          <w:szCs w:val="28"/>
        </w:rPr>
      </w:pPr>
      <w:r w:rsidRPr="000A2760">
        <w:rPr>
          <w:szCs w:val="28"/>
        </w:rPr>
        <w:t>Теплостойкость — способность теплоизоляционных материалов</w:t>
      </w:r>
      <w:r>
        <w:rPr>
          <w:szCs w:val="28"/>
        </w:rPr>
        <w:t xml:space="preserve"> </w:t>
      </w:r>
      <w:r w:rsidRPr="000A2760">
        <w:rPr>
          <w:szCs w:val="28"/>
        </w:rPr>
        <w:t>выдерживать без изменения структуры и разрушения периодические колебания температуры. Теплостойкость измеряется числом</w:t>
      </w:r>
      <w:r>
        <w:rPr>
          <w:szCs w:val="28"/>
        </w:rPr>
        <w:t xml:space="preserve"> </w:t>
      </w:r>
      <w:r w:rsidRPr="000A2760">
        <w:rPr>
          <w:szCs w:val="28"/>
        </w:rPr>
        <w:t>теплосмен, т. е. числом резких изменений воздействующей на ма</w:t>
      </w:r>
      <w:r>
        <w:rPr>
          <w:szCs w:val="28"/>
        </w:rPr>
        <w:t>те</w:t>
      </w:r>
      <w:r w:rsidRPr="000A2760">
        <w:rPr>
          <w:szCs w:val="28"/>
        </w:rPr>
        <w:t>риал температуры, которая, к</w:t>
      </w:r>
      <w:r>
        <w:rPr>
          <w:szCs w:val="28"/>
        </w:rPr>
        <w:t>ак правило, бывает ниже темпера</w:t>
      </w:r>
      <w:r w:rsidRPr="000A2760">
        <w:rPr>
          <w:szCs w:val="28"/>
        </w:rPr>
        <w:t>туры применения. Например, предельная температура применения</w:t>
      </w:r>
      <w:r>
        <w:rPr>
          <w:szCs w:val="28"/>
        </w:rPr>
        <w:t xml:space="preserve"> минеральной ваты 700 ˚</w:t>
      </w:r>
      <w:r w:rsidRPr="000A2760">
        <w:rPr>
          <w:szCs w:val="28"/>
        </w:rPr>
        <w:t xml:space="preserve">С, теплостойкость же </w:t>
      </w:r>
      <w:r>
        <w:rPr>
          <w:szCs w:val="28"/>
        </w:rPr>
        <w:t>е</w:t>
      </w:r>
      <w:r w:rsidRPr="000A2760">
        <w:rPr>
          <w:szCs w:val="28"/>
        </w:rPr>
        <w:t>е значительно ниже</w:t>
      </w:r>
      <w:r>
        <w:rPr>
          <w:szCs w:val="28"/>
        </w:rPr>
        <w:t xml:space="preserve"> </w:t>
      </w:r>
      <w:r w:rsidRPr="000A2760">
        <w:rPr>
          <w:szCs w:val="28"/>
        </w:rPr>
        <w:t>и в зависимости от числа теплосмен может понижаться до 200</w:t>
      </w:r>
      <w:r>
        <w:rPr>
          <w:szCs w:val="28"/>
        </w:rPr>
        <w:t xml:space="preserve"> </w:t>
      </w:r>
      <w:r w:rsidRPr="006D450B">
        <w:rPr>
          <w:szCs w:val="28"/>
        </w:rPr>
        <w:t>˚</w:t>
      </w:r>
      <w:r w:rsidRPr="000A2760">
        <w:rPr>
          <w:szCs w:val="28"/>
        </w:rPr>
        <w:t>С</w:t>
      </w:r>
      <w:r w:rsidRPr="005131B4">
        <w:rPr>
          <w:szCs w:val="28"/>
        </w:rPr>
        <w:t xml:space="preserve"> </w:t>
      </w:r>
      <w:r w:rsidRPr="00E975A5">
        <w:rPr>
          <w:szCs w:val="28"/>
        </w:rPr>
        <w:t>[</w:t>
      </w:r>
      <w:r>
        <w:rPr>
          <w:szCs w:val="28"/>
        </w:rPr>
        <w:t>3</w:t>
      </w:r>
      <w:r w:rsidRPr="00E975A5">
        <w:rPr>
          <w:szCs w:val="28"/>
        </w:rPr>
        <w:t>]</w:t>
      </w:r>
      <w:r w:rsidRPr="000A2760">
        <w:rPr>
          <w:szCs w:val="28"/>
        </w:rPr>
        <w:t>.</w:t>
      </w:r>
    </w:p>
    <w:p w:rsidR="008108B0" w:rsidRPr="000A2760" w:rsidRDefault="008108B0" w:rsidP="001B2F55">
      <w:pPr>
        <w:spacing w:after="0"/>
        <w:ind w:firstLine="851"/>
        <w:rPr>
          <w:szCs w:val="28"/>
        </w:rPr>
      </w:pPr>
      <w:r w:rsidRPr="000A2760">
        <w:rPr>
          <w:szCs w:val="28"/>
        </w:rPr>
        <w:lastRenderedPageBreak/>
        <w:t>При резком колебании температур материал разрушается за счет</w:t>
      </w:r>
      <w:r>
        <w:rPr>
          <w:szCs w:val="28"/>
        </w:rPr>
        <w:t xml:space="preserve"> </w:t>
      </w:r>
      <w:r w:rsidRPr="000A2760">
        <w:rPr>
          <w:szCs w:val="28"/>
        </w:rPr>
        <w:t>возникающих в нем вследствие быстрого нагревания и охлаждения</w:t>
      </w:r>
      <w:r>
        <w:rPr>
          <w:szCs w:val="28"/>
        </w:rPr>
        <w:t xml:space="preserve"> </w:t>
      </w:r>
      <w:r w:rsidRPr="000A2760">
        <w:rPr>
          <w:szCs w:val="28"/>
        </w:rPr>
        <w:t>внутренних напряжений и, следовательно, неравномерного нагревания материала по всей его массе.</w:t>
      </w:r>
    </w:p>
    <w:p w:rsidR="008108B0" w:rsidRPr="000A2760" w:rsidRDefault="008108B0" w:rsidP="001B2F55">
      <w:pPr>
        <w:spacing w:after="0"/>
        <w:ind w:firstLine="851"/>
        <w:rPr>
          <w:szCs w:val="28"/>
        </w:rPr>
      </w:pPr>
      <w:r w:rsidRPr="000A2760">
        <w:rPr>
          <w:szCs w:val="28"/>
        </w:rPr>
        <w:t>Морозостойкость — способность материала в насыщенном водой</w:t>
      </w:r>
      <w:r>
        <w:rPr>
          <w:szCs w:val="28"/>
        </w:rPr>
        <w:t xml:space="preserve"> </w:t>
      </w:r>
      <w:r w:rsidRPr="000A2760">
        <w:rPr>
          <w:szCs w:val="28"/>
        </w:rPr>
        <w:t>состоянии выдерживать много</w:t>
      </w:r>
      <w:r>
        <w:rPr>
          <w:szCs w:val="28"/>
        </w:rPr>
        <w:t>кратное попеременное заморажива</w:t>
      </w:r>
      <w:r w:rsidRPr="000A2760">
        <w:rPr>
          <w:szCs w:val="28"/>
        </w:rPr>
        <w:t>ние и оттаивание без признаков разрушения. Вода, находящаяся в</w:t>
      </w:r>
      <w:r>
        <w:rPr>
          <w:szCs w:val="28"/>
        </w:rPr>
        <w:t xml:space="preserve"> </w:t>
      </w:r>
      <w:r w:rsidRPr="000A2760">
        <w:rPr>
          <w:szCs w:val="28"/>
        </w:rPr>
        <w:t>порах материала, при замерзании увеличивается в объеме, и образующийся лед давит на стенки пор материала. При этом в материале возникают большие внутренн</w:t>
      </w:r>
      <w:r>
        <w:rPr>
          <w:szCs w:val="28"/>
        </w:rPr>
        <w:t>ие напряжения, которые постепен</w:t>
      </w:r>
      <w:r w:rsidRPr="000A2760">
        <w:rPr>
          <w:szCs w:val="28"/>
        </w:rPr>
        <w:t>но разрушают его. По морозостойкости материалы подразделяют на следующие марки: Мрз 10, 15, 25,</w:t>
      </w:r>
      <w:r>
        <w:rPr>
          <w:szCs w:val="28"/>
        </w:rPr>
        <w:t xml:space="preserve"> </w:t>
      </w:r>
      <w:r w:rsidRPr="000A2760">
        <w:rPr>
          <w:szCs w:val="28"/>
        </w:rPr>
        <w:t>35,</w:t>
      </w:r>
      <w:r>
        <w:rPr>
          <w:szCs w:val="28"/>
        </w:rPr>
        <w:t xml:space="preserve"> </w:t>
      </w:r>
      <w:r w:rsidRPr="000A2760">
        <w:rPr>
          <w:szCs w:val="28"/>
        </w:rPr>
        <w:t>50,</w:t>
      </w:r>
      <w:r>
        <w:rPr>
          <w:szCs w:val="28"/>
        </w:rPr>
        <w:t xml:space="preserve"> </w:t>
      </w:r>
      <w:r w:rsidRPr="000A2760">
        <w:rPr>
          <w:szCs w:val="28"/>
        </w:rPr>
        <w:t>100,</w:t>
      </w:r>
      <w:r>
        <w:rPr>
          <w:szCs w:val="28"/>
        </w:rPr>
        <w:t xml:space="preserve"> </w:t>
      </w:r>
      <w:r w:rsidRPr="000A2760">
        <w:rPr>
          <w:szCs w:val="28"/>
        </w:rPr>
        <w:t>150,</w:t>
      </w:r>
      <w:r>
        <w:rPr>
          <w:szCs w:val="28"/>
        </w:rPr>
        <w:t xml:space="preserve"> </w:t>
      </w:r>
      <w:r w:rsidRPr="000A2760">
        <w:rPr>
          <w:szCs w:val="28"/>
        </w:rPr>
        <w:t>200 и более</w:t>
      </w:r>
      <w:r w:rsidRPr="005131B4">
        <w:rPr>
          <w:szCs w:val="28"/>
        </w:rPr>
        <w:t xml:space="preserve"> </w:t>
      </w:r>
      <w:r w:rsidRPr="00E975A5">
        <w:rPr>
          <w:szCs w:val="28"/>
        </w:rPr>
        <w:t>[</w:t>
      </w:r>
      <w:r>
        <w:rPr>
          <w:szCs w:val="28"/>
        </w:rPr>
        <w:t>7</w:t>
      </w:r>
      <w:r w:rsidRPr="00E975A5">
        <w:rPr>
          <w:szCs w:val="28"/>
        </w:rPr>
        <w:t>]</w:t>
      </w:r>
      <w:r w:rsidRPr="000A2760">
        <w:rPr>
          <w:szCs w:val="28"/>
        </w:rPr>
        <w:t>.</w:t>
      </w:r>
    </w:p>
    <w:p w:rsidR="008108B0" w:rsidRPr="000A2760" w:rsidRDefault="008108B0" w:rsidP="001B2F55">
      <w:pPr>
        <w:spacing w:after="0"/>
        <w:ind w:firstLine="851"/>
        <w:rPr>
          <w:szCs w:val="28"/>
        </w:rPr>
      </w:pPr>
      <w:r w:rsidRPr="000A2760">
        <w:rPr>
          <w:szCs w:val="28"/>
        </w:rPr>
        <w:t>Гидроизоляционные материалы проверяют также на атмосфсроустойчивость.</w:t>
      </w:r>
    </w:p>
    <w:p w:rsidR="008108B0" w:rsidRDefault="008108B0" w:rsidP="001B2F55">
      <w:pPr>
        <w:spacing w:after="0"/>
        <w:ind w:firstLine="851"/>
        <w:rPr>
          <w:szCs w:val="28"/>
        </w:rPr>
      </w:pPr>
      <w:r>
        <w:rPr>
          <w:szCs w:val="28"/>
        </w:rPr>
        <w:t>Атмосфероуст</w:t>
      </w:r>
      <w:r w:rsidRPr="000A2760">
        <w:rPr>
          <w:szCs w:val="28"/>
        </w:rPr>
        <w:t>ойчивость материалов — способность гидроизоляционных материалов выдерживать колебания температуры окружающей среды от минусовой до плюсовой и наоборот. Эту величину</w:t>
      </w:r>
      <w:r>
        <w:rPr>
          <w:szCs w:val="28"/>
        </w:rPr>
        <w:t xml:space="preserve"> </w:t>
      </w:r>
      <w:r w:rsidRPr="000A2760">
        <w:rPr>
          <w:szCs w:val="28"/>
        </w:rPr>
        <w:t>измеряют коэффициентом атмосфсроустойчивости К</w:t>
      </w:r>
      <w:r w:rsidRPr="000A2760">
        <w:rPr>
          <w:szCs w:val="28"/>
          <w:vertAlign w:val="subscript"/>
        </w:rPr>
        <w:t>а</w:t>
      </w:r>
      <w:r w:rsidRPr="000A2760">
        <w:rPr>
          <w:szCs w:val="28"/>
        </w:rPr>
        <w:t>, соответствующим 500 циклам колебаний температуры. Этот коэффициент не</w:t>
      </w:r>
      <w:r>
        <w:rPr>
          <w:szCs w:val="28"/>
        </w:rPr>
        <w:t xml:space="preserve"> </w:t>
      </w:r>
      <w:r w:rsidRPr="000A2760">
        <w:rPr>
          <w:szCs w:val="28"/>
        </w:rPr>
        <w:t>должен быть менее 0,9 для надземных и 0,7</w:t>
      </w:r>
      <w:r>
        <w:rPr>
          <w:szCs w:val="28"/>
        </w:rPr>
        <w:t xml:space="preserve"> ÷ </w:t>
      </w:r>
      <w:r w:rsidRPr="000A2760">
        <w:rPr>
          <w:szCs w:val="28"/>
        </w:rPr>
        <w:t>0,5 для подземных и</w:t>
      </w:r>
      <w:r>
        <w:rPr>
          <w:szCs w:val="28"/>
        </w:rPr>
        <w:t xml:space="preserve"> </w:t>
      </w:r>
      <w:r w:rsidRPr="000A2760">
        <w:rPr>
          <w:szCs w:val="28"/>
        </w:rPr>
        <w:t>гидротехнических сооружений.</w:t>
      </w:r>
    </w:p>
    <w:p w:rsidR="005C327E" w:rsidRPr="000A2760" w:rsidRDefault="005C327E" w:rsidP="001B2F55">
      <w:pPr>
        <w:spacing w:after="0"/>
        <w:ind w:firstLine="851"/>
        <w:rPr>
          <w:szCs w:val="28"/>
        </w:rPr>
      </w:pPr>
    </w:p>
    <w:p w:rsidR="008108B0" w:rsidRPr="000A2760" w:rsidRDefault="006E2269" w:rsidP="005C327E">
      <w:pPr>
        <w:spacing w:after="0" w:line="720" w:lineRule="auto"/>
        <w:ind w:firstLine="851"/>
        <w:jc w:val="center"/>
        <w:rPr>
          <w:b/>
          <w:szCs w:val="28"/>
        </w:rPr>
      </w:pPr>
      <w:r>
        <w:rPr>
          <w:b/>
          <w:szCs w:val="28"/>
        </w:rPr>
        <w:t>1.</w:t>
      </w:r>
      <w:r w:rsidR="008108B0">
        <w:rPr>
          <w:b/>
          <w:szCs w:val="28"/>
        </w:rPr>
        <w:t>4</w:t>
      </w:r>
      <w:r w:rsidR="008108B0" w:rsidRPr="000A2760">
        <w:rPr>
          <w:b/>
          <w:szCs w:val="28"/>
        </w:rPr>
        <w:t>.5 Влажность и водопоглощение</w:t>
      </w:r>
    </w:p>
    <w:p w:rsidR="008108B0" w:rsidRPr="000A2760" w:rsidRDefault="008108B0" w:rsidP="001B2F55">
      <w:pPr>
        <w:spacing w:after="0"/>
        <w:ind w:firstLine="851"/>
        <w:rPr>
          <w:szCs w:val="28"/>
        </w:rPr>
      </w:pPr>
      <w:r w:rsidRPr="000A2760">
        <w:rPr>
          <w:szCs w:val="28"/>
        </w:rPr>
        <w:t>Тепло- и гидроизоляционные материаты не бывают абсолютно</w:t>
      </w:r>
      <w:r>
        <w:rPr>
          <w:szCs w:val="28"/>
        </w:rPr>
        <w:t xml:space="preserve"> с</w:t>
      </w:r>
      <w:r w:rsidRPr="000A2760">
        <w:rPr>
          <w:szCs w:val="28"/>
        </w:rPr>
        <w:t>ухими, так как впитывают влагу из окружающего воздуха (сорбционная влажность) или при непосредственном соприкосновении</w:t>
      </w:r>
      <w:r>
        <w:rPr>
          <w:szCs w:val="28"/>
        </w:rPr>
        <w:t xml:space="preserve"> </w:t>
      </w:r>
      <w:r w:rsidRPr="000A2760">
        <w:rPr>
          <w:szCs w:val="28"/>
        </w:rPr>
        <w:t>с ней (за счет водопоглощения). С увлажнением теплоизоляционных материалов резко возрастает их теплопроводность, а следовательно, ухудшаются теплозащитные свойства этих материалов и</w:t>
      </w:r>
      <w:r>
        <w:rPr>
          <w:szCs w:val="28"/>
        </w:rPr>
        <w:t xml:space="preserve"> </w:t>
      </w:r>
      <w:r w:rsidRPr="000A2760">
        <w:rPr>
          <w:szCs w:val="28"/>
        </w:rPr>
        <w:t>конструкций</w:t>
      </w:r>
      <w:r w:rsidRPr="005131B4">
        <w:rPr>
          <w:szCs w:val="28"/>
        </w:rPr>
        <w:t xml:space="preserve"> </w:t>
      </w:r>
      <w:r w:rsidRPr="00E975A5">
        <w:rPr>
          <w:szCs w:val="28"/>
        </w:rPr>
        <w:t>[</w:t>
      </w:r>
      <w:r>
        <w:rPr>
          <w:szCs w:val="28"/>
        </w:rPr>
        <w:t>3</w:t>
      </w:r>
      <w:r w:rsidRPr="00E975A5">
        <w:rPr>
          <w:szCs w:val="28"/>
        </w:rPr>
        <w:t>]</w:t>
      </w:r>
      <w:r w:rsidRPr="000A2760">
        <w:rPr>
          <w:szCs w:val="28"/>
        </w:rPr>
        <w:t>.</w:t>
      </w:r>
    </w:p>
    <w:p w:rsidR="008108B0" w:rsidRDefault="008108B0" w:rsidP="001B2F55">
      <w:pPr>
        <w:spacing w:after="0"/>
        <w:ind w:firstLine="851"/>
        <w:rPr>
          <w:szCs w:val="28"/>
        </w:rPr>
      </w:pPr>
      <w:r w:rsidRPr="000A2760">
        <w:rPr>
          <w:szCs w:val="28"/>
        </w:rPr>
        <w:lastRenderedPageBreak/>
        <w:t>Водо</w:t>
      </w:r>
      <w:r>
        <w:rPr>
          <w:szCs w:val="28"/>
        </w:rPr>
        <w:t>п</w:t>
      </w:r>
      <w:r w:rsidRPr="000A2760">
        <w:rPr>
          <w:szCs w:val="28"/>
        </w:rPr>
        <w:t>оглощени</w:t>
      </w:r>
      <w:r>
        <w:rPr>
          <w:szCs w:val="28"/>
        </w:rPr>
        <w:t>е</w:t>
      </w:r>
      <w:r w:rsidRPr="000A2760">
        <w:rPr>
          <w:szCs w:val="28"/>
        </w:rPr>
        <w:t xml:space="preserve"> — способность материала впитывать и удерживать в своих порах влагу при непосредственном соприкосновении</w:t>
      </w:r>
      <w:r>
        <w:rPr>
          <w:szCs w:val="28"/>
        </w:rPr>
        <w:t xml:space="preserve"> </w:t>
      </w:r>
      <w:r w:rsidRPr="000A2760">
        <w:rPr>
          <w:szCs w:val="28"/>
        </w:rPr>
        <w:t>с водой (например, при погружении). Водопоглощение теплоизоляционных материалов характеризуется количеством воды, которое</w:t>
      </w:r>
      <w:r>
        <w:rPr>
          <w:szCs w:val="28"/>
        </w:rPr>
        <w:t xml:space="preserve"> </w:t>
      </w:r>
      <w:r w:rsidRPr="000A2760">
        <w:rPr>
          <w:szCs w:val="28"/>
        </w:rPr>
        <w:t>поглощает сухой материал при выдерживании в воде, отнесенным</w:t>
      </w:r>
      <w:r>
        <w:rPr>
          <w:szCs w:val="28"/>
        </w:rPr>
        <w:t xml:space="preserve"> </w:t>
      </w:r>
      <w:r w:rsidRPr="000A2760">
        <w:rPr>
          <w:szCs w:val="28"/>
        </w:rPr>
        <w:t>к массе сухого материала</w:t>
      </w:r>
      <w:r w:rsidRPr="005131B4">
        <w:rPr>
          <w:szCs w:val="28"/>
        </w:rPr>
        <w:t xml:space="preserve"> </w:t>
      </w:r>
      <w:r w:rsidRPr="00E975A5">
        <w:rPr>
          <w:szCs w:val="28"/>
        </w:rPr>
        <w:t>[</w:t>
      </w:r>
      <w:r>
        <w:rPr>
          <w:szCs w:val="28"/>
        </w:rPr>
        <w:t>3</w:t>
      </w:r>
      <w:r w:rsidRPr="00E975A5">
        <w:rPr>
          <w:szCs w:val="28"/>
        </w:rPr>
        <w:t>]</w:t>
      </w:r>
      <w:r w:rsidRPr="000A2760">
        <w:rPr>
          <w:szCs w:val="28"/>
        </w:rPr>
        <w:t xml:space="preserve">. </w:t>
      </w:r>
    </w:p>
    <w:p w:rsidR="005C327E" w:rsidRPr="000A2760" w:rsidRDefault="005C327E" w:rsidP="001B2F55">
      <w:pPr>
        <w:spacing w:after="0"/>
        <w:ind w:firstLine="851"/>
        <w:rPr>
          <w:szCs w:val="28"/>
        </w:rPr>
      </w:pPr>
    </w:p>
    <w:p w:rsidR="008108B0" w:rsidRDefault="006E2269" w:rsidP="005C327E">
      <w:pPr>
        <w:spacing w:after="0"/>
        <w:ind w:firstLine="851"/>
        <w:jc w:val="center"/>
        <w:rPr>
          <w:b/>
          <w:szCs w:val="28"/>
        </w:rPr>
      </w:pPr>
      <w:r>
        <w:rPr>
          <w:b/>
          <w:szCs w:val="28"/>
        </w:rPr>
        <w:t>1.</w:t>
      </w:r>
      <w:r w:rsidR="008108B0">
        <w:rPr>
          <w:b/>
          <w:szCs w:val="28"/>
        </w:rPr>
        <w:t>4</w:t>
      </w:r>
      <w:r w:rsidR="008108B0" w:rsidRPr="000A2760">
        <w:rPr>
          <w:b/>
          <w:szCs w:val="28"/>
        </w:rPr>
        <w:t>.6 Паропроницаемость,</w:t>
      </w:r>
      <w:r w:rsidR="008108B0">
        <w:rPr>
          <w:b/>
          <w:szCs w:val="28"/>
        </w:rPr>
        <w:t xml:space="preserve"> </w:t>
      </w:r>
      <w:r w:rsidR="008108B0" w:rsidRPr="000A2760">
        <w:rPr>
          <w:b/>
          <w:szCs w:val="28"/>
        </w:rPr>
        <w:t>водонепроницаемость, водоустойчивость</w:t>
      </w:r>
    </w:p>
    <w:p w:rsidR="005C327E" w:rsidRPr="000A2760" w:rsidRDefault="005C327E" w:rsidP="005C327E">
      <w:pPr>
        <w:spacing w:after="0"/>
        <w:ind w:firstLine="851"/>
        <w:jc w:val="center"/>
        <w:rPr>
          <w:b/>
          <w:szCs w:val="28"/>
        </w:rPr>
      </w:pPr>
    </w:p>
    <w:p w:rsidR="008108B0" w:rsidRPr="000A2760" w:rsidRDefault="008108B0" w:rsidP="001B2F55">
      <w:pPr>
        <w:spacing w:after="0"/>
        <w:ind w:firstLine="851"/>
        <w:rPr>
          <w:szCs w:val="28"/>
        </w:rPr>
      </w:pPr>
      <w:r w:rsidRPr="000A2760">
        <w:rPr>
          <w:szCs w:val="28"/>
        </w:rPr>
        <w:t>Паропроницаемость — способность материалов пропускать водяные пары, содержащиеся в воздухе, под</w:t>
      </w:r>
      <w:r>
        <w:rPr>
          <w:szCs w:val="28"/>
        </w:rPr>
        <w:t xml:space="preserve"> </w:t>
      </w:r>
      <w:r w:rsidRPr="000A2760">
        <w:rPr>
          <w:szCs w:val="28"/>
        </w:rPr>
        <w:t>действием разности их парциальных давлений на противо</w:t>
      </w:r>
      <w:r>
        <w:rPr>
          <w:szCs w:val="28"/>
        </w:rPr>
        <w:t>положных поверхностях слоя матер</w:t>
      </w:r>
      <w:r w:rsidRPr="000A2760">
        <w:rPr>
          <w:szCs w:val="28"/>
        </w:rPr>
        <w:t>иала</w:t>
      </w:r>
      <w:r w:rsidRPr="005131B4">
        <w:rPr>
          <w:szCs w:val="28"/>
        </w:rPr>
        <w:t xml:space="preserve"> </w:t>
      </w:r>
      <w:r w:rsidRPr="00E975A5">
        <w:rPr>
          <w:szCs w:val="28"/>
        </w:rPr>
        <w:t>[</w:t>
      </w:r>
      <w:r>
        <w:rPr>
          <w:szCs w:val="28"/>
        </w:rPr>
        <w:t>3</w:t>
      </w:r>
      <w:r w:rsidRPr="00E975A5">
        <w:rPr>
          <w:szCs w:val="28"/>
        </w:rPr>
        <w:t>]</w:t>
      </w:r>
      <w:r w:rsidRPr="000A2760">
        <w:rPr>
          <w:szCs w:val="28"/>
        </w:rPr>
        <w:t>.</w:t>
      </w:r>
    </w:p>
    <w:p w:rsidR="008108B0" w:rsidRPr="000A2760" w:rsidRDefault="008108B0" w:rsidP="001B2F55">
      <w:pPr>
        <w:spacing w:after="0"/>
        <w:ind w:firstLine="851"/>
        <w:rPr>
          <w:szCs w:val="28"/>
        </w:rPr>
      </w:pPr>
      <w:r w:rsidRPr="000A2760">
        <w:rPr>
          <w:szCs w:val="28"/>
        </w:rPr>
        <w:t>Парциальное давление — часть общего давления составляющих</w:t>
      </w:r>
      <w:r>
        <w:rPr>
          <w:szCs w:val="28"/>
        </w:rPr>
        <w:t xml:space="preserve"> </w:t>
      </w:r>
      <w:r w:rsidRPr="000A2760">
        <w:rPr>
          <w:szCs w:val="28"/>
        </w:rPr>
        <w:t>парогазовой смеси. Парциальное давление водяного пара равно давлению, которое он оказывал бы, занимая весь объем смеси и находясь при температуре смеси.</w:t>
      </w:r>
    </w:p>
    <w:p w:rsidR="008108B0" w:rsidRPr="000A2760" w:rsidRDefault="008108B0" w:rsidP="001B2F55">
      <w:pPr>
        <w:spacing w:after="0"/>
        <w:ind w:firstLine="851"/>
        <w:rPr>
          <w:szCs w:val="28"/>
        </w:rPr>
      </w:pPr>
      <w:r w:rsidRPr="000A2760">
        <w:rPr>
          <w:szCs w:val="28"/>
        </w:rPr>
        <w:t>Парциальное давление водяных паров с повышением</w:t>
      </w:r>
      <w:r>
        <w:rPr>
          <w:szCs w:val="28"/>
        </w:rPr>
        <w:t xml:space="preserve"> </w:t>
      </w:r>
      <w:r w:rsidRPr="000A2760">
        <w:rPr>
          <w:szCs w:val="28"/>
        </w:rPr>
        <w:t>т</w:t>
      </w:r>
      <w:r>
        <w:rPr>
          <w:szCs w:val="28"/>
        </w:rPr>
        <w:t>е</w:t>
      </w:r>
      <w:r w:rsidRPr="000A2760">
        <w:rPr>
          <w:szCs w:val="28"/>
        </w:rPr>
        <w:t>мпературы возрастает. Таким образом, водяные пары стремятся попасть</w:t>
      </w:r>
      <w:r>
        <w:rPr>
          <w:szCs w:val="28"/>
        </w:rPr>
        <w:t xml:space="preserve"> </w:t>
      </w:r>
      <w:r w:rsidRPr="000A2760">
        <w:rPr>
          <w:szCs w:val="28"/>
        </w:rPr>
        <w:t>в область меньшего давления, т. е. на сторону слоя материала с меньшей температурой. Этим объясняется увлажнение изоляции, применяемой для поверхностей с отрицательными температурами.</w:t>
      </w:r>
      <w:r>
        <w:rPr>
          <w:szCs w:val="28"/>
        </w:rPr>
        <w:t xml:space="preserve"> </w:t>
      </w:r>
      <w:r w:rsidRPr="000A2760">
        <w:rPr>
          <w:szCs w:val="28"/>
        </w:rPr>
        <w:t>Влага, проникая в слой изоляции с теплой стороны, увлажняет изоляцию, а при температуре ниже нуля замерзает. Это вызывает ухудшение свойств изоляции и ее разрушение.</w:t>
      </w:r>
    </w:p>
    <w:p w:rsidR="008108B0" w:rsidRPr="000A2760" w:rsidRDefault="008108B0" w:rsidP="001B2F55">
      <w:pPr>
        <w:spacing w:after="0"/>
        <w:ind w:firstLine="851"/>
        <w:rPr>
          <w:szCs w:val="28"/>
        </w:rPr>
      </w:pPr>
      <w:r w:rsidRPr="000A2760">
        <w:rPr>
          <w:szCs w:val="28"/>
        </w:rPr>
        <w:t>Паропроница</w:t>
      </w:r>
      <w:r>
        <w:rPr>
          <w:szCs w:val="28"/>
        </w:rPr>
        <w:t>е</w:t>
      </w:r>
      <w:r w:rsidRPr="000A2760">
        <w:rPr>
          <w:szCs w:val="28"/>
        </w:rPr>
        <w:t>мость характеризуется коэффициентом паропроницаемости, который определяется количеством водяных паров</w:t>
      </w:r>
      <w:r>
        <w:rPr>
          <w:szCs w:val="28"/>
        </w:rPr>
        <w:t xml:space="preserve"> </w:t>
      </w:r>
      <w:r w:rsidRPr="000A2760">
        <w:rPr>
          <w:szCs w:val="28"/>
        </w:rPr>
        <w:t>в мг, проходящих через слой материала площадью 1 м</w:t>
      </w:r>
      <w:r w:rsidRPr="000A2760">
        <w:rPr>
          <w:szCs w:val="28"/>
          <w:vertAlign w:val="superscript"/>
        </w:rPr>
        <w:t>2</w:t>
      </w:r>
      <w:r w:rsidRPr="000A2760">
        <w:rPr>
          <w:szCs w:val="28"/>
        </w:rPr>
        <w:t>, толщиной</w:t>
      </w:r>
      <w:r>
        <w:rPr>
          <w:szCs w:val="28"/>
        </w:rPr>
        <w:t xml:space="preserve"> </w:t>
      </w:r>
      <w:r w:rsidRPr="000A2760">
        <w:rPr>
          <w:szCs w:val="28"/>
        </w:rPr>
        <w:t>1 м в</w:t>
      </w:r>
      <w:r>
        <w:rPr>
          <w:szCs w:val="28"/>
        </w:rPr>
        <w:t xml:space="preserve"> </w:t>
      </w:r>
      <w:r w:rsidRPr="000A2760">
        <w:rPr>
          <w:szCs w:val="28"/>
        </w:rPr>
        <w:t>течение 1 ч при разности давлений водяного пара на противоположных поверхностях слоя 133,3 Па (1 мм рт. ст.). Размерность</w:t>
      </w:r>
      <w:r>
        <w:rPr>
          <w:szCs w:val="28"/>
        </w:rPr>
        <w:t xml:space="preserve"> </w:t>
      </w:r>
      <w:r w:rsidRPr="000A2760">
        <w:rPr>
          <w:szCs w:val="28"/>
        </w:rPr>
        <w:t>этого коэффициента — мг/(Па</w:t>
      </w:r>
      <w:r>
        <w:rPr>
          <w:szCs w:val="28"/>
        </w:rPr>
        <w:t>·</w:t>
      </w:r>
      <w:r w:rsidRPr="000A2760">
        <w:rPr>
          <w:szCs w:val="28"/>
        </w:rPr>
        <w:t>м</w:t>
      </w:r>
      <w:r>
        <w:rPr>
          <w:szCs w:val="28"/>
        </w:rPr>
        <w:t>·</w:t>
      </w:r>
      <w:r w:rsidRPr="000A2760">
        <w:rPr>
          <w:szCs w:val="28"/>
        </w:rPr>
        <w:t>ч)</w:t>
      </w:r>
      <w:r w:rsidRPr="005131B4">
        <w:rPr>
          <w:szCs w:val="28"/>
        </w:rPr>
        <w:t xml:space="preserve"> </w:t>
      </w:r>
      <w:r w:rsidRPr="00E975A5">
        <w:rPr>
          <w:szCs w:val="28"/>
        </w:rPr>
        <w:t>[</w:t>
      </w:r>
      <w:r>
        <w:rPr>
          <w:szCs w:val="28"/>
        </w:rPr>
        <w:t>7</w:t>
      </w:r>
      <w:r w:rsidRPr="00E975A5">
        <w:rPr>
          <w:szCs w:val="28"/>
        </w:rPr>
        <w:t>]</w:t>
      </w:r>
      <w:r w:rsidRPr="000A2760">
        <w:rPr>
          <w:szCs w:val="28"/>
        </w:rPr>
        <w:t>.</w:t>
      </w:r>
    </w:p>
    <w:p w:rsidR="008108B0" w:rsidRPr="000A2760" w:rsidRDefault="008108B0" w:rsidP="001B2F55">
      <w:pPr>
        <w:spacing w:after="0"/>
        <w:ind w:firstLine="851"/>
        <w:rPr>
          <w:szCs w:val="28"/>
        </w:rPr>
      </w:pPr>
      <w:r w:rsidRPr="000A2760">
        <w:rPr>
          <w:szCs w:val="28"/>
        </w:rPr>
        <w:lastRenderedPageBreak/>
        <w:t>Как было сказано выше, при устройстве теплоизоляционной</w:t>
      </w:r>
      <w:r>
        <w:rPr>
          <w:szCs w:val="28"/>
        </w:rPr>
        <w:t xml:space="preserve"> </w:t>
      </w:r>
      <w:r w:rsidRPr="000A2760">
        <w:rPr>
          <w:szCs w:val="28"/>
        </w:rPr>
        <w:t>конструкции важно защитить теплоизоляционный материал от</w:t>
      </w:r>
      <w:r>
        <w:rPr>
          <w:szCs w:val="28"/>
        </w:rPr>
        <w:t xml:space="preserve"> </w:t>
      </w:r>
      <w:r w:rsidRPr="000A2760">
        <w:rPr>
          <w:szCs w:val="28"/>
        </w:rPr>
        <w:t>увлажнения. В этой связи важно знать такие свойства покрытия тепловой изоляции, как водонепроницаемость и водоустойчивость. Ряд</w:t>
      </w:r>
      <w:r>
        <w:rPr>
          <w:szCs w:val="28"/>
        </w:rPr>
        <w:t xml:space="preserve"> </w:t>
      </w:r>
      <w:r w:rsidRPr="000A2760">
        <w:rPr>
          <w:szCs w:val="28"/>
        </w:rPr>
        <w:t>теплоизоляционных материалов также обладают этими качествами</w:t>
      </w:r>
      <w:r w:rsidRPr="005131B4">
        <w:rPr>
          <w:szCs w:val="28"/>
        </w:rPr>
        <w:t xml:space="preserve"> </w:t>
      </w:r>
      <w:r w:rsidRPr="00E975A5">
        <w:rPr>
          <w:szCs w:val="28"/>
        </w:rPr>
        <w:t>[</w:t>
      </w:r>
      <w:r>
        <w:rPr>
          <w:szCs w:val="28"/>
        </w:rPr>
        <w:t>3</w:t>
      </w:r>
      <w:r w:rsidRPr="00E975A5">
        <w:rPr>
          <w:szCs w:val="28"/>
        </w:rPr>
        <w:t>]</w:t>
      </w:r>
      <w:r w:rsidRPr="000A2760">
        <w:rPr>
          <w:szCs w:val="28"/>
        </w:rPr>
        <w:t>.</w:t>
      </w:r>
    </w:p>
    <w:p w:rsidR="008108B0" w:rsidRPr="000A2760" w:rsidRDefault="008108B0" w:rsidP="001B2F55">
      <w:pPr>
        <w:spacing w:after="0"/>
        <w:ind w:firstLine="851"/>
        <w:rPr>
          <w:szCs w:val="28"/>
        </w:rPr>
      </w:pPr>
      <w:r w:rsidRPr="000A2760">
        <w:rPr>
          <w:szCs w:val="28"/>
        </w:rPr>
        <w:t>Водонепроницаемость — способность покрытий тепловой изоляции либо самого теплоизоляционного материала не пропускать воду</w:t>
      </w:r>
      <w:r>
        <w:rPr>
          <w:szCs w:val="28"/>
        </w:rPr>
        <w:t xml:space="preserve"> </w:t>
      </w:r>
      <w:r w:rsidRPr="000A2760">
        <w:rPr>
          <w:szCs w:val="28"/>
        </w:rPr>
        <w:t>под воздействием гидростат</w:t>
      </w:r>
      <w:r>
        <w:rPr>
          <w:szCs w:val="28"/>
        </w:rPr>
        <w:t>ическою давления. Водонепроница</w:t>
      </w:r>
      <w:r w:rsidRPr="000A2760">
        <w:rPr>
          <w:szCs w:val="28"/>
        </w:rPr>
        <w:t>емость (ГОСТ 2678</w:t>
      </w:r>
      <w:r>
        <w:rPr>
          <w:szCs w:val="28"/>
        </w:rPr>
        <w:t>-</w:t>
      </w:r>
      <w:r w:rsidRPr="000A2760">
        <w:rPr>
          <w:szCs w:val="28"/>
        </w:rPr>
        <w:t>94) характеризуется временем, в течение которого обра</w:t>
      </w:r>
      <w:r>
        <w:rPr>
          <w:szCs w:val="28"/>
        </w:rPr>
        <w:t>зец не пропускает воду при пост</w:t>
      </w:r>
      <w:r w:rsidRPr="000A2760">
        <w:rPr>
          <w:szCs w:val="28"/>
        </w:rPr>
        <w:t>оянном гидростатическом давлении, или гидростатическим давлением, выдерживаемым</w:t>
      </w:r>
      <w:r>
        <w:rPr>
          <w:szCs w:val="28"/>
        </w:rPr>
        <w:t xml:space="preserve"> </w:t>
      </w:r>
      <w:r w:rsidRPr="000A2760">
        <w:rPr>
          <w:szCs w:val="28"/>
        </w:rPr>
        <w:t xml:space="preserve">образцом в </w:t>
      </w:r>
      <w:r>
        <w:rPr>
          <w:szCs w:val="28"/>
        </w:rPr>
        <w:t>т</w:t>
      </w:r>
      <w:r w:rsidRPr="000A2760">
        <w:rPr>
          <w:szCs w:val="28"/>
        </w:rPr>
        <w:t>ечение определенного промежутка времени. Гидростатическое давление (в м или мм) указывается в нормативно</w:t>
      </w:r>
      <w:r>
        <w:rPr>
          <w:szCs w:val="28"/>
        </w:rPr>
        <w:t>-</w:t>
      </w:r>
      <w:r w:rsidRPr="000A2760">
        <w:rPr>
          <w:szCs w:val="28"/>
        </w:rPr>
        <w:t>техническом документе на испытуемый материал или конструкцию</w:t>
      </w:r>
      <w:r w:rsidRPr="005131B4">
        <w:rPr>
          <w:szCs w:val="28"/>
        </w:rPr>
        <w:t xml:space="preserve"> </w:t>
      </w:r>
      <w:r w:rsidRPr="00E975A5">
        <w:rPr>
          <w:szCs w:val="28"/>
        </w:rPr>
        <w:t>[</w:t>
      </w:r>
      <w:r>
        <w:rPr>
          <w:szCs w:val="28"/>
        </w:rPr>
        <w:t>8</w:t>
      </w:r>
      <w:r w:rsidRPr="00E975A5">
        <w:rPr>
          <w:szCs w:val="28"/>
        </w:rPr>
        <w:t>]</w:t>
      </w:r>
      <w:r w:rsidRPr="000A2760">
        <w:rPr>
          <w:szCs w:val="28"/>
        </w:rPr>
        <w:t>.</w:t>
      </w:r>
    </w:p>
    <w:p w:rsidR="008108B0" w:rsidRPr="000A2760" w:rsidRDefault="008108B0" w:rsidP="001B2F55">
      <w:pPr>
        <w:spacing w:after="0"/>
        <w:ind w:firstLine="851"/>
        <w:rPr>
          <w:szCs w:val="28"/>
        </w:rPr>
      </w:pPr>
      <w:r w:rsidRPr="000A2760">
        <w:rPr>
          <w:szCs w:val="28"/>
        </w:rPr>
        <w:t>Водоустойчивость — важнейшее свойство покрытий тепловой</w:t>
      </w:r>
      <w:r>
        <w:rPr>
          <w:szCs w:val="28"/>
        </w:rPr>
        <w:t xml:space="preserve"> </w:t>
      </w:r>
      <w:r w:rsidRPr="000A2760">
        <w:rPr>
          <w:szCs w:val="28"/>
        </w:rPr>
        <w:t>изоляции не терять свои свойства в результате поглощения воды.</w:t>
      </w:r>
      <w:r>
        <w:rPr>
          <w:szCs w:val="28"/>
        </w:rPr>
        <w:t xml:space="preserve"> </w:t>
      </w:r>
      <w:r w:rsidRPr="000A2760">
        <w:rPr>
          <w:szCs w:val="28"/>
        </w:rPr>
        <w:t>Так, при воздействии воды некоторые мастичные материалы набухают и разрушаются, листовые материалы — отслаиваются либо</w:t>
      </w:r>
      <w:r>
        <w:rPr>
          <w:szCs w:val="28"/>
        </w:rPr>
        <w:t xml:space="preserve"> </w:t>
      </w:r>
      <w:r w:rsidRPr="000A2760">
        <w:rPr>
          <w:szCs w:val="28"/>
        </w:rPr>
        <w:t>расслаиваются. Водоустойчивость (набухание), измеряемая в процентах по объему, не должна превышать для гидротехнических сооружений 0,5 %, для кровли — 1,5%</w:t>
      </w:r>
      <w:r w:rsidRPr="005131B4">
        <w:rPr>
          <w:szCs w:val="28"/>
        </w:rPr>
        <w:t xml:space="preserve"> </w:t>
      </w:r>
      <w:r w:rsidRPr="00E975A5">
        <w:rPr>
          <w:szCs w:val="28"/>
        </w:rPr>
        <w:t>[</w:t>
      </w:r>
      <w:r>
        <w:rPr>
          <w:szCs w:val="28"/>
        </w:rPr>
        <w:t>3</w:t>
      </w:r>
      <w:r w:rsidRPr="00E975A5">
        <w:rPr>
          <w:szCs w:val="28"/>
        </w:rPr>
        <w:t>]</w:t>
      </w:r>
      <w:r w:rsidRPr="000A2760">
        <w:rPr>
          <w:szCs w:val="28"/>
        </w:rPr>
        <w:t>.</w:t>
      </w:r>
    </w:p>
    <w:p w:rsidR="0033675B" w:rsidRDefault="0033675B" w:rsidP="001B2F55">
      <w:pPr>
        <w:spacing w:after="0"/>
        <w:ind w:firstLine="851"/>
        <w:jc w:val="center"/>
        <w:rPr>
          <w:b/>
          <w:szCs w:val="28"/>
        </w:rPr>
      </w:pPr>
    </w:p>
    <w:p w:rsidR="008108B0" w:rsidRPr="000A2760" w:rsidRDefault="006E2269" w:rsidP="005C327E">
      <w:pPr>
        <w:spacing w:after="0" w:line="720" w:lineRule="auto"/>
        <w:ind w:firstLine="851"/>
        <w:jc w:val="center"/>
        <w:rPr>
          <w:b/>
          <w:szCs w:val="28"/>
        </w:rPr>
      </w:pPr>
      <w:r>
        <w:rPr>
          <w:b/>
          <w:szCs w:val="28"/>
        </w:rPr>
        <w:t>1.</w:t>
      </w:r>
      <w:r w:rsidR="008108B0">
        <w:rPr>
          <w:b/>
          <w:szCs w:val="28"/>
        </w:rPr>
        <w:t>4</w:t>
      </w:r>
      <w:r w:rsidR="008108B0" w:rsidRPr="000A2760">
        <w:rPr>
          <w:b/>
          <w:szCs w:val="28"/>
        </w:rPr>
        <w:t>.7 Химическая и биологическая стойкость</w:t>
      </w:r>
    </w:p>
    <w:p w:rsidR="008108B0" w:rsidRPr="000A2760" w:rsidRDefault="008108B0" w:rsidP="001B2F55">
      <w:pPr>
        <w:spacing w:after="0"/>
        <w:ind w:firstLine="851"/>
        <w:rPr>
          <w:szCs w:val="28"/>
        </w:rPr>
      </w:pPr>
      <w:r w:rsidRPr="000A2760">
        <w:rPr>
          <w:szCs w:val="28"/>
        </w:rPr>
        <w:t>Теплоизоляционные и покровные материалы могут разрушаться под воздействием химических и биологических факторов.</w:t>
      </w:r>
    </w:p>
    <w:p w:rsidR="008108B0" w:rsidRPr="000A2760" w:rsidRDefault="008108B0" w:rsidP="001B2F55">
      <w:pPr>
        <w:spacing w:after="0"/>
        <w:ind w:firstLine="851"/>
        <w:rPr>
          <w:szCs w:val="28"/>
        </w:rPr>
      </w:pPr>
      <w:r w:rsidRPr="000A2760">
        <w:rPr>
          <w:szCs w:val="28"/>
        </w:rPr>
        <w:t>Химическая стойкость — способность материалов противостоять</w:t>
      </w:r>
      <w:r>
        <w:rPr>
          <w:szCs w:val="28"/>
        </w:rPr>
        <w:t xml:space="preserve"> </w:t>
      </w:r>
      <w:r w:rsidRPr="000A2760">
        <w:rPr>
          <w:szCs w:val="28"/>
        </w:rPr>
        <w:t>разрушающему действию щелочей, кислот, растворенных в воде</w:t>
      </w:r>
      <w:r>
        <w:rPr>
          <w:szCs w:val="28"/>
        </w:rPr>
        <w:t xml:space="preserve"> </w:t>
      </w:r>
      <w:r w:rsidRPr="000A2760">
        <w:rPr>
          <w:szCs w:val="28"/>
        </w:rPr>
        <w:t>солей и газов, бензинов, масел и др. Многие теплоизоляционные</w:t>
      </w:r>
      <w:r>
        <w:rPr>
          <w:szCs w:val="28"/>
        </w:rPr>
        <w:t xml:space="preserve"> </w:t>
      </w:r>
      <w:r w:rsidRPr="000A2760">
        <w:rPr>
          <w:szCs w:val="28"/>
        </w:rPr>
        <w:t xml:space="preserve">материалы не обладают этим свойством. Например, пенополистирол стоек к воде, </w:t>
      </w:r>
      <w:r w:rsidRPr="000A2760">
        <w:rPr>
          <w:szCs w:val="28"/>
        </w:rPr>
        <w:lastRenderedPageBreak/>
        <w:t>большинству кислот, щелочей и спирту, но растворим в бензине, бензоле, минеральных маслах и эфире. Химическую</w:t>
      </w:r>
      <w:r>
        <w:rPr>
          <w:szCs w:val="28"/>
        </w:rPr>
        <w:t xml:space="preserve"> </w:t>
      </w:r>
      <w:r w:rsidRPr="000A2760">
        <w:rPr>
          <w:szCs w:val="28"/>
        </w:rPr>
        <w:t>стойкость теплоизоляционных материалов в конструкции можно</w:t>
      </w:r>
      <w:r>
        <w:rPr>
          <w:szCs w:val="28"/>
        </w:rPr>
        <w:t xml:space="preserve"> </w:t>
      </w:r>
      <w:r w:rsidRPr="000A2760">
        <w:rPr>
          <w:szCs w:val="28"/>
        </w:rPr>
        <w:t>увеличить, установив защитное покрытие из штукатурки, пленки,</w:t>
      </w:r>
      <w:r>
        <w:rPr>
          <w:szCs w:val="28"/>
        </w:rPr>
        <w:t xml:space="preserve"> </w:t>
      </w:r>
      <w:r w:rsidRPr="000A2760">
        <w:rPr>
          <w:szCs w:val="28"/>
        </w:rPr>
        <w:t>различных листовых материалов, труб и т. д.</w:t>
      </w:r>
    </w:p>
    <w:p w:rsidR="008108B0" w:rsidRPr="000A2760" w:rsidRDefault="008108B0" w:rsidP="001B2F55">
      <w:pPr>
        <w:spacing w:after="0"/>
        <w:ind w:firstLine="851"/>
        <w:rPr>
          <w:szCs w:val="28"/>
        </w:rPr>
      </w:pPr>
      <w:r w:rsidRPr="000A2760">
        <w:rPr>
          <w:szCs w:val="28"/>
        </w:rPr>
        <w:t>Покровные материалы должны быть кислотостойки при рН не</w:t>
      </w:r>
      <w:r>
        <w:rPr>
          <w:szCs w:val="28"/>
        </w:rPr>
        <w:t xml:space="preserve"> </w:t>
      </w:r>
      <w:r w:rsidRPr="000A2760">
        <w:rPr>
          <w:szCs w:val="28"/>
        </w:rPr>
        <w:t>ниже 2,0 для надземных сооружений и 5,5</w:t>
      </w:r>
      <w:r>
        <w:rPr>
          <w:szCs w:val="28"/>
        </w:rPr>
        <w:t xml:space="preserve"> ÷ </w:t>
      </w:r>
      <w:r w:rsidRPr="000A2760">
        <w:rPr>
          <w:szCs w:val="28"/>
        </w:rPr>
        <w:t>6,0 — для гидротехнических и кровли, щелочестойки при рН не более 12 в зависимости</w:t>
      </w:r>
      <w:r>
        <w:rPr>
          <w:szCs w:val="28"/>
        </w:rPr>
        <w:t xml:space="preserve"> </w:t>
      </w:r>
      <w:r w:rsidRPr="000A2760">
        <w:rPr>
          <w:szCs w:val="28"/>
        </w:rPr>
        <w:t>от назначения материала. Сульфатостойкость и магнезиальная стойкость определяются допускаемым количеством солей (мг), растворенных в литре воды, которое не должно превышать определенных</w:t>
      </w:r>
      <w:r>
        <w:rPr>
          <w:szCs w:val="28"/>
        </w:rPr>
        <w:t xml:space="preserve"> </w:t>
      </w:r>
      <w:r w:rsidRPr="000A2760">
        <w:rPr>
          <w:szCs w:val="28"/>
        </w:rPr>
        <w:t>величин, устанавливаемых для материалов в зависимости от вида</w:t>
      </w:r>
      <w:r>
        <w:rPr>
          <w:szCs w:val="28"/>
        </w:rPr>
        <w:t xml:space="preserve"> </w:t>
      </w:r>
      <w:r w:rsidRPr="000A2760">
        <w:rPr>
          <w:szCs w:val="28"/>
        </w:rPr>
        <w:t>изолируемого сооружения</w:t>
      </w:r>
      <w:r w:rsidRPr="005131B4">
        <w:rPr>
          <w:szCs w:val="28"/>
        </w:rPr>
        <w:t xml:space="preserve"> </w:t>
      </w:r>
      <w:r w:rsidRPr="00E975A5">
        <w:rPr>
          <w:szCs w:val="28"/>
        </w:rPr>
        <w:t>[</w:t>
      </w:r>
      <w:r>
        <w:rPr>
          <w:szCs w:val="28"/>
        </w:rPr>
        <w:t>3</w:t>
      </w:r>
      <w:r w:rsidRPr="00E975A5">
        <w:rPr>
          <w:szCs w:val="28"/>
        </w:rPr>
        <w:t>]</w:t>
      </w:r>
      <w:r w:rsidRPr="000A2760">
        <w:rPr>
          <w:szCs w:val="28"/>
        </w:rPr>
        <w:t>.</w:t>
      </w:r>
    </w:p>
    <w:p w:rsidR="008108B0" w:rsidRPr="000A2760" w:rsidRDefault="008108B0" w:rsidP="001B2F55">
      <w:pPr>
        <w:spacing w:after="0"/>
        <w:ind w:firstLine="851"/>
        <w:rPr>
          <w:szCs w:val="28"/>
        </w:rPr>
      </w:pPr>
      <w:r w:rsidRPr="000A2760">
        <w:rPr>
          <w:szCs w:val="28"/>
        </w:rPr>
        <w:t>Биологическая стойкость — свойство материалов и изделий долговременно сопротивляться разрушающему действию грибков и</w:t>
      </w:r>
      <w:r>
        <w:rPr>
          <w:szCs w:val="28"/>
        </w:rPr>
        <w:t xml:space="preserve"> </w:t>
      </w:r>
      <w:r w:rsidRPr="000A2760">
        <w:rPr>
          <w:szCs w:val="28"/>
        </w:rPr>
        <w:t>бактерий.</w:t>
      </w:r>
    </w:p>
    <w:p w:rsidR="008108B0" w:rsidRPr="000A2760" w:rsidRDefault="008108B0" w:rsidP="001B2F55">
      <w:pPr>
        <w:spacing w:after="0"/>
        <w:ind w:firstLine="851"/>
        <w:rPr>
          <w:szCs w:val="28"/>
        </w:rPr>
      </w:pPr>
      <w:r w:rsidRPr="000A2760">
        <w:rPr>
          <w:szCs w:val="28"/>
        </w:rPr>
        <w:t>Органические</w:t>
      </w:r>
      <w:r>
        <w:rPr>
          <w:szCs w:val="28"/>
        </w:rPr>
        <w:t xml:space="preserve"> </w:t>
      </w:r>
      <w:r w:rsidRPr="000A2760">
        <w:rPr>
          <w:szCs w:val="28"/>
        </w:rPr>
        <w:t>теплоизоляционны</w:t>
      </w:r>
      <w:r>
        <w:rPr>
          <w:szCs w:val="28"/>
        </w:rPr>
        <w:t>е</w:t>
      </w:r>
      <w:r w:rsidRPr="000A2760">
        <w:rPr>
          <w:szCs w:val="28"/>
        </w:rPr>
        <w:t xml:space="preserve"> материалы или неорганические на органических связках под действием темп</w:t>
      </w:r>
      <w:r>
        <w:rPr>
          <w:szCs w:val="28"/>
        </w:rPr>
        <w:t>ературно-влажност</w:t>
      </w:r>
      <w:r w:rsidRPr="000A2760">
        <w:rPr>
          <w:szCs w:val="28"/>
        </w:rPr>
        <w:t>ных факторов могут разрушаться вследствие развития в них микроорганизмов, вызывающих гниение и разрушение в процессе эксплуатации. Так, в Средней Азии материалы, содержащие битум,</w:t>
      </w:r>
      <w:r>
        <w:rPr>
          <w:szCs w:val="28"/>
        </w:rPr>
        <w:t xml:space="preserve"> </w:t>
      </w:r>
      <w:r w:rsidRPr="000A2760">
        <w:rPr>
          <w:szCs w:val="28"/>
        </w:rPr>
        <w:t>разрушаются под действием микроорганизмов, которые для своего</w:t>
      </w:r>
      <w:r>
        <w:rPr>
          <w:szCs w:val="28"/>
        </w:rPr>
        <w:t xml:space="preserve"> </w:t>
      </w:r>
      <w:r w:rsidRPr="000A2760">
        <w:rPr>
          <w:szCs w:val="28"/>
        </w:rPr>
        <w:t>развития поглощают органические составляющие битума</w:t>
      </w:r>
      <w:r w:rsidRPr="005131B4">
        <w:rPr>
          <w:szCs w:val="28"/>
        </w:rPr>
        <w:t xml:space="preserve"> </w:t>
      </w:r>
      <w:r w:rsidRPr="00E975A5">
        <w:rPr>
          <w:szCs w:val="28"/>
        </w:rPr>
        <w:t>[</w:t>
      </w:r>
      <w:r>
        <w:rPr>
          <w:szCs w:val="28"/>
        </w:rPr>
        <w:t>7</w:t>
      </w:r>
      <w:r w:rsidRPr="00E975A5">
        <w:rPr>
          <w:szCs w:val="28"/>
        </w:rPr>
        <w:t>]</w:t>
      </w:r>
      <w:r w:rsidRPr="000A2760">
        <w:rPr>
          <w:szCs w:val="28"/>
        </w:rPr>
        <w:t>. Торфяные теплоизоляционные плиты при повышенных температуре и</w:t>
      </w:r>
      <w:r>
        <w:rPr>
          <w:szCs w:val="28"/>
        </w:rPr>
        <w:t xml:space="preserve"> </w:t>
      </w:r>
      <w:r w:rsidRPr="000A2760">
        <w:rPr>
          <w:szCs w:val="28"/>
        </w:rPr>
        <w:t>влажности разрушаются под действием грибков, а минераловатные</w:t>
      </w:r>
      <w:r>
        <w:rPr>
          <w:szCs w:val="28"/>
        </w:rPr>
        <w:t xml:space="preserve"> </w:t>
      </w:r>
      <w:r w:rsidRPr="000A2760">
        <w:rPr>
          <w:szCs w:val="28"/>
        </w:rPr>
        <w:t>плиты на крахмальной связке в условиях увлажнения покрываются</w:t>
      </w:r>
      <w:r>
        <w:rPr>
          <w:szCs w:val="28"/>
        </w:rPr>
        <w:t xml:space="preserve"> </w:t>
      </w:r>
      <w:r w:rsidRPr="000A2760">
        <w:rPr>
          <w:szCs w:val="28"/>
        </w:rPr>
        <w:t>грибковой плесенью.</w:t>
      </w:r>
    </w:p>
    <w:p w:rsidR="008108B0" w:rsidRDefault="008108B0" w:rsidP="001B2F55">
      <w:pPr>
        <w:spacing w:after="0"/>
        <w:ind w:firstLine="851"/>
        <w:rPr>
          <w:szCs w:val="28"/>
        </w:rPr>
      </w:pPr>
      <w:r w:rsidRPr="000A2760">
        <w:rPr>
          <w:szCs w:val="28"/>
        </w:rPr>
        <w:t>Чтобы повысить биологическую стойкость материалов, в них</w:t>
      </w:r>
      <w:r>
        <w:rPr>
          <w:szCs w:val="28"/>
        </w:rPr>
        <w:t xml:space="preserve"> </w:t>
      </w:r>
      <w:r w:rsidRPr="000A2760">
        <w:rPr>
          <w:szCs w:val="28"/>
        </w:rPr>
        <w:t>вводят специальные химические вещества — антисептики. В процессе транспортирования, хранения, монтажа материалы должны</w:t>
      </w:r>
      <w:r>
        <w:rPr>
          <w:szCs w:val="28"/>
        </w:rPr>
        <w:t xml:space="preserve"> </w:t>
      </w:r>
      <w:r w:rsidRPr="000A2760">
        <w:rPr>
          <w:szCs w:val="28"/>
        </w:rPr>
        <w:t>быть защищены от увлажнения</w:t>
      </w:r>
      <w:r w:rsidRPr="005131B4">
        <w:rPr>
          <w:szCs w:val="28"/>
        </w:rPr>
        <w:t xml:space="preserve"> </w:t>
      </w:r>
      <w:r w:rsidRPr="00E975A5">
        <w:rPr>
          <w:szCs w:val="28"/>
        </w:rPr>
        <w:t>[</w:t>
      </w:r>
      <w:r>
        <w:rPr>
          <w:szCs w:val="28"/>
        </w:rPr>
        <w:t>7</w:t>
      </w:r>
      <w:r w:rsidRPr="00E975A5">
        <w:rPr>
          <w:szCs w:val="28"/>
        </w:rPr>
        <w:t>]</w:t>
      </w:r>
      <w:r w:rsidRPr="000A2760">
        <w:rPr>
          <w:szCs w:val="28"/>
        </w:rPr>
        <w:t>.</w:t>
      </w:r>
    </w:p>
    <w:p w:rsidR="005C327E" w:rsidRDefault="005C327E" w:rsidP="001B2F55">
      <w:pPr>
        <w:spacing w:after="0"/>
        <w:ind w:firstLine="851"/>
        <w:rPr>
          <w:szCs w:val="28"/>
        </w:rPr>
      </w:pPr>
    </w:p>
    <w:p w:rsidR="005C327E" w:rsidRPr="000A2760" w:rsidRDefault="005C327E" w:rsidP="001B2F55">
      <w:pPr>
        <w:spacing w:after="0"/>
        <w:ind w:firstLine="851"/>
        <w:rPr>
          <w:szCs w:val="28"/>
        </w:rPr>
      </w:pPr>
    </w:p>
    <w:p w:rsidR="008108B0" w:rsidRPr="000A2760" w:rsidRDefault="006E2269" w:rsidP="005C327E">
      <w:pPr>
        <w:spacing w:after="0" w:line="720" w:lineRule="auto"/>
        <w:ind w:firstLine="851"/>
        <w:jc w:val="center"/>
        <w:rPr>
          <w:b/>
          <w:szCs w:val="28"/>
        </w:rPr>
      </w:pPr>
      <w:r>
        <w:rPr>
          <w:b/>
          <w:szCs w:val="28"/>
        </w:rPr>
        <w:lastRenderedPageBreak/>
        <w:t>1.</w:t>
      </w:r>
      <w:r w:rsidR="008108B0">
        <w:rPr>
          <w:b/>
          <w:szCs w:val="28"/>
        </w:rPr>
        <w:t>4</w:t>
      </w:r>
      <w:r w:rsidR="008108B0" w:rsidRPr="000A2760">
        <w:rPr>
          <w:b/>
          <w:szCs w:val="28"/>
        </w:rPr>
        <w:t>.8 Прочность, сжимаемость, упругость,</w:t>
      </w:r>
      <w:r w:rsidR="008108B0">
        <w:rPr>
          <w:b/>
          <w:szCs w:val="28"/>
        </w:rPr>
        <w:t xml:space="preserve"> </w:t>
      </w:r>
      <w:r w:rsidR="008108B0" w:rsidRPr="000A2760">
        <w:rPr>
          <w:b/>
          <w:szCs w:val="28"/>
        </w:rPr>
        <w:t>гибкость и уплотнение</w:t>
      </w:r>
    </w:p>
    <w:p w:rsidR="008108B0" w:rsidRPr="000A2760" w:rsidRDefault="008108B0" w:rsidP="001B2F55">
      <w:pPr>
        <w:spacing w:after="0"/>
        <w:ind w:firstLine="851"/>
        <w:rPr>
          <w:szCs w:val="28"/>
        </w:rPr>
      </w:pPr>
      <w:r w:rsidRPr="000A2760">
        <w:rPr>
          <w:szCs w:val="28"/>
        </w:rPr>
        <w:t>К механическим свойствам жестких теплоизоляционных материалов относят прочность (на изгиб, сжатие, растяжение, трещиноустойчивость), а к свойствам мягких и рыхлых волокнистых</w:t>
      </w:r>
      <w:r>
        <w:rPr>
          <w:szCs w:val="28"/>
        </w:rPr>
        <w:t xml:space="preserve"> </w:t>
      </w:r>
      <w:r w:rsidRPr="000A2760">
        <w:rPr>
          <w:szCs w:val="28"/>
        </w:rPr>
        <w:t>теплоизоляционных материалов — сжимаемость под воздействием</w:t>
      </w:r>
      <w:r>
        <w:rPr>
          <w:szCs w:val="28"/>
        </w:rPr>
        <w:t xml:space="preserve"> </w:t>
      </w:r>
      <w:r w:rsidRPr="000A2760">
        <w:rPr>
          <w:szCs w:val="28"/>
        </w:rPr>
        <w:t>нагрузок, упругость и гибкость</w:t>
      </w:r>
      <w:r w:rsidRPr="005131B4">
        <w:rPr>
          <w:szCs w:val="28"/>
        </w:rPr>
        <w:t xml:space="preserve"> </w:t>
      </w:r>
      <w:r w:rsidRPr="00E975A5">
        <w:rPr>
          <w:szCs w:val="28"/>
        </w:rPr>
        <w:t>[</w:t>
      </w:r>
      <w:r>
        <w:rPr>
          <w:szCs w:val="28"/>
        </w:rPr>
        <w:t>3</w:t>
      </w:r>
      <w:r w:rsidRPr="00E975A5">
        <w:rPr>
          <w:szCs w:val="28"/>
        </w:rPr>
        <w:t>]</w:t>
      </w:r>
      <w:r w:rsidRPr="000A2760">
        <w:rPr>
          <w:szCs w:val="28"/>
        </w:rPr>
        <w:t>.</w:t>
      </w:r>
    </w:p>
    <w:p w:rsidR="008108B0" w:rsidRPr="000A2760" w:rsidRDefault="008108B0" w:rsidP="001B2F55">
      <w:pPr>
        <w:spacing w:after="0"/>
        <w:ind w:firstLine="851"/>
        <w:rPr>
          <w:szCs w:val="28"/>
        </w:rPr>
      </w:pPr>
      <w:r w:rsidRPr="000A2760">
        <w:rPr>
          <w:szCs w:val="28"/>
        </w:rPr>
        <w:t>Прочность — способность материалов сопротивляться разрушению при действии внешних сил, вызывающих деформации и внутренние напряжения в материале</w:t>
      </w:r>
      <w:r w:rsidRPr="005131B4">
        <w:rPr>
          <w:szCs w:val="28"/>
        </w:rPr>
        <w:t xml:space="preserve"> </w:t>
      </w:r>
      <w:r w:rsidRPr="00E975A5">
        <w:rPr>
          <w:szCs w:val="28"/>
        </w:rPr>
        <w:t>[</w:t>
      </w:r>
      <w:r>
        <w:rPr>
          <w:szCs w:val="28"/>
        </w:rPr>
        <w:t>3</w:t>
      </w:r>
      <w:r w:rsidRPr="00E975A5">
        <w:rPr>
          <w:szCs w:val="28"/>
        </w:rPr>
        <w:t>]</w:t>
      </w:r>
      <w:r w:rsidRPr="000A2760">
        <w:rPr>
          <w:szCs w:val="28"/>
        </w:rPr>
        <w:t>. Прочность характеризуется пределом прочности, т. е. наибольшим напряжением в материале, при</w:t>
      </w:r>
      <w:r>
        <w:rPr>
          <w:szCs w:val="28"/>
        </w:rPr>
        <w:t xml:space="preserve"> </w:t>
      </w:r>
      <w:r w:rsidRPr="000A2760">
        <w:rPr>
          <w:szCs w:val="28"/>
        </w:rPr>
        <w:t>котором происходит его разрушение.</w:t>
      </w:r>
    </w:p>
    <w:p w:rsidR="008108B0" w:rsidRPr="000A2760" w:rsidRDefault="008108B0" w:rsidP="001B2F55">
      <w:pPr>
        <w:spacing w:after="0"/>
        <w:ind w:firstLine="851"/>
        <w:rPr>
          <w:szCs w:val="28"/>
        </w:rPr>
      </w:pPr>
      <w:r w:rsidRPr="000A2760">
        <w:rPr>
          <w:szCs w:val="28"/>
        </w:rPr>
        <w:t>Прочность теплоизоляционных материалов зависит от структуры, прочности его твердой составляющей (остова) и пористости.</w:t>
      </w:r>
      <w:r>
        <w:rPr>
          <w:szCs w:val="28"/>
        </w:rPr>
        <w:t xml:space="preserve"> </w:t>
      </w:r>
      <w:r w:rsidRPr="000A2760">
        <w:rPr>
          <w:szCs w:val="28"/>
        </w:rPr>
        <w:t>Жесткий материал с мелкими порами более прочен, чем материал</w:t>
      </w:r>
      <w:r>
        <w:rPr>
          <w:szCs w:val="28"/>
        </w:rPr>
        <w:t xml:space="preserve"> </w:t>
      </w:r>
      <w:r w:rsidRPr="000A2760">
        <w:rPr>
          <w:szCs w:val="28"/>
        </w:rPr>
        <w:t>с крупными неравномерными порами.</w:t>
      </w:r>
    </w:p>
    <w:p w:rsidR="008108B0" w:rsidRPr="000A2760" w:rsidRDefault="008108B0" w:rsidP="001B2F55">
      <w:pPr>
        <w:spacing w:after="0"/>
        <w:ind w:firstLine="851"/>
        <w:rPr>
          <w:szCs w:val="28"/>
        </w:rPr>
      </w:pPr>
      <w:r w:rsidRPr="000A2760">
        <w:rPr>
          <w:szCs w:val="28"/>
        </w:rPr>
        <w:t>Для волокнистых мягких (минераловатные и стскловолокнистые</w:t>
      </w:r>
      <w:r>
        <w:rPr>
          <w:szCs w:val="28"/>
        </w:rPr>
        <w:t xml:space="preserve"> </w:t>
      </w:r>
      <w:r w:rsidRPr="000A2760">
        <w:rPr>
          <w:szCs w:val="28"/>
        </w:rPr>
        <w:t>изделия) или волокнистых рыхлых (минеральная или стеклянная</w:t>
      </w:r>
      <w:r>
        <w:rPr>
          <w:szCs w:val="28"/>
        </w:rPr>
        <w:t xml:space="preserve"> </w:t>
      </w:r>
      <w:r w:rsidRPr="000A2760">
        <w:rPr>
          <w:szCs w:val="28"/>
        </w:rPr>
        <w:t>вата, асбест) материалов прочность не определяют, так как они не</w:t>
      </w:r>
      <w:r>
        <w:rPr>
          <w:szCs w:val="28"/>
        </w:rPr>
        <w:t xml:space="preserve"> </w:t>
      </w:r>
      <w:r w:rsidRPr="000A2760">
        <w:rPr>
          <w:szCs w:val="28"/>
        </w:rPr>
        <w:t>способны воспринимать механические нагрузки без уплотнения.</w:t>
      </w:r>
      <w:r>
        <w:rPr>
          <w:szCs w:val="28"/>
        </w:rPr>
        <w:t xml:space="preserve"> </w:t>
      </w:r>
      <w:r w:rsidRPr="000A2760">
        <w:rPr>
          <w:szCs w:val="28"/>
        </w:rPr>
        <w:t>Конструкции из таких материалов должны содержать специальные</w:t>
      </w:r>
      <w:r>
        <w:rPr>
          <w:szCs w:val="28"/>
        </w:rPr>
        <w:t xml:space="preserve"> </w:t>
      </w:r>
      <w:r w:rsidRPr="000A2760">
        <w:rPr>
          <w:szCs w:val="28"/>
        </w:rPr>
        <w:t>устройства (разгружающие, опорные), предохраняющие их от уплотнения в процессе эксплуатации. Такие материалы вместо прочностных показателей характеризуются сжимаемостью и упругостью</w:t>
      </w:r>
      <w:r w:rsidRPr="005131B4">
        <w:rPr>
          <w:szCs w:val="28"/>
        </w:rPr>
        <w:t xml:space="preserve"> </w:t>
      </w:r>
      <w:r w:rsidRPr="00E975A5">
        <w:rPr>
          <w:szCs w:val="28"/>
        </w:rPr>
        <w:t>[</w:t>
      </w:r>
      <w:r>
        <w:rPr>
          <w:szCs w:val="28"/>
        </w:rPr>
        <w:t>3</w:t>
      </w:r>
      <w:r w:rsidRPr="00E975A5">
        <w:rPr>
          <w:szCs w:val="28"/>
        </w:rPr>
        <w:t>]</w:t>
      </w:r>
      <w:r w:rsidRPr="000A2760">
        <w:rPr>
          <w:szCs w:val="28"/>
        </w:rPr>
        <w:t>.</w:t>
      </w:r>
    </w:p>
    <w:p w:rsidR="008108B0" w:rsidRPr="000A2760" w:rsidRDefault="008108B0" w:rsidP="001B2F55">
      <w:pPr>
        <w:spacing w:after="0"/>
        <w:ind w:firstLine="851"/>
        <w:rPr>
          <w:szCs w:val="28"/>
        </w:rPr>
      </w:pPr>
      <w:r w:rsidRPr="000A2760">
        <w:rPr>
          <w:szCs w:val="28"/>
        </w:rPr>
        <w:t>Сжимаемость (остаточная деформация сжатия) — способность</w:t>
      </w:r>
      <w:r>
        <w:rPr>
          <w:szCs w:val="28"/>
        </w:rPr>
        <w:t xml:space="preserve"> </w:t>
      </w:r>
      <w:r w:rsidRPr="000A2760">
        <w:rPr>
          <w:szCs w:val="28"/>
        </w:rPr>
        <w:t>материала под действием внешней нагрузки изменять свой объем</w:t>
      </w:r>
      <w:r>
        <w:rPr>
          <w:szCs w:val="28"/>
        </w:rPr>
        <w:t xml:space="preserve"> </w:t>
      </w:r>
      <w:r w:rsidRPr="000A2760">
        <w:rPr>
          <w:szCs w:val="28"/>
        </w:rPr>
        <w:t>и после прек</w:t>
      </w:r>
      <w:r>
        <w:rPr>
          <w:szCs w:val="28"/>
        </w:rPr>
        <w:t>ращения действия нагрузки восст</w:t>
      </w:r>
      <w:r w:rsidRPr="000A2760">
        <w:rPr>
          <w:szCs w:val="28"/>
        </w:rPr>
        <w:t>анавливать его</w:t>
      </w:r>
      <w:r>
        <w:rPr>
          <w:szCs w:val="28"/>
        </w:rPr>
        <w:t>.</w:t>
      </w:r>
    </w:p>
    <w:p w:rsidR="008108B0" w:rsidRPr="000A2760" w:rsidRDefault="008108B0" w:rsidP="001B2F55">
      <w:pPr>
        <w:spacing w:after="0"/>
        <w:ind w:firstLine="851"/>
        <w:rPr>
          <w:szCs w:val="28"/>
        </w:rPr>
      </w:pPr>
      <w:r w:rsidRPr="000A2760">
        <w:rPr>
          <w:szCs w:val="28"/>
        </w:rPr>
        <w:t>Упругость — свойство материала не полностью восстана</w:t>
      </w:r>
      <w:r>
        <w:rPr>
          <w:szCs w:val="28"/>
        </w:rPr>
        <w:t>вливать</w:t>
      </w:r>
      <w:r>
        <w:rPr>
          <w:szCs w:val="28"/>
        </w:rPr>
        <w:br/>
        <w:t>первоначальную толщину.</w:t>
      </w:r>
    </w:p>
    <w:p w:rsidR="008108B0" w:rsidRDefault="008108B0" w:rsidP="001B2F55">
      <w:pPr>
        <w:spacing w:after="0"/>
        <w:ind w:firstLine="851"/>
        <w:rPr>
          <w:szCs w:val="28"/>
        </w:rPr>
      </w:pPr>
      <w:r w:rsidRPr="000A2760">
        <w:rPr>
          <w:szCs w:val="28"/>
        </w:rPr>
        <w:t>Гибкость — способность материала сохранять целостность при</w:t>
      </w:r>
      <w:r>
        <w:rPr>
          <w:szCs w:val="28"/>
        </w:rPr>
        <w:t xml:space="preserve"> </w:t>
      </w:r>
      <w:r w:rsidRPr="000A2760">
        <w:rPr>
          <w:szCs w:val="28"/>
        </w:rPr>
        <w:t>его изгибании по цилиндрической поверхности.</w:t>
      </w:r>
    </w:p>
    <w:p w:rsidR="008108B0" w:rsidRPr="000A2760" w:rsidRDefault="008108B0" w:rsidP="001B2F55">
      <w:pPr>
        <w:spacing w:after="0"/>
        <w:ind w:firstLine="851"/>
        <w:rPr>
          <w:szCs w:val="28"/>
        </w:rPr>
      </w:pPr>
      <w:r w:rsidRPr="000A2760">
        <w:rPr>
          <w:szCs w:val="28"/>
        </w:rPr>
        <w:lastRenderedPageBreak/>
        <w:t>Уплотнение волокнистых материалов, происходящее при их</w:t>
      </w:r>
      <w:r>
        <w:rPr>
          <w:szCs w:val="28"/>
        </w:rPr>
        <w:t xml:space="preserve"> </w:t>
      </w:r>
      <w:r w:rsidRPr="000A2760">
        <w:rPr>
          <w:szCs w:val="28"/>
        </w:rPr>
        <w:t>хранении, транспортировании,</w:t>
      </w:r>
      <w:r>
        <w:rPr>
          <w:szCs w:val="28"/>
        </w:rPr>
        <w:t xml:space="preserve"> монтаже и эксплуатации, вызыва</w:t>
      </w:r>
      <w:r w:rsidRPr="000A2760">
        <w:rPr>
          <w:szCs w:val="28"/>
        </w:rPr>
        <w:t>ет уменьшение их первоначального объема и, следовательно, увеличение их средней плотности, так как одно и то же количество</w:t>
      </w:r>
      <w:r>
        <w:rPr>
          <w:szCs w:val="28"/>
        </w:rPr>
        <w:t xml:space="preserve"> </w:t>
      </w:r>
      <w:r w:rsidRPr="000A2760">
        <w:rPr>
          <w:szCs w:val="28"/>
        </w:rPr>
        <w:t>материала после уплотнения содержится в меньшем объеме.</w:t>
      </w:r>
    </w:p>
    <w:p w:rsidR="008108B0" w:rsidRPr="000A2760" w:rsidRDefault="008108B0" w:rsidP="001B2F55">
      <w:pPr>
        <w:spacing w:after="0"/>
        <w:ind w:firstLine="851"/>
        <w:rPr>
          <w:szCs w:val="28"/>
        </w:rPr>
      </w:pPr>
      <w:r w:rsidRPr="000A2760">
        <w:rPr>
          <w:szCs w:val="28"/>
        </w:rPr>
        <w:t>Уплотнение материалов характеризуется коэффициентом уплотнения К</w:t>
      </w:r>
      <w:r>
        <w:rPr>
          <w:szCs w:val="28"/>
          <w:vertAlign w:val="subscript"/>
        </w:rPr>
        <w:t>у</w:t>
      </w:r>
      <w:r w:rsidRPr="000A2760">
        <w:rPr>
          <w:szCs w:val="28"/>
        </w:rPr>
        <w:t xml:space="preserve">, который равен отношению объема материала до уплотнения </w:t>
      </w:r>
      <w:r>
        <w:rPr>
          <w:szCs w:val="28"/>
          <w:lang w:val="en-US"/>
        </w:rPr>
        <w:t>V</w:t>
      </w:r>
      <w:r>
        <w:rPr>
          <w:szCs w:val="28"/>
          <w:vertAlign w:val="subscript"/>
        </w:rPr>
        <w:t>1</w:t>
      </w:r>
      <w:r w:rsidRPr="000A2760">
        <w:rPr>
          <w:szCs w:val="28"/>
        </w:rPr>
        <w:t xml:space="preserve"> к объему материала после его уплотнения </w:t>
      </w:r>
      <w:r>
        <w:rPr>
          <w:szCs w:val="28"/>
          <w:lang w:val="en-US"/>
        </w:rPr>
        <w:t>V</w:t>
      </w:r>
      <w:r w:rsidRPr="00EF4397">
        <w:rPr>
          <w:szCs w:val="28"/>
          <w:vertAlign w:val="subscript"/>
        </w:rPr>
        <w:t>2</w:t>
      </w:r>
      <w:r w:rsidRPr="000A2760">
        <w:rPr>
          <w:szCs w:val="28"/>
        </w:rPr>
        <w:t xml:space="preserve"> или соответственно отношению средней плотности материала после уплотнения </w:t>
      </w:r>
      <w:r>
        <w:rPr>
          <w:szCs w:val="28"/>
        </w:rPr>
        <w:t>ρ</w:t>
      </w:r>
      <w:r>
        <w:rPr>
          <w:szCs w:val="28"/>
          <w:vertAlign w:val="subscript"/>
          <w:lang w:val="en-US"/>
        </w:rPr>
        <w:t>m</w:t>
      </w:r>
      <w:r w:rsidRPr="000A2760">
        <w:rPr>
          <w:szCs w:val="28"/>
          <w:vertAlign w:val="subscript"/>
        </w:rPr>
        <w:t>1</w:t>
      </w:r>
      <w:r w:rsidRPr="000A2760">
        <w:rPr>
          <w:szCs w:val="28"/>
        </w:rPr>
        <w:t xml:space="preserve"> к средней плотности до уплотнения </w:t>
      </w:r>
      <w:r>
        <w:rPr>
          <w:szCs w:val="28"/>
        </w:rPr>
        <w:t>ρ</w:t>
      </w:r>
      <w:r>
        <w:rPr>
          <w:szCs w:val="28"/>
          <w:vertAlign w:val="subscript"/>
          <w:lang w:val="en-US"/>
        </w:rPr>
        <w:t>m</w:t>
      </w:r>
      <w:r w:rsidRPr="000A2760">
        <w:rPr>
          <w:szCs w:val="28"/>
          <w:vertAlign w:val="subscript"/>
        </w:rPr>
        <w:t>2</w:t>
      </w:r>
      <w:r w:rsidRPr="005131B4">
        <w:rPr>
          <w:szCs w:val="28"/>
        </w:rPr>
        <w:t xml:space="preserve"> </w:t>
      </w:r>
      <w:r w:rsidRPr="00E975A5">
        <w:rPr>
          <w:szCs w:val="28"/>
        </w:rPr>
        <w:t>[</w:t>
      </w:r>
      <w:r>
        <w:rPr>
          <w:szCs w:val="28"/>
        </w:rPr>
        <w:t>3</w:t>
      </w:r>
      <w:r w:rsidRPr="00E975A5">
        <w:rPr>
          <w:szCs w:val="28"/>
        </w:rPr>
        <w:t>]</w:t>
      </w:r>
      <w:r w:rsidRPr="000A2760">
        <w:rPr>
          <w:szCs w:val="28"/>
        </w:rPr>
        <w:t>:</w:t>
      </w:r>
    </w:p>
    <w:p w:rsidR="008108B0" w:rsidRPr="00EF4397" w:rsidRDefault="008108B0" w:rsidP="001B2F55">
      <w:pPr>
        <w:spacing w:after="0"/>
        <w:ind w:firstLine="851"/>
        <w:jc w:val="center"/>
        <w:rPr>
          <w:szCs w:val="28"/>
        </w:rPr>
      </w:pPr>
      <w:r>
        <w:rPr>
          <w:szCs w:val="28"/>
        </w:rPr>
        <w:t>К</w:t>
      </w:r>
      <w:r>
        <w:rPr>
          <w:szCs w:val="28"/>
          <w:vertAlign w:val="subscript"/>
        </w:rPr>
        <w:t>у</w:t>
      </w:r>
      <w:r>
        <w:rPr>
          <w:szCs w:val="28"/>
        </w:rPr>
        <w:t xml:space="preserve"> = </w:t>
      </w:r>
      <w:r>
        <w:rPr>
          <w:szCs w:val="28"/>
          <w:lang w:val="en-US"/>
        </w:rPr>
        <w:t>V</w:t>
      </w:r>
      <w:r w:rsidRPr="00EF4397">
        <w:rPr>
          <w:szCs w:val="28"/>
          <w:vertAlign w:val="subscript"/>
        </w:rPr>
        <w:t>1</w:t>
      </w:r>
      <w:r w:rsidRPr="00EF4397">
        <w:rPr>
          <w:szCs w:val="28"/>
        </w:rPr>
        <w:t>/</w:t>
      </w:r>
      <w:r>
        <w:rPr>
          <w:szCs w:val="28"/>
          <w:lang w:val="en-US"/>
        </w:rPr>
        <w:t>V</w:t>
      </w:r>
      <w:r w:rsidRPr="00EF4397">
        <w:rPr>
          <w:szCs w:val="28"/>
          <w:vertAlign w:val="subscript"/>
        </w:rPr>
        <w:t>2</w:t>
      </w:r>
      <w:r w:rsidRPr="00EF4397">
        <w:rPr>
          <w:szCs w:val="28"/>
        </w:rPr>
        <w:t xml:space="preserve"> = </w:t>
      </w:r>
      <w:r>
        <w:rPr>
          <w:szCs w:val="28"/>
          <w:lang w:val="en-US"/>
        </w:rPr>
        <w:t>ρ</w:t>
      </w:r>
      <w:r w:rsidRPr="00EF4397">
        <w:rPr>
          <w:szCs w:val="28"/>
          <w:vertAlign w:val="subscript"/>
          <w:lang w:val="en-US"/>
        </w:rPr>
        <w:t>m</w:t>
      </w:r>
      <w:r w:rsidRPr="00EF4397">
        <w:rPr>
          <w:szCs w:val="28"/>
          <w:vertAlign w:val="subscript"/>
        </w:rPr>
        <w:t>1</w:t>
      </w:r>
      <w:r w:rsidRPr="00EF4397">
        <w:rPr>
          <w:szCs w:val="28"/>
        </w:rPr>
        <w:t>/</w:t>
      </w:r>
      <w:r>
        <w:rPr>
          <w:szCs w:val="28"/>
          <w:lang w:val="en-US"/>
        </w:rPr>
        <w:t>ρ</w:t>
      </w:r>
      <w:r w:rsidRPr="00EF4397">
        <w:rPr>
          <w:szCs w:val="28"/>
          <w:vertAlign w:val="subscript"/>
          <w:lang w:val="en-US"/>
        </w:rPr>
        <w:t>m</w:t>
      </w:r>
      <w:r w:rsidRPr="00EF4397">
        <w:rPr>
          <w:szCs w:val="28"/>
          <w:vertAlign w:val="subscript"/>
        </w:rPr>
        <w:t>2</w:t>
      </w:r>
    </w:p>
    <w:p w:rsidR="008108B0" w:rsidRPr="000A2760" w:rsidRDefault="008108B0" w:rsidP="001B2F55">
      <w:pPr>
        <w:spacing w:after="0"/>
        <w:ind w:firstLine="851"/>
        <w:rPr>
          <w:szCs w:val="28"/>
        </w:rPr>
      </w:pPr>
      <w:r w:rsidRPr="000A2760">
        <w:rPr>
          <w:szCs w:val="28"/>
        </w:rPr>
        <w:t>Учитывая, что с увеличением средней плотности повышается</w:t>
      </w:r>
      <w:r w:rsidRPr="00EF4397">
        <w:rPr>
          <w:szCs w:val="28"/>
        </w:rPr>
        <w:t xml:space="preserve"> </w:t>
      </w:r>
      <w:r w:rsidRPr="000A2760">
        <w:rPr>
          <w:szCs w:val="28"/>
        </w:rPr>
        <w:t>теплопроводность материала, а следовательно, ухудшаются его теплозащитные свойства, уплотняющиеся материалы следует хранить</w:t>
      </w:r>
      <w:r w:rsidRPr="00EF4397">
        <w:rPr>
          <w:szCs w:val="28"/>
        </w:rPr>
        <w:t xml:space="preserve"> </w:t>
      </w:r>
      <w:r w:rsidRPr="000A2760">
        <w:rPr>
          <w:szCs w:val="28"/>
        </w:rPr>
        <w:t>и транспортировать в условиях, предохраняющих их от уплотнения.</w:t>
      </w:r>
    </w:p>
    <w:p w:rsidR="008108B0" w:rsidRPr="000A2760" w:rsidRDefault="008108B0" w:rsidP="001B2F55">
      <w:pPr>
        <w:spacing w:after="0"/>
        <w:ind w:firstLine="851"/>
        <w:rPr>
          <w:szCs w:val="28"/>
        </w:rPr>
      </w:pPr>
      <w:r w:rsidRPr="000A2760">
        <w:rPr>
          <w:szCs w:val="28"/>
        </w:rPr>
        <w:t>Материалы уплотняются также при монтаже. Например, если</w:t>
      </w:r>
      <w:r w:rsidRPr="00EF4397">
        <w:rPr>
          <w:szCs w:val="28"/>
        </w:rPr>
        <w:t xml:space="preserve"> </w:t>
      </w:r>
      <w:r w:rsidRPr="000A2760">
        <w:rPr>
          <w:szCs w:val="28"/>
        </w:rPr>
        <w:t>прямоугольные изделия из волокнистых материалов в виде плит или</w:t>
      </w:r>
      <w:r w:rsidRPr="00EF4397">
        <w:rPr>
          <w:szCs w:val="28"/>
        </w:rPr>
        <w:t xml:space="preserve"> </w:t>
      </w:r>
      <w:r w:rsidRPr="000A2760">
        <w:rPr>
          <w:szCs w:val="28"/>
        </w:rPr>
        <w:t>матов укладывают на трубопроводы или криволинейные поверхности, то их объем уменьшается; соответственно, увеличивается средняя плотность за счет изменения геометрической формы</w:t>
      </w:r>
      <w:r w:rsidRPr="00EF4397">
        <w:rPr>
          <w:szCs w:val="28"/>
        </w:rPr>
        <w:t xml:space="preserve"> </w:t>
      </w:r>
      <w:r w:rsidRPr="000A2760">
        <w:rPr>
          <w:szCs w:val="28"/>
        </w:rPr>
        <w:t>материала при укладке в конструкцию (объем полого цилиндра</w:t>
      </w:r>
      <w:r w:rsidRPr="00EF4397">
        <w:rPr>
          <w:szCs w:val="28"/>
        </w:rPr>
        <w:t xml:space="preserve"> </w:t>
      </w:r>
      <w:r w:rsidRPr="000A2760">
        <w:rPr>
          <w:szCs w:val="28"/>
        </w:rPr>
        <w:t>меньше объема параллелепипеда, из которого он получен). Кроме</w:t>
      </w:r>
      <w:r w:rsidRPr="00EF4397">
        <w:rPr>
          <w:szCs w:val="28"/>
        </w:rPr>
        <w:t xml:space="preserve"> </w:t>
      </w:r>
      <w:r w:rsidRPr="000A2760">
        <w:rPr>
          <w:szCs w:val="28"/>
        </w:rPr>
        <w:t>того, волокнистые материалы уплотняют специально для уменьшения их теплопроводности при применении для изоляции объектов</w:t>
      </w:r>
      <w:r w:rsidRPr="00EF4397">
        <w:rPr>
          <w:szCs w:val="28"/>
        </w:rPr>
        <w:t xml:space="preserve"> </w:t>
      </w:r>
      <w:r w:rsidRPr="000A2760">
        <w:rPr>
          <w:szCs w:val="28"/>
        </w:rPr>
        <w:t>с высокой температурой.</w:t>
      </w:r>
    </w:p>
    <w:p w:rsidR="008108B0" w:rsidRDefault="008108B0" w:rsidP="001B2F55">
      <w:pPr>
        <w:spacing w:after="0"/>
        <w:ind w:firstLine="851"/>
        <w:rPr>
          <w:szCs w:val="28"/>
        </w:rPr>
      </w:pPr>
      <w:r w:rsidRPr="000A2760">
        <w:rPr>
          <w:szCs w:val="28"/>
        </w:rPr>
        <w:t>Трещиноустойчивость гидроизоляционного покрытия характеризуется допускаемым размером трещин, который не должен превышать для монолитных конструкций в зависимости от вида сооружений 1</w:t>
      </w:r>
      <w:r w:rsidRPr="00733BD4">
        <w:rPr>
          <w:szCs w:val="28"/>
        </w:rPr>
        <w:t xml:space="preserve"> ÷ </w:t>
      </w:r>
      <w:r w:rsidRPr="000A2760">
        <w:rPr>
          <w:szCs w:val="28"/>
        </w:rPr>
        <w:t>5 мм (подземные и надземные соответственно).</w:t>
      </w:r>
    </w:p>
    <w:p w:rsidR="005C327E" w:rsidRPr="000A2760" w:rsidRDefault="005C327E" w:rsidP="001B2F55">
      <w:pPr>
        <w:spacing w:after="0"/>
        <w:ind w:firstLine="851"/>
        <w:rPr>
          <w:szCs w:val="28"/>
        </w:rPr>
      </w:pPr>
    </w:p>
    <w:p w:rsidR="008108B0" w:rsidRDefault="006E2269" w:rsidP="001B2F55">
      <w:pPr>
        <w:spacing w:after="0"/>
        <w:ind w:firstLine="851"/>
        <w:jc w:val="center"/>
        <w:rPr>
          <w:b/>
          <w:szCs w:val="28"/>
        </w:rPr>
      </w:pPr>
      <w:r>
        <w:rPr>
          <w:b/>
          <w:szCs w:val="28"/>
        </w:rPr>
        <w:lastRenderedPageBreak/>
        <w:t>1.</w:t>
      </w:r>
      <w:r w:rsidR="008108B0">
        <w:rPr>
          <w:b/>
          <w:szCs w:val="28"/>
        </w:rPr>
        <w:t>4</w:t>
      </w:r>
      <w:r w:rsidR="008108B0" w:rsidRPr="000A2760">
        <w:rPr>
          <w:b/>
          <w:szCs w:val="28"/>
        </w:rPr>
        <w:t>.9 Линейная температурная усадка, средний диаметр волокна и содержание</w:t>
      </w:r>
      <w:r w:rsidR="008108B0">
        <w:rPr>
          <w:b/>
          <w:szCs w:val="28"/>
        </w:rPr>
        <w:t xml:space="preserve"> </w:t>
      </w:r>
      <w:r w:rsidR="008108B0" w:rsidRPr="000A2760">
        <w:rPr>
          <w:b/>
          <w:szCs w:val="28"/>
        </w:rPr>
        <w:t>органических веществ</w:t>
      </w:r>
    </w:p>
    <w:p w:rsidR="005C327E" w:rsidRPr="000A2760" w:rsidRDefault="005C327E" w:rsidP="001B2F55">
      <w:pPr>
        <w:spacing w:after="0"/>
        <w:ind w:firstLine="851"/>
        <w:jc w:val="center"/>
        <w:rPr>
          <w:b/>
          <w:szCs w:val="28"/>
        </w:rPr>
      </w:pPr>
    </w:p>
    <w:p w:rsidR="008108B0" w:rsidRPr="00733BD4" w:rsidRDefault="008108B0" w:rsidP="001B2F55">
      <w:pPr>
        <w:spacing w:after="0"/>
        <w:ind w:firstLine="851"/>
        <w:rPr>
          <w:szCs w:val="28"/>
        </w:rPr>
      </w:pPr>
      <w:r w:rsidRPr="000A2760">
        <w:rPr>
          <w:szCs w:val="28"/>
        </w:rPr>
        <w:t>Линейной температурной усадкой называют уменьшение в размерах некоторых теплоизоляционных материалов при нагревании в</w:t>
      </w:r>
      <w:r w:rsidRPr="00EF4397">
        <w:rPr>
          <w:szCs w:val="28"/>
        </w:rPr>
        <w:t xml:space="preserve"> </w:t>
      </w:r>
      <w:r w:rsidRPr="000A2760">
        <w:rPr>
          <w:szCs w:val="28"/>
        </w:rPr>
        <w:t>процессе эксплуатации (например, известково-кремнеземистые,</w:t>
      </w:r>
      <w:r w:rsidRPr="00EF4397">
        <w:rPr>
          <w:szCs w:val="28"/>
        </w:rPr>
        <w:t xml:space="preserve"> </w:t>
      </w:r>
      <w:r w:rsidRPr="000A2760">
        <w:rPr>
          <w:szCs w:val="28"/>
        </w:rPr>
        <w:t>перлит</w:t>
      </w:r>
      <w:r>
        <w:rPr>
          <w:szCs w:val="28"/>
        </w:rPr>
        <w:t>оцементные и другие материалы).</w:t>
      </w:r>
    </w:p>
    <w:p w:rsidR="008108B0" w:rsidRPr="000A2760" w:rsidRDefault="008108B0" w:rsidP="001B2F55">
      <w:pPr>
        <w:spacing w:after="0"/>
        <w:ind w:firstLine="851"/>
        <w:rPr>
          <w:szCs w:val="28"/>
        </w:rPr>
      </w:pPr>
      <w:r w:rsidRPr="000A2760">
        <w:rPr>
          <w:szCs w:val="28"/>
        </w:rPr>
        <w:t>Усадка материала, которая может достигать нескольких процентов, нормируется ГОСТами или ТУ</w:t>
      </w:r>
      <w:r w:rsidRPr="005131B4">
        <w:rPr>
          <w:szCs w:val="28"/>
        </w:rPr>
        <w:t xml:space="preserve"> </w:t>
      </w:r>
      <w:r w:rsidRPr="00E975A5">
        <w:rPr>
          <w:szCs w:val="28"/>
        </w:rPr>
        <w:t>[</w:t>
      </w:r>
      <w:r>
        <w:rPr>
          <w:szCs w:val="28"/>
        </w:rPr>
        <w:t>8</w:t>
      </w:r>
      <w:r w:rsidRPr="00E975A5">
        <w:rPr>
          <w:szCs w:val="28"/>
        </w:rPr>
        <w:t>]</w:t>
      </w:r>
      <w:r w:rsidRPr="000A2760">
        <w:rPr>
          <w:szCs w:val="28"/>
        </w:rPr>
        <w:t>.</w:t>
      </w:r>
    </w:p>
    <w:p w:rsidR="008108B0" w:rsidRDefault="008108B0" w:rsidP="001B2F55">
      <w:pPr>
        <w:spacing w:after="0"/>
        <w:ind w:firstLine="851"/>
        <w:rPr>
          <w:szCs w:val="28"/>
        </w:rPr>
      </w:pPr>
      <w:r w:rsidRPr="000A2760">
        <w:rPr>
          <w:szCs w:val="28"/>
        </w:rPr>
        <w:t>Для минеральной и стеклянной ваты дополнительно определяют</w:t>
      </w:r>
      <w:r w:rsidRPr="000F725A">
        <w:rPr>
          <w:szCs w:val="28"/>
        </w:rPr>
        <w:t xml:space="preserve"> </w:t>
      </w:r>
      <w:r w:rsidRPr="000A2760">
        <w:rPr>
          <w:szCs w:val="28"/>
        </w:rPr>
        <w:t>средний диаметр волокон и содержание органических веществ (для</w:t>
      </w:r>
      <w:r w:rsidRPr="000F725A">
        <w:rPr>
          <w:szCs w:val="28"/>
        </w:rPr>
        <w:t xml:space="preserve"> </w:t>
      </w:r>
      <w:r w:rsidRPr="000A2760">
        <w:rPr>
          <w:szCs w:val="28"/>
        </w:rPr>
        <w:t>изделий на связующих)</w:t>
      </w:r>
      <w:r w:rsidRPr="005131B4">
        <w:rPr>
          <w:szCs w:val="28"/>
        </w:rPr>
        <w:t xml:space="preserve"> </w:t>
      </w:r>
      <w:r w:rsidRPr="00E975A5">
        <w:rPr>
          <w:szCs w:val="28"/>
        </w:rPr>
        <w:t>[</w:t>
      </w:r>
      <w:r>
        <w:rPr>
          <w:szCs w:val="28"/>
        </w:rPr>
        <w:t>3</w:t>
      </w:r>
      <w:r w:rsidRPr="00E975A5">
        <w:rPr>
          <w:szCs w:val="28"/>
        </w:rPr>
        <w:t>]</w:t>
      </w:r>
      <w:r w:rsidRPr="000A2760">
        <w:rPr>
          <w:szCs w:val="28"/>
        </w:rPr>
        <w:t>.</w:t>
      </w:r>
    </w:p>
    <w:p w:rsidR="005C327E" w:rsidRDefault="005C327E" w:rsidP="001B2F55">
      <w:pPr>
        <w:spacing w:after="0"/>
        <w:ind w:firstLine="851"/>
        <w:rPr>
          <w:szCs w:val="28"/>
        </w:rPr>
      </w:pPr>
    </w:p>
    <w:p w:rsidR="008108B0" w:rsidRDefault="006E2269" w:rsidP="001B2F55">
      <w:pPr>
        <w:spacing w:after="0"/>
        <w:ind w:firstLine="851"/>
        <w:jc w:val="center"/>
        <w:rPr>
          <w:b/>
          <w:szCs w:val="28"/>
        </w:rPr>
      </w:pPr>
      <w:r>
        <w:rPr>
          <w:b/>
          <w:szCs w:val="28"/>
        </w:rPr>
        <w:t>1.</w:t>
      </w:r>
      <w:r w:rsidR="008108B0">
        <w:rPr>
          <w:b/>
          <w:szCs w:val="28"/>
        </w:rPr>
        <w:t>4</w:t>
      </w:r>
      <w:r w:rsidR="008108B0" w:rsidRPr="000A2760">
        <w:rPr>
          <w:b/>
          <w:szCs w:val="28"/>
        </w:rPr>
        <w:t>.10 Огнестойкость</w:t>
      </w:r>
    </w:p>
    <w:p w:rsidR="005C327E" w:rsidRDefault="005C327E" w:rsidP="001B2F55">
      <w:pPr>
        <w:spacing w:after="0"/>
        <w:ind w:firstLine="851"/>
        <w:jc w:val="center"/>
        <w:rPr>
          <w:b/>
          <w:szCs w:val="28"/>
        </w:rPr>
      </w:pPr>
    </w:p>
    <w:p w:rsidR="008108B0" w:rsidRPr="000A2760" w:rsidRDefault="008108B0" w:rsidP="001B2F55">
      <w:pPr>
        <w:spacing w:after="0"/>
        <w:ind w:firstLine="851"/>
        <w:rPr>
          <w:szCs w:val="28"/>
        </w:rPr>
      </w:pPr>
      <w:r w:rsidRPr="000A2760">
        <w:rPr>
          <w:szCs w:val="28"/>
        </w:rPr>
        <w:t>Огнестойкость — способность материалов выдерживать без разрушения воздействие высоких температур (огня)</w:t>
      </w:r>
      <w:r w:rsidRPr="005131B4">
        <w:rPr>
          <w:szCs w:val="28"/>
        </w:rPr>
        <w:t xml:space="preserve"> </w:t>
      </w:r>
      <w:r w:rsidRPr="00E975A5">
        <w:rPr>
          <w:szCs w:val="28"/>
        </w:rPr>
        <w:t>[</w:t>
      </w:r>
      <w:r>
        <w:rPr>
          <w:szCs w:val="28"/>
        </w:rPr>
        <w:t>7</w:t>
      </w:r>
      <w:r w:rsidRPr="00E975A5">
        <w:rPr>
          <w:szCs w:val="28"/>
        </w:rPr>
        <w:t>]</w:t>
      </w:r>
      <w:r w:rsidRPr="000A2760">
        <w:rPr>
          <w:szCs w:val="28"/>
        </w:rPr>
        <w:t>. Теплоизоляционные материалы по горючести (способности вещества или</w:t>
      </w:r>
      <w:r w:rsidRPr="000F725A">
        <w:rPr>
          <w:szCs w:val="28"/>
        </w:rPr>
        <w:t xml:space="preserve"> </w:t>
      </w:r>
      <w:r w:rsidRPr="000A2760">
        <w:rPr>
          <w:szCs w:val="28"/>
        </w:rPr>
        <w:t>материала к горению) подразделяют на группы (ГОСТ 30244—94):</w:t>
      </w:r>
    </w:p>
    <w:p w:rsidR="008108B0" w:rsidRPr="000F725A" w:rsidRDefault="008108B0" w:rsidP="001B2F55">
      <w:pPr>
        <w:pStyle w:val="a7"/>
        <w:numPr>
          <w:ilvl w:val="0"/>
          <w:numId w:val="3"/>
        </w:numPr>
        <w:spacing w:after="0" w:line="360" w:lineRule="auto"/>
        <w:ind w:left="0" w:firstLine="851"/>
        <w:jc w:val="both"/>
        <w:rPr>
          <w:rFonts w:ascii="Times New Roman" w:hAnsi="Times New Roman"/>
          <w:sz w:val="28"/>
          <w:szCs w:val="28"/>
        </w:rPr>
      </w:pPr>
      <w:r w:rsidRPr="000F725A">
        <w:rPr>
          <w:rFonts w:ascii="Times New Roman" w:hAnsi="Times New Roman"/>
          <w:sz w:val="28"/>
          <w:szCs w:val="28"/>
        </w:rPr>
        <w:t>негорючие (несгораемые) — материалы, неспособные к горению в воздухе;</w:t>
      </w:r>
    </w:p>
    <w:p w:rsidR="008108B0" w:rsidRPr="000F725A" w:rsidRDefault="008108B0" w:rsidP="001B2F55">
      <w:pPr>
        <w:pStyle w:val="a7"/>
        <w:numPr>
          <w:ilvl w:val="0"/>
          <w:numId w:val="3"/>
        </w:numPr>
        <w:spacing w:after="0" w:line="360" w:lineRule="auto"/>
        <w:ind w:left="0" w:firstLine="851"/>
        <w:jc w:val="both"/>
        <w:rPr>
          <w:rFonts w:ascii="Times New Roman" w:hAnsi="Times New Roman"/>
          <w:sz w:val="28"/>
          <w:szCs w:val="28"/>
        </w:rPr>
      </w:pPr>
      <w:r w:rsidRPr="000F725A">
        <w:rPr>
          <w:rFonts w:ascii="Times New Roman" w:hAnsi="Times New Roman"/>
          <w:sz w:val="28"/>
          <w:szCs w:val="28"/>
        </w:rPr>
        <w:t>трудногорючие (трудносгораемые) — материалы, способные возгораться на воздухе от источника зажигания, но не способные самостоятельно гореть после его удаления;</w:t>
      </w:r>
    </w:p>
    <w:p w:rsidR="008108B0" w:rsidRPr="000F725A" w:rsidRDefault="008108B0" w:rsidP="001B2F55">
      <w:pPr>
        <w:pStyle w:val="a7"/>
        <w:numPr>
          <w:ilvl w:val="0"/>
          <w:numId w:val="3"/>
        </w:numPr>
        <w:spacing w:after="0" w:line="360" w:lineRule="auto"/>
        <w:ind w:left="0" w:firstLine="851"/>
        <w:jc w:val="both"/>
        <w:rPr>
          <w:rFonts w:ascii="Times New Roman" w:hAnsi="Times New Roman"/>
          <w:sz w:val="28"/>
          <w:szCs w:val="28"/>
        </w:rPr>
      </w:pPr>
      <w:r w:rsidRPr="000F725A">
        <w:rPr>
          <w:rFonts w:ascii="Times New Roman" w:hAnsi="Times New Roman"/>
          <w:sz w:val="28"/>
          <w:szCs w:val="28"/>
        </w:rPr>
        <w:t>горючие (сгораемые)</w:t>
      </w:r>
      <w:r>
        <w:rPr>
          <w:rFonts w:ascii="Times New Roman" w:hAnsi="Times New Roman"/>
          <w:sz w:val="28"/>
          <w:szCs w:val="28"/>
        </w:rPr>
        <w:t xml:space="preserve"> </w:t>
      </w:r>
      <w:r w:rsidRPr="000F725A">
        <w:rPr>
          <w:rFonts w:ascii="Times New Roman" w:hAnsi="Times New Roman"/>
          <w:sz w:val="28"/>
          <w:szCs w:val="28"/>
        </w:rPr>
        <w:t>—</w:t>
      </w:r>
      <w:r>
        <w:rPr>
          <w:rFonts w:ascii="Times New Roman" w:hAnsi="Times New Roman"/>
          <w:sz w:val="28"/>
          <w:szCs w:val="28"/>
        </w:rPr>
        <w:t xml:space="preserve"> </w:t>
      </w:r>
      <w:r w:rsidRPr="000F725A">
        <w:rPr>
          <w:rFonts w:ascii="Times New Roman" w:hAnsi="Times New Roman"/>
          <w:sz w:val="28"/>
          <w:szCs w:val="28"/>
        </w:rPr>
        <w:t>материалы, способные самовозгораться, а также возгораться от источников зажигания и самостоятельно гореть после его удаления.</w:t>
      </w:r>
    </w:p>
    <w:p w:rsidR="008108B0" w:rsidRPr="000A2760" w:rsidRDefault="008108B0" w:rsidP="001B2F55">
      <w:pPr>
        <w:spacing w:after="0"/>
        <w:ind w:firstLine="851"/>
        <w:rPr>
          <w:szCs w:val="28"/>
        </w:rPr>
      </w:pPr>
      <w:r w:rsidRPr="000A2760">
        <w:rPr>
          <w:szCs w:val="28"/>
        </w:rPr>
        <w:t>Горючие материалы могут быть легко- и</w:t>
      </w:r>
      <w:r w:rsidRPr="000F725A">
        <w:rPr>
          <w:szCs w:val="28"/>
        </w:rPr>
        <w:t xml:space="preserve"> </w:t>
      </w:r>
      <w:r w:rsidRPr="000A2760">
        <w:rPr>
          <w:szCs w:val="28"/>
        </w:rPr>
        <w:t>трудновоспламеняющимися</w:t>
      </w:r>
      <w:r w:rsidRPr="005131B4">
        <w:rPr>
          <w:szCs w:val="28"/>
        </w:rPr>
        <w:t xml:space="preserve"> </w:t>
      </w:r>
      <w:r w:rsidRPr="00E975A5">
        <w:rPr>
          <w:szCs w:val="28"/>
        </w:rPr>
        <w:t>[</w:t>
      </w:r>
      <w:r>
        <w:rPr>
          <w:szCs w:val="28"/>
        </w:rPr>
        <w:t>3</w:t>
      </w:r>
      <w:r w:rsidRPr="00E975A5">
        <w:rPr>
          <w:szCs w:val="28"/>
        </w:rPr>
        <w:t>]</w:t>
      </w:r>
      <w:r w:rsidRPr="000A2760">
        <w:rPr>
          <w:szCs w:val="28"/>
        </w:rPr>
        <w:t>.</w:t>
      </w:r>
    </w:p>
    <w:p w:rsidR="008108B0" w:rsidRDefault="006E2269" w:rsidP="001B2F55">
      <w:pPr>
        <w:spacing w:after="0"/>
        <w:ind w:firstLine="851"/>
        <w:jc w:val="center"/>
        <w:rPr>
          <w:b/>
          <w:szCs w:val="28"/>
        </w:rPr>
      </w:pPr>
      <w:r>
        <w:rPr>
          <w:b/>
          <w:szCs w:val="28"/>
        </w:rPr>
        <w:lastRenderedPageBreak/>
        <w:t>1.</w:t>
      </w:r>
      <w:r w:rsidR="008108B0">
        <w:rPr>
          <w:b/>
          <w:szCs w:val="28"/>
        </w:rPr>
        <w:t>4</w:t>
      </w:r>
      <w:r w:rsidR="008108B0" w:rsidRPr="000A2760">
        <w:rPr>
          <w:b/>
          <w:szCs w:val="28"/>
        </w:rPr>
        <w:t>.1</w:t>
      </w:r>
      <w:r w:rsidR="008108B0">
        <w:rPr>
          <w:b/>
          <w:szCs w:val="28"/>
        </w:rPr>
        <w:t>1</w:t>
      </w:r>
      <w:r w:rsidR="008108B0" w:rsidRPr="000A2760">
        <w:rPr>
          <w:b/>
          <w:szCs w:val="28"/>
        </w:rPr>
        <w:t xml:space="preserve"> Экологическая</w:t>
      </w:r>
      <w:r w:rsidR="008108B0">
        <w:rPr>
          <w:b/>
          <w:szCs w:val="28"/>
        </w:rPr>
        <w:t xml:space="preserve"> и технологическая безопасность </w:t>
      </w:r>
      <w:r w:rsidR="008108B0" w:rsidRPr="000A2760">
        <w:rPr>
          <w:b/>
          <w:szCs w:val="28"/>
        </w:rPr>
        <w:t>теплоизоляционных материалов и конструкций</w:t>
      </w:r>
    </w:p>
    <w:p w:rsidR="005C327E" w:rsidRPr="000A2760" w:rsidRDefault="005C327E" w:rsidP="001B2F55">
      <w:pPr>
        <w:spacing w:after="0"/>
        <w:ind w:firstLine="851"/>
        <w:jc w:val="center"/>
        <w:rPr>
          <w:b/>
          <w:szCs w:val="28"/>
        </w:rPr>
      </w:pPr>
    </w:p>
    <w:p w:rsidR="008108B0" w:rsidRPr="000A2760" w:rsidRDefault="008108B0" w:rsidP="001B2F55">
      <w:pPr>
        <w:spacing w:after="0"/>
        <w:ind w:firstLine="851"/>
        <w:rPr>
          <w:szCs w:val="28"/>
        </w:rPr>
      </w:pPr>
      <w:r w:rsidRPr="000A2760">
        <w:rPr>
          <w:szCs w:val="28"/>
        </w:rPr>
        <w:t>В зависимости от состава веществ, из которых выполнены теплоизоляционные материалы, они в определенных условиях могут воздействовать на изолируемые поверхности, окружающую среду, организм человека или животного. В большей степени это относится к</w:t>
      </w:r>
      <w:r>
        <w:rPr>
          <w:szCs w:val="28"/>
        </w:rPr>
        <w:t xml:space="preserve"> </w:t>
      </w:r>
      <w:r w:rsidRPr="000A2760">
        <w:rPr>
          <w:szCs w:val="28"/>
        </w:rPr>
        <w:t>органическим утеплителям. В ряде случаев учитывают вредность веществ, которые могут выделяться при пожаре либо увлажнении</w:t>
      </w:r>
      <w:r w:rsidRPr="005131B4">
        <w:rPr>
          <w:szCs w:val="28"/>
        </w:rPr>
        <w:t xml:space="preserve"> </w:t>
      </w:r>
      <w:r w:rsidRPr="00E975A5">
        <w:rPr>
          <w:szCs w:val="28"/>
        </w:rPr>
        <w:t>[</w:t>
      </w:r>
      <w:r>
        <w:rPr>
          <w:szCs w:val="28"/>
        </w:rPr>
        <w:t>6</w:t>
      </w:r>
      <w:r w:rsidRPr="00E975A5">
        <w:rPr>
          <w:szCs w:val="28"/>
        </w:rPr>
        <w:t>]</w:t>
      </w:r>
      <w:r w:rsidRPr="000A2760">
        <w:rPr>
          <w:szCs w:val="28"/>
        </w:rPr>
        <w:t>.</w:t>
      </w:r>
    </w:p>
    <w:p w:rsidR="008108B0" w:rsidRPr="000A2760" w:rsidRDefault="008108B0" w:rsidP="001B2F55">
      <w:pPr>
        <w:spacing w:after="0"/>
        <w:ind w:firstLine="851"/>
        <w:rPr>
          <w:szCs w:val="28"/>
        </w:rPr>
      </w:pPr>
      <w:r w:rsidRPr="000A2760">
        <w:rPr>
          <w:szCs w:val="28"/>
        </w:rPr>
        <w:t>Теплоизоляционные материалы при увлажнении или высокой</w:t>
      </w:r>
      <w:r>
        <w:rPr>
          <w:szCs w:val="28"/>
        </w:rPr>
        <w:t xml:space="preserve"> </w:t>
      </w:r>
      <w:r w:rsidRPr="000A2760">
        <w:rPr>
          <w:szCs w:val="28"/>
        </w:rPr>
        <w:t>температуре могут вызвать коррозию (разрушение) изолируемой</w:t>
      </w:r>
      <w:r>
        <w:rPr>
          <w:szCs w:val="28"/>
        </w:rPr>
        <w:t xml:space="preserve"> </w:t>
      </w:r>
      <w:r w:rsidRPr="000A2760">
        <w:rPr>
          <w:szCs w:val="28"/>
        </w:rPr>
        <w:t>металлической поверхности. Коррозия также может возникнуть при</w:t>
      </w:r>
      <w:r>
        <w:rPr>
          <w:szCs w:val="28"/>
        </w:rPr>
        <w:t xml:space="preserve"> </w:t>
      </w:r>
      <w:r w:rsidRPr="000A2760">
        <w:rPr>
          <w:szCs w:val="28"/>
        </w:rPr>
        <w:t>применении увлажненной минеральной ваты, полученной из шлаков с высоким содержанием серы, за счет выделения из нее сернистого ангидрида, который при соединении с водой дает слабый раствор серной кислоты. Такую минеральную вату или изделия из нее</w:t>
      </w:r>
      <w:r>
        <w:rPr>
          <w:szCs w:val="28"/>
        </w:rPr>
        <w:t xml:space="preserve"> </w:t>
      </w:r>
      <w:r w:rsidRPr="000A2760">
        <w:rPr>
          <w:szCs w:val="28"/>
        </w:rPr>
        <w:t>нельзя применять для конструкций, подвергающихся увлажнению</w:t>
      </w:r>
      <w:r w:rsidRPr="005131B4">
        <w:rPr>
          <w:szCs w:val="28"/>
        </w:rPr>
        <w:t xml:space="preserve"> </w:t>
      </w:r>
      <w:r w:rsidRPr="00E975A5">
        <w:rPr>
          <w:szCs w:val="28"/>
        </w:rPr>
        <w:t>[</w:t>
      </w:r>
      <w:r>
        <w:rPr>
          <w:szCs w:val="28"/>
        </w:rPr>
        <w:t>6</w:t>
      </w:r>
      <w:r w:rsidRPr="00E975A5">
        <w:rPr>
          <w:szCs w:val="28"/>
        </w:rPr>
        <w:t>]</w:t>
      </w:r>
      <w:r w:rsidRPr="000A2760">
        <w:rPr>
          <w:szCs w:val="28"/>
        </w:rPr>
        <w:t>.</w:t>
      </w:r>
    </w:p>
    <w:p w:rsidR="008108B0" w:rsidRPr="000A2760" w:rsidRDefault="008108B0" w:rsidP="001B2F55">
      <w:pPr>
        <w:spacing w:after="0"/>
        <w:ind w:firstLine="851"/>
        <w:rPr>
          <w:szCs w:val="28"/>
        </w:rPr>
      </w:pPr>
      <w:r w:rsidRPr="000A2760">
        <w:rPr>
          <w:szCs w:val="28"/>
        </w:rPr>
        <w:t>Теплоизоляционные материалы, содержащие фенол, могут воздействовать на окружающую среду путем выделения запахов при</w:t>
      </w:r>
      <w:r>
        <w:rPr>
          <w:szCs w:val="28"/>
        </w:rPr>
        <w:t xml:space="preserve"> </w:t>
      </w:r>
      <w:r w:rsidRPr="000A2760">
        <w:rPr>
          <w:szCs w:val="28"/>
        </w:rPr>
        <w:t>эксплуатации. Материалы, выделяющие запах, не применяют в</w:t>
      </w:r>
      <w:r>
        <w:rPr>
          <w:szCs w:val="28"/>
        </w:rPr>
        <w:t xml:space="preserve"> </w:t>
      </w:r>
      <w:r w:rsidRPr="000A2760">
        <w:rPr>
          <w:szCs w:val="28"/>
        </w:rPr>
        <w:t>жилых помещениях, пищевых холодильниках и т. д. При нанесении изоляции, выделяющей вредные вещества, работу выполняют</w:t>
      </w:r>
      <w:r>
        <w:rPr>
          <w:szCs w:val="28"/>
        </w:rPr>
        <w:t xml:space="preserve"> </w:t>
      </w:r>
      <w:r w:rsidRPr="000A2760">
        <w:rPr>
          <w:szCs w:val="28"/>
        </w:rPr>
        <w:t>в респираторах или специальных масках.</w:t>
      </w:r>
    </w:p>
    <w:p w:rsidR="008108B0" w:rsidRPr="000A2760" w:rsidRDefault="008108B0" w:rsidP="001B2F55">
      <w:pPr>
        <w:spacing w:after="0"/>
        <w:ind w:firstLine="851"/>
        <w:rPr>
          <w:szCs w:val="28"/>
        </w:rPr>
      </w:pPr>
      <w:r w:rsidRPr="000A2760">
        <w:rPr>
          <w:szCs w:val="28"/>
        </w:rPr>
        <w:t>Минераловатные и стекловолокнистые материалы пылят при</w:t>
      </w:r>
      <w:r>
        <w:rPr>
          <w:szCs w:val="28"/>
        </w:rPr>
        <w:t xml:space="preserve"> </w:t>
      </w:r>
      <w:r w:rsidRPr="000A2760">
        <w:rPr>
          <w:szCs w:val="28"/>
        </w:rPr>
        <w:t>изготовлении и монтаже. Для снижения пыления материалов к ним</w:t>
      </w:r>
      <w:r>
        <w:rPr>
          <w:szCs w:val="28"/>
        </w:rPr>
        <w:t xml:space="preserve"> </w:t>
      </w:r>
      <w:r w:rsidRPr="000A2760">
        <w:rPr>
          <w:szCs w:val="28"/>
        </w:rPr>
        <w:t>в процессе изготовления добавляют специальные присадки: минеральное масло или эмульсол (при изготовлении минеральной ваты</w:t>
      </w:r>
      <w:r>
        <w:rPr>
          <w:szCs w:val="28"/>
        </w:rPr>
        <w:t xml:space="preserve"> </w:t>
      </w:r>
      <w:r w:rsidRPr="000A2760">
        <w:rPr>
          <w:szCs w:val="28"/>
        </w:rPr>
        <w:t>и изделий из нее), парафиновую эмульсию (при изготовлении стеклянного волокна или изделий из него)</w:t>
      </w:r>
      <w:r w:rsidRPr="005131B4">
        <w:rPr>
          <w:szCs w:val="28"/>
        </w:rPr>
        <w:t xml:space="preserve"> </w:t>
      </w:r>
      <w:r w:rsidRPr="00E975A5">
        <w:rPr>
          <w:szCs w:val="28"/>
        </w:rPr>
        <w:t>[</w:t>
      </w:r>
      <w:r>
        <w:rPr>
          <w:szCs w:val="28"/>
        </w:rPr>
        <w:t>3</w:t>
      </w:r>
      <w:r w:rsidRPr="00E975A5">
        <w:rPr>
          <w:szCs w:val="28"/>
        </w:rPr>
        <w:t>]</w:t>
      </w:r>
      <w:r w:rsidRPr="000A2760">
        <w:rPr>
          <w:szCs w:val="28"/>
        </w:rPr>
        <w:t>.</w:t>
      </w:r>
    </w:p>
    <w:p w:rsidR="008108B0" w:rsidRDefault="008108B0" w:rsidP="001B2F55">
      <w:pPr>
        <w:spacing w:after="0"/>
        <w:ind w:firstLine="851"/>
        <w:rPr>
          <w:szCs w:val="28"/>
        </w:rPr>
      </w:pPr>
      <w:r w:rsidRPr="000A2760">
        <w:rPr>
          <w:szCs w:val="28"/>
        </w:rPr>
        <w:lastRenderedPageBreak/>
        <w:t>Гигиенические характеристики вредных веществ в воздухе рабочей зоны (допускаемая предельная концентрация в воздухе — ПДК)</w:t>
      </w:r>
      <w:r>
        <w:rPr>
          <w:szCs w:val="28"/>
        </w:rPr>
        <w:t xml:space="preserve"> </w:t>
      </w:r>
      <w:r w:rsidRPr="000A2760">
        <w:rPr>
          <w:szCs w:val="28"/>
        </w:rPr>
        <w:t>при производстве теплоизоляционных работ приведены в ГОСТ</w:t>
      </w:r>
      <w:r>
        <w:rPr>
          <w:szCs w:val="28"/>
        </w:rPr>
        <w:t xml:space="preserve"> </w:t>
      </w:r>
      <w:r w:rsidRPr="000A2760">
        <w:rPr>
          <w:szCs w:val="28"/>
        </w:rPr>
        <w:t>12.3.038-85.</w:t>
      </w:r>
    </w:p>
    <w:p w:rsidR="005C327E" w:rsidRPr="000A2760" w:rsidRDefault="005C327E" w:rsidP="001B2F55">
      <w:pPr>
        <w:spacing w:after="0"/>
        <w:ind w:firstLine="851"/>
        <w:rPr>
          <w:szCs w:val="28"/>
        </w:rPr>
      </w:pPr>
    </w:p>
    <w:p w:rsidR="008108B0" w:rsidRDefault="006E2269" w:rsidP="001B2F55">
      <w:pPr>
        <w:spacing w:after="0"/>
        <w:ind w:firstLine="851"/>
        <w:jc w:val="center"/>
        <w:rPr>
          <w:rFonts w:eastAsia="Times New Roman"/>
          <w:b/>
          <w:iCs/>
          <w:szCs w:val="28"/>
        </w:rPr>
      </w:pPr>
      <w:r>
        <w:rPr>
          <w:b/>
          <w:szCs w:val="28"/>
        </w:rPr>
        <w:t>1.</w:t>
      </w:r>
      <w:r w:rsidR="008108B0">
        <w:rPr>
          <w:rFonts w:eastAsia="Times New Roman"/>
          <w:b/>
          <w:iCs/>
          <w:szCs w:val="28"/>
        </w:rPr>
        <w:t xml:space="preserve">5 Теплоизоляционные материалы на </w:t>
      </w:r>
      <w:r w:rsidR="008108B0" w:rsidRPr="009E710A">
        <w:rPr>
          <w:rFonts w:eastAsia="Times New Roman"/>
          <w:b/>
          <w:iCs/>
          <w:szCs w:val="28"/>
        </w:rPr>
        <w:t>органической основе</w:t>
      </w:r>
    </w:p>
    <w:p w:rsidR="005C327E" w:rsidRPr="009E710A" w:rsidRDefault="005C327E" w:rsidP="001B2F55">
      <w:pPr>
        <w:spacing w:after="0"/>
        <w:ind w:firstLine="851"/>
        <w:jc w:val="center"/>
        <w:rPr>
          <w:rFonts w:eastAsia="Times New Roman"/>
          <w:b/>
          <w:iCs/>
          <w:szCs w:val="28"/>
        </w:rPr>
      </w:pPr>
    </w:p>
    <w:p w:rsidR="008108B0" w:rsidRPr="0066442D" w:rsidRDefault="008108B0" w:rsidP="001B2F55">
      <w:pPr>
        <w:shd w:val="clear" w:color="auto" w:fill="FFFFFF"/>
        <w:spacing w:after="0"/>
        <w:ind w:firstLine="851"/>
        <w:rPr>
          <w:rFonts w:eastAsia="Times New Roman"/>
          <w:szCs w:val="28"/>
        </w:rPr>
      </w:pPr>
      <w:r w:rsidRPr="0066442D">
        <w:rPr>
          <w:rFonts w:eastAsia="Times New Roman"/>
          <w:szCs w:val="28"/>
        </w:rPr>
        <w:t>Большинство органических теплоизоляционных материалов изготовляют в виде плит, обычно крупноразмерных, что упрощает и ускоряет производство работ и способствует удешевлению строительства</w:t>
      </w:r>
      <w:r w:rsidRPr="005131B4">
        <w:rPr>
          <w:szCs w:val="28"/>
        </w:rPr>
        <w:t xml:space="preserve"> </w:t>
      </w:r>
      <w:r w:rsidRPr="00E975A5">
        <w:rPr>
          <w:szCs w:val="28"/>
        </w:rPr>
        <w:t>[</w:t>
      </w:r>
      <w:r>
        <w:rPr>
          <w:szCs w:val="28"/>
        </w:rPr>
        <w:t>13</w:t>
      </w:r>
      <w:r w:rsidRPr="00E975A5">
        <w:rPr>
          <w:szCs w:val="28"/>
        </w:rPr>
        <w:t>]</w:t>
      </w:r>
      <w:r w:rsidRPr="0066442D">
        <w:rPr>
          <w:rFonts w:eastAsia="Times New Roman"/>
          <w:szCs w:val="28"/>
        </w:rPr>
        <w:t>.</w:t>
      </w:r>
    </w:p>
    <w:p w:rsidR="008108B0" w:rsidRPr="0066442D" w:rsidRDefault="008108B0" w:rsidP="001B2F55">
      <w:pPr>
        <w:shd w:val="clear" w:color="auto" w:fill="FFFFFF"/>
        <w:spacing w:after="0"/>
        <w:ind w:firstLine="851"/>
        <w:rPr>
          <w:rFonts w:eastAsia="Times New Roman"/>
          <w:szCs w:val="28"/>
        </w:rPr>
      </w:pPr>
      <w:r w:rsidRPr="0066442D">
        <w:rPr>
          <w:rFonts w:eastAsia="Times New Roman"/>
          <w:szCs w:val="28"/>
        </w:rPr>
        <w:t>Основным сырьем для их изготовления служит древесина, главным</w:t>
      </w:r>
      <w:r>
        <w:rPr>
          <w:rFonts w:eastAsia="Times New Roman"/>
          <w:szCs w:val="28"/>
        </w:rPr>
        <w:t xml:space="preserve"> образом в виде отходов (опилки</w:t>
      </w:r>
      <w:r w:rsidRPr="0066442D">
        <w:rPr>
          <w:rFonts w:eastAsia="Times New Roman"/>
          <w:szCs w:val="28"/>
        </w:rPr>
        <w:t>, стружка, горбыль, рейка), и другое растительное сырье волокнистого строения (камыш, солома, малоразложившийся верховой торф, костра льна и конопли)</w:t>
      </w:r>
      <w:r w:rsidRPr="005131B4">
        <w:rPr>
          <w:szCs w:val="28"/>
        </w:rPr>
        <w:t xml:space="preserve"> </w:t>
      </w:r>
      <w:r w:rsidRPr="00E975A5">
        <w:rPr>
          <w:szCs w:val="28"/>
        </w:rPr>
        <w:t>[</w:t>
      </w:r>
      <w:r>
        <w:rPr>
          <w:szCs w:val="28"/>
        </w:rPr>
        <w:t>16</w:t>
      </w:r>
      <w:r w:rsidRPr="00E975A5">
        <w:rPr>
          <w:szCs w:val="28"/>
        </w:rPr>
        <w:t>]</w:t>
      </w:r>
      <w:r w:rsidRPr="0066442D">
        <w:rPr>
          <w:rFonts w:eastAsia="Times New Roman"/>
          <w:szCs w:val="28"/>
        </w:rPr>
        <w:t>. Большое количество теплоизоляционных изделий изготовляют на основе различных пол</w:t>
      </w:r>
      <w:r>
        <w:rPr>
          <w:rFonts w:eastAsia="Times New Roman"/>
          <w:szCs w:val="28"/>
        </w:rPr>
        <w:t>имеров и синтетических смол.</w:t>
      </w:r>
    </w:p>
    <w:p w:rsidR="008108B0" w:rsidRPr="0066442D" w:rsidRDefault="008108B0" w:rsidP="001B2F55">
      <w:pPr>
        <w:shd w:val="clear" w:color="auto" w:fill="FFFFFF"/>
        <w:spacing w:after="0"/>
        <w:ind w:firstLine="851"/>
        <w:rPr>
          <w:rFonts w:eastAsia="Times New Roman"/>
          <w:szCs w:val="28"/>
        </w:rPr>
      </w:pPr>
      <w:r w:rsidRPr="0066442D">
        <w:rPr>
          <w:rFonts w:eastAsia="Times New Roman"/>
          <w:szCs w:val="28"/>
        </w:rPr>
        <w:t>Древесина сама по себе представляет пористый материал (пористость 60</w:t>
      </w:r>
      <w:r>
        <w:rPr>
          <w:rFonts w:eastAsia="Times New Roman"/>
          <w:szCs w:val="28"/>
        </w:rPr>
        <w:t xml:space="preserve"> ÷ </w:t>
      </w:r>
      <w:r w:rsidRPr="0066442D">
        <w:rPr>
          <w:rFonts w:eastAsia="Times New Roman"/>
          <w:szCs w:val="28"/>
        </w:rPr>
        <w:t>70%)</w:t>
      </w:r>
      <w:r w:rsidRPr="005131B4">
        <w:rPr>
          <w:szCs w:val="28"/>
        </w:rPr>
        <w:t xml:space="preserve"> </w:t>
      </w:r>
      <w:r w:rsidRPr="00E975A5">
        <w:rPr>
          <w:szCs w:val="28"/>
        </w:rPr>
        <w:t>[</w:t>
      </w:r>
      <w:r>
        <w:rPr>
          <w:szCs w:val="28"/>
        </w:rPr>
        <w:t>17</w:t>
      </w:r>
      <w:r w:rsidRPr="00E975A5">
        <w:rPr>
          <w:szCs w:val="28"/>
        </w:rPr>
        <w:t>]</w:t>
      </w:r>
      <w:r w:rsidRPr="0066442D">
        <w:rPr>
          <w:rFonts w:eastAsia="Times New Roman"/>
          <w:szCs w:val="28"/>
        </w:rPr>
        <w:t>. Кроме того, древесная стружка и древесные волокна расположены в некоторых теплоизоляционных изделиях (фибролитовых, древесностружечных плитах и т. п.) так, что тепловой поток в конструкции оказывается направленным не вдоль, а поперек волокон, а это создает дополнительное сопротивление прохождению теплоты. Вместе с тем стружка и волокна древесины или другого растительного сырья создают своеобразный арматурный каркас в теплоизоляционных изделиях. Наконец, использование древесных и других растительных отходов для массового производства теплоизоляционных материалов является экономически выгодным и способствует решению экологической проблемы, т. е. позволяет уменьшить возможное загрязнение окружающей среды.</w:t>
      </w:r>
    </w:p>
    <w:p w:rsidR="008108B0" w:rsidRPr="0066442D" w:rsidRDefault="008108B0" w:rsidP="001B2F55">
      <w:pPr>
        <w:shd w:val="clear" w:color="auto" w:fill="FFFFFF"/>
        <w:spacing w:after="0"/>
        <w:ind w:firstLine="851"/>
        <w:rPr>
          <w:rFonts w:eastAsia="Times New Roman"/>
          <w:szCs w:val="28"/>
        </w:rPr>
      </w:pPr>
      <w:r w:rsidRPr="0066442D">
        <w:rPr>
          <w:rFonts w:eastAsia="Times New Roman"/>
          <w:bCs/>
          <w:szCs w:val="28"/>
        </w:rPr>
        <w:t>Древесноволокнистые плиты</w:t>
      </w:r>
      <w:r>
        <w:rPr>
          <w:rFonts w:eastAsia="Times New Roman"/>
          <w:szCs w:val="28"/>
        </w:rPr>
        <w:t xml:space="preserve"> </w:t>
      </w:r>
      <w:r w:rsidRPr="0066442D">
        <w:rPr>
          <w:rFonts w:eastAsia="Times New Roman"/>
          <w:szCs w:val="28"/>
        </w:rPr>
        <w:t xml:space="preserve">изготовляют из неделовой древесины, отходов лесопильной и деревообрабатывающей промышленности, бумажной </w:t>
      </w:r>
      <w:r w:rsidRPr="0066442D">
        <w:rPr>
          <w:rFonts w:eastAsia="Times New Roman"/>
          <w:szCs w:val="28"/>
        </w:rPr>
        <w:lastRenderedPageBreak/>
        <w:t>макулатуры</w:t>
      </w:r>
      <w:r w:rsidRPr="005131B4">
        <w:rPr>
          <w:szCs w:val="28"/>
        </w:rPr>
        <w:t xml:space="preserve"> </w:t>
      </w:r>
      <w:r w:rsidRPr="00E975A5">
        <w:rPr>
          <w:szCs w:val="28"/>
        </w:rPr>
        <w:t>[</w:t>
      </w:r>
      <w:r>
        <w:rPr>
          <w:szCs w:val="28"/>
        </w:rPr>
        <w:t>10</w:t>
      </w:r>
      <w:r w:rsidRPr="00E975A5">
        <w:rPr>
          <w:szCs w:val="28"/>
        </w:rPr>
        <w:t>]</w:t>
      </w:r>
      <w:r w:rsidRPr="0066442D">
        <w:rPr>
          <w:rFonts w:eastAsia="Times New Roman"/>
          <w:szCs w:val="28"/>
        </w:rPr>
        <w:t>, а также стеблей соломы, кукурузы, хлопчатника и некоторых других растений</w:t>
      </w:r>
      <w:r w:rsidRPr="005131B4">
        <w:rPr>
          <w:szCs w:val="28"/>
        </w:rPr>
        <w:t xml:space="preserve"> </w:t>
      </w:r>
      <w:r w:rsidRPr="00E975A5">
        <w:rPr>
          <w:szCs w:val="28"/>
        </w:rPr>
        <w:t>[</w:t>
      </w:r>
      <w:r>
        <w:rPr>
          <w:szCs w:val="28"/>
        </w:rPr>
        <w:t>16</w:t>
      </w:r>
      <w:r w:rsidRPr="00E975A5">
        <w:rPr>
          <w:szCs w:val="28"/>
        </w:rPr>
        <w:t>]</w:t>
      </w:r>
      <w:r w:rsidRPr="0066442D">
        <w:rPr>
          <w:rFonts w:eastAsia="Times New Roman"/>
          <w:szCs w:val="28"/>
        </w:rPr>
        <w:t>.</w:t>
      </w:r>
    </w:p>
    <w:p w:rsidR="008108B0" w:rsidRPr="0066442D" w:rsidRDefault="008108B0" w:rsidP="001B2F55">
      <w:pPr>
        <w:shd w:val="clear" w:color="auto" w:fill="FFFFFF"/>
        <w:spacing w:after="0"/>
        <w:ind w:firstLine="851"/>
        <w:rPr>
          <w:rFonts w:eastAsia="Times New Roman"/>
          <w:szCs w:val="28"/>
        </w:rPr>
      </w:pPr>
      <w:r w:rsidRPr="0066442D">
        <w:rPr>
          <w:rFonts w:eastAsia="Times New Roman"/>
          <w:szCs w:val="28"/>
        </w:rPr>
        <w:t>С целью увеличения прочности и долговечности древесноволокнистых изделий при их изготовлении применяют специальные добавки: водные эмульсии синтетических смол, эмульсии из парафина, канифоли, битума, антисептики и антипирены, а также асбест, глинозем, гипс и др</w:t>
      </w:r>
      <w:r w:rsidRPr="005131B4">
        <w:rPr>
          <w:szCs w:val="28"/>
        </w:rPr>
        <w:t xml:space="preserve"> </w:t>
      </w:r>
      <w:r w:rsidRPr="00E975A5">
        <w:rPr>
          <w:szCs w:val="28"/>
        </w:rPr>
        <w:t>[</w:t>
      </w:r>
      <w:r>
        <w:rPr>
          <w:szCs w:val="28"/>
        </w:rPr>
        <w:t>13</w:t>
      </w:r>
      <w:r w:rsidRPr="00E975A5">
        <w:rPr>
          <w:szCs w:val="28"/>
        </w:rPr>
        <w:t>]</w:t>
      </w:r>
      <w:r w:rsidRPr="0066442D">
        <w:rPr>
          <w:rFonts w:eastAsia="Times New Roman"/>
          <w:szCs w:val="28"/>
        </w:rPr>
        <w:t>.</w:t>
      </w:r>
    </w:p>
    <w:p w:rsidR="008108B0" w:rsidRPr="0066442D" w:rsidRDefault="008108B0" w:rsidP="001B2F55">
      <w:pPr>
        <w:shd w:val="clear" w:color="auto" w:fill="FFFFFF"/>
        <w:spacing w:after="0"/>
        <w:ind w:firstLine="851"/>
        <w:rPr>
          <w:rFonts w:eastAsia="Times New Roman"/>
          <w:szCs w:val="28"/>
        </w:rPr>
      </w:pPr>
      <w:r w:rsidRPr="0066442D">
        <w:rPr>
          <w:rFonts w:eastAsia="Times New Roman"/>
          <w:szCs w:val="28"/>
        </w:rPr>
        <w:t>Растительное сырье измельчают в различных агрегатах в присутствии большого количества воды, облегчающей разделение древесины на отдельные волокна, и смешивают со специальными добавками. Далее жидкотекучую волокнистую массу передают на отливочную машину, состоящую из бесконечной металлической сетки и вакуумной установки. Здесь масса обезвоживается, уплотняется и разрезается на отдельные плиты заданного раз</w:t>
      </w:r>
      <w:r>
        <w:rPr>
          <w:rFonts w:eastAsia="Times New Roman"/>
          <w:szCs w:val="28"/>
        </w:rPr>
        <w:t>мера, которые затем подпрессовы</w:t>
      </w:r>
      <w:r w:rsidRPr="0066442D">
        <w:rPr>
          <w:rFonts w:eastAsia="Times New Roman"/>
          <w:szCs w:val="28"/>
        </w:rPr>
        <w:t>вают и сушат.</w:t>
      </w:r>
    </w:p>
    <w:p w:rsidR="008108B0" w:rsidRPr="0066442D" w:rsidRDefault="008108B0" w:rsidP="001B2F55">
      <w:pPr>
        <w:shd w:val="clear" w:color="auto" w:fill="FFFFFF"/>
        <w:spacing w:after="0"/>
        <w:ind w:firstLine="851"/>
        <w:rPr>
          <w:rFonts w:eastAsia="Times New Roman"/>
          <w:szCs w:val="28"/>
        </w:rPr>
      </w:pPr>
      <w:r w:rsidRPr="0066442D">
        <w:rPr>
          <w:rFonts w:eastAsia="Times New Roman"/>
          <w:szCs w:val="28"/>
        </w:rPr>
        <w:t>Плотность древесноволокнистых изоляционных и изоляционно-о</w:t>
      </w:r>
      <w:r>
        <w:rPr>
          <w:rFonts w:eastAsia="Times New Roman"/>
          <w:szCs w:val="28"/>
        </w:rPr>
        <w:t>тделочных плит 150 ÷ 350 кг/</w:t>
      </w:r>
      <w:r w:rsidRPr="0066442D">
        <w:rPr>
          <w:rFonts w:eastAsia="Times New Roman"/>
          <w:szCs w:val="28"/>
        </w:rPr>
        <w:t>м</w:t>
      </w:r>
      <w:r w:rsidRPr="0066442D">
        <w:rPr>
          <w:rFonts w:eastAsia="Times New Roman"/>
          <w:szCs w:val="28"/>
          <w:vertAlign w:val="superscript"/>
        </w:rPr>
        <w:t>3</w:t>
      </w:r>
      <w:r w:rsidRPr="0066442D">
        <w:rPr>
          <w:rFonts w:eastAsia="Times New Roman"/>
          <w:szCs w:val="28"/>
        </w:rPr>
        <w:t>, теплопроводность 0,046</w:t>
      </w:r>
      <w:r>
        <w:rPr>
          <w:rFonts w:eastAsia="Times New Roman"/>
          <w:szCs w:val="28"/>
        </w:rPr>
        <w:t xml:space="preserve"> ÷ </w:t>
      </w:r>
      <w:r w:rsidRPr="0066442D">
        <w:rPr>
          <w:rFonts w:eastAsia="Times New Roman"/>
          <w:szCs w:val="28"/>
        </w:rPr>
        <w:t xml:space="preserve">0,093 Вт/( </w:t>
      </w:r>
      <w:r>
        <w:rPr>
          <w:rFonts w:eastAsia="Times New Roman"/>
          <w:szCs w:val="28"/>
        </w:rPr>
        <w:t>м·К</w:t>
      </w:r>
      <w:r w:rsidRPr="0066442D">
        <w:rPr>
          <w:rFonts w:eastAsia="Times New Roman"/>
          <w:szCs w:val="28"/>
        </w:rPr>
        <w:t>), прочность при изгибе не менее 0</w:t>
      </w:r>
      <w:r>
        <w:rPr>
          <w:rFonts w:eastAsia="Times New Roman"/>
          <w:szCs w:val="28"/>
        </w:rPr>
        <w:t>,</w:t>
      </w:r>
      <w:r w:rsidRPr="0066442D">
        <w:rPr>
          <w:rFonts w:eastAsia="Times New Roman"/>
          <w:szCs w:val="28"/>
        </w:rPr>
        <w:t>4</w:t>
      </w:r>
      <w:r>
        <w:rPr>
          <w:rFonts w:eastAsia="Times New Roman"/>
          <w:szCs w:val="28"/>
        </w:rPr>
        <w:t xml:space="preserve"> ÷ </w:t>
      </w:r>
      <w:r w:rsidRPr="0066442D">
        <w:rPr>
          <w:rFonts w:eastAsia="Times New Roman"/>
          <w:szCs w:val="28"/>
        </w:rPr>
        <w:t>2</w:t>
      </w:r>
      <w:r>
        <w:rPr>
          <w:rFonts w:eastAsia="Times New Roman"/>
          <w:szCs w:val="28"/>
        </w:rPr>
        <w:t>,</w:t>
      </w:r>
      <w:r w:rsidRPr="0066442D">
        <w:rPr>
          <w:rFonts w:eastAsia="Times New Roman"/>
          <w:szCs w:val="28"/>
        </w:rPr>
        <w:t>0 МПа</w:t>
      </w:r>
      <w:r w:rsidRPr="005131B4">
        <w:rPr>
          <w:szCs w:val="28"/>
        </w:rPr>
        <w:t xml:space="preserve"> </w:t>
      </w:r>
      <w:r w:rsidRPr="00E975A5">
        <w:rPr>
          <w:szCs w:val="28"/>
        </w:rPr>
        <w:t>[</w:t>
      </w:r>
      <w:r>
        <w:rPr>
          <w:szCs w:val="28"/>
        </w:rPr>
        <w:t>18</w:t>
      </w:r>
      <w:r w:rsidRPr="00E975A5">
        <w:rPr>
          <w:szCs w:val="28"/>
        </w:rPr>
        <w:t>]</w:t>
      </w:r>
      <w:r w:rsidRPr="0066442D">
        <w:rPr>
          <w:rFonts w:eastAsia="Times New Roman"/>
          <w:szCs w:val="28"/>
        </w:rPr>
        <w:t>.</w:t>
      </w:r>
    </w:p>
    <w:p w:rsidR="008108B0" w:rsidRPr="0066442D" w:rsidRDefault="008108B0" w:rsidP="001B2F55">
      <w:pPr>
        <w:shd w:val="clear" w:color="auto" w:fill="FFFFFF"/>
        <w:spacing w:after="0"/>
        <w:ind w:firstLine="851"/>
        <w:rPr>
          <w:rFonts w:eastAsia="Times New Roman"/>
          <w:szCs w:val="28"/>
        </w:rPr>
      </w:pPr>
      <w:r w:rsidRPr="0066442D">
        <w:rPr>
          <w:rFonts w:eastAsia="Times New Roman"/>
          <w:szCs w:val="28"/>
        </w:rPr>
        <w:t>Достоинством плит являются их большие размеры [(длина до 3 м, ширина до 1,6 м), так как это способствует индустриализации строительно-монтажных работ и уменьшению затрат труда.</w:t>
      </w:r>
    </w:p>
    <w:p w:rsidR="008108B0" w:rsidRPr="0066442D" w:rsidRDefault="008108B0" w:rsidP="001B2F55">
      <w:pPr>
        <w:shd w:val="clear" w:color="auto" w:fill="FFFFFF"/>
        <w:spacing w:after="0"/>
        <w:ind w:firstLine="851"/>
        <w:rPr>
          <w:rFonts w:eastAsia="Times New Roman"/>
          <w:szCs w:val="28"/>
        </w:rPr>
      </w:pPr>
      <w:r w:rsidRPr="0066442D">
        <w:rPr>
          <w:rFonts w:eastAsia="Times New Roman"/>
          <w:bCs/>
          <w:szCs w:val="28"/>
        </w:rPr>
        <w:t>Изоляционные плиты</w:t>
      </w:r>
      <w:r>
        <w:rPr>
          <w:rFonts w:eastAsia="Times New Roman"/>
          <w:szCs w:val="28"/>
        </w:rPr>
        <w:t xml:space="preserve"> </w:t>
      </w:r>
      <w:r w:rsidRPr="0066442D">
        <w:rPr>
          <w:rFonts w:eastAsia="Times New Roman"/>
          <w:szCs w:val="28"/>
        </w:rPr>
        <w:t>используют для тепло- и звукоизоляции стен, потолков, полов, перегородок и междуэтажных перекрытий, утепления кровель, акустической отделки специальных помещений (радиостудий, машинописных бюро, концертных залов и т. п.).</w:t>
      </w:r>
    </w:p>
    <w:p w:rsidR="008108B0" w:rsidRPr="0066442D" w:rsidRDefault="008108B0" w:rsidP="001B2F55">
      <w:pPr>
        <w:shd w:val="clear" w:color="auto" w:fill="FFFFFF"/>
        <w:spacing w:after="0"/>
        <w:ind w:firstLine="851"/>
        <w:rPr>
          <w:rFonts w:eastAsia="Times New Roman"/>
          <w:szCs w:val="28"/>
        </w:rPr>
      </w:pPr>
      <w:r w:rsidRPr="0066442D">
        <w:rPr>
          <w:rFonts w:eastAsia="Times New Roman"/>
          <w:bCs/>
          <w:szCs w:val="28"/>
        </w:rPr>
        <w:t>Древесностружечные плиты</w:t>
      </w:r>
      <w:r w:rsidRPr="0066442D">
        <w:rPr>
          <w:rFonts w:eastAsia="Times New Roman"/>
          <w:szCs w:val="28"/>
        </w:rPr>
        <w:t>- получают горячим прессованием массы, содержащей около 90 % органического волокнистого сырья (чаще всего тонкая древесная стружка) и 8</w:t>
      </w:r>
      <w:r>
        <w:rPr>
          <w:rFonts w:eastAsia="Times New Roman"/>
          <w:szCs w:val="28"/>
        </w:rPr>
        <w:t xml:space="preserve"> ÷</w:t>
      </w:r>
      <w:r w:rsidRPr="0066442D">
        <w:rPr>
          <w:rFonts w:eastAsia="Times New Roman"/>
          <w:szCs w:val="28"/>
        </w:rPr>
        <w:t xml:space="preserve"> 12 % синтетических смол (мочевинофор-мальдегидной, фенолформальдегидной и др.).</w:t>
      </w:r>
      <w:r>
        <w:rPr>
          <w:rFonts w:eastAsia="Times New Roman"/>
          <w:szCs w:val="28"/>
        </w:rPr>
        <w:t xml:space="preserve"> </w:t>
      </w:r>
      <w:r w:rsidRPr="0066442D">
        <w:rPr>
          <w:rFonts w:eastAsia="Times New Roman"/>
          <w:iCs/>
          <w:szCs w:val="28"/>
        </w:rPr>
        <w:t>Древесностружечные плиты</w:t>
      </w:r>
      <w:r>
        <w:rPr>
          <w:rFonts w:eastAsia="Times New Roman"/>
          <w:szCs w:val="28"/>
        </w:rPr>
        <w:t xml:space="preserve"> </w:t>
      </w:r>
      <w:r w:rsidRPr="0066442D">
        <w:rPr>
          <w:rFonts w:eastAsia="Times New Roman"/>
          <w:szCs w:val="28"/>
        </w:rPr>
        <w:t xml:space="preserve">выпускают одно- и многослойными. Например, у трехслойной плиты пористый средний слой состоит из относительно крупных стружек, а </w:t>
      </w:r>
      <w:r w:rsidRPr="0066442D">
        <w:rPr>
          <w:rFonts w:eastAsia="Times New Roman"/>
          <w:szCs w:val="28"/>
        </w:rPr>
        <w:lastRenderedPageBreak/>
        <w:t>поверхностные слои выполняют из одинаковых по толщине плоских тонких стружек</w:t>
      </w:r>
      <w:r w:rsidRPr="005131B4">
        <w:rPr>
          <w:szCs w:val="28"/>
        </w:rPr>
        <w:t xml:space="preserve"> </w:t>
      </w:r>
      <w:r w:rsidRPr="00E975A5">
        <w:rPr>
          <w:szCs w:val="28"/>
        </w:rPr>
        <w:t>[</w:t>
      </w:r>
      <w:r>
        <w:rPr>
          <w:szCs w:val="28"/>
        </w:rPr>
        <w:t>13</w:t>
      </w:r>
      <w:r w:rsidRPr="00E975A5">
        <w:rPr>
          <w:szCs w:val="28"/>
        </w:rPr>
        <w:t>]</w:t>
      </w:r>
      <w:r w:rsidRPr="0066442D">
        <w:rPr>
          <w:rFonts w:eastAsia="Times New Roman"/>
          <w:szCs w:val="28"/>
        </w:rPr>
        <w:t>.</w:t>
      </w:r>
    </w:p>
    <w:p w:rsidR="008108B0" w:rsidRPr="0066442D" w:rsidRDefault="008108B0" w:rsidP="001B2F55">
      <w:pPr>
        <w:shd w:val="clear" w:color="auto" w:fill="FFFFFF"/>
        <w:spacing w:after="0"/>
        <w:ind w:firstLine="851"/>
        <w:rPr>
          <w:rFonts w:eastAsia="Times New Roman"/>
          <w:szCs w:val="28"/>
        </w:rPr>
      </w:pPr>
      <w:r w:rsidRPr="0066442D">
        <w:rPr>
          <w:rFonts w:eastAsia="Times New Roman"/>
          <w:szCs w:val="28"/>
        </w:rPr>
        <w:t>Для</w:t>
      </w:r>
      <w:r>
        <w:rPr>
          <w:rFonts w:eastAsia="Times New Roman"/>
          <w:szCs w:val="28"/>
        </w:rPr>
        <w:t xml:space="preserve"> </w:t>
      </w:r>
      <w:r w:rsidRPr="0066442D">
        <w:rPr>
          <w:rFonts w:eastAsia="Times New Roman"/>
          <w:szCs w:val="28"/>
        </w:rPr>
        <w:t xml:space="preserve"> теплоизоляционных </w:t>
      </w:r>
      <w:r>
        <w:rPr>
          <w:rFonts w:eastAsia="Times New Roman"/>
          <w:szCs w:val="28"/>
        </w:rPr>
        <w:t xml:space="preserve"> </w:t>
      </w:r>
      <w:r w:rsidRPr="0066442D">
        <w:rPr>
          <w:rFonts w:eastAsia="Times New Roman"/>
          <w:szCs w:val="28"/>
        </w:rPr>
        <w:t>целей</w:t>
      </w:r>
      <w:r>
        <w:rPr>
          <w:rFonts w:eastAsia="Times New Roman"/>
          <w:szCs w:val="28"/>
        </w:rPr>
        <w:t xml:space="preserve"> </w:t>
      </w:r>
      <w:r w:rsidRPr="0066442D">
        <w:rPr>
          <w:rFonts w:eastAsia="Times New Roman"/>
          <w:szCs w:val="28"/>
        </w:rPr>
        <w:t xml:space="preserve"> служат</w:t>
      </w:r>
      <w:r>
        <w:rPr>
          <w:rFonts w:eastAsia="Times New Roman"/>
          <w:szCs w:val="28"/>
        </w:rPr>
        <w:t xml:space="preserve"> </w:t>
      </w:r>
      <w:r w:rsidRPr="0066442D">
        <w:rPr>
          <w:rFonts w:eastAsia="Times New Roman"/>
          <w:szCs w:val="28"/>
        </w:rPr>
        <w:t xml:space="preserve"> легкие плиты плотностью 250</w:t>
      </w:r>
      <w:r>
        <w:rPr>
          <w:rFonts w:eastAsia="Times New Roman"/>
          <w:szCs w:val="28"/>
        </w:rPr>
        <w:t xml:space="preserve"> ÷ </w:t>
      </w:r>
      <w:r w:rsidRPr="0066442D">
        <w:rPr>
          <w:rFonts w:eastAsia="Times New Roman"/>
          <w:szCs w:val="28"/>
        </w:rPr>
        <w:t>500 кг/м</w:t>
      </w:r>
      <w:r w:rsidRPr="0066442D">
        <w:rPr>
          <w:rFonts w:eastAsia="Times New Roman"/>
          <w:szCs w:val="28"/>
          <w:vertAlign w:val="superscript"/>
        </w:rPr>
        <w:t>3</w:t>
      </w:r>
      <w:r w:rsidRPr="0066442D">
        <w:rPr>
          <w:rFonts w:eastAsia="Times New Roman"/>
          <w:szCs w:val="28"/>
        </w:rPr>
        <w:t xml:space="preserve"> </w:t>
      </w:r>
      <w:r>
        <w:rPr>
          <w:rFonts w:eastAsia="Times New Roman"/>
          <w:szCs w:val="28"/>
        </w:rPr>
        <w:t xml:space="preserve">и теплопроводностью 0,046 ÷ </w:t>
      </w:r>
      <w:r w:rsidRPr="0066442D">
        <w:rPr>
          <w:rFonts w:eastAsia="Times New Roman"/>
          <w:szCs w:val="28"/>
        </w:rPr>
        <w:t>0,093 Вт/(</w:t>
      </w:r>
      <w:r>
        <w:rPr>
          <w:rFonts w:eastAsia="Times New Roman"/>
          <w:szCs w:val="28"/>
        </w:rPr>
        <w:t>м·К</w:t>
      </w:r>
      <w:r w:rsidRPr="0066442D">
        <w:rPr>
          <w:rFonts w:eastAsia="Times New Roman"/>
          <w:szCs w:val="28"/>
        </w:rPr>
        <w:t>)</w:t>
      </w:r>
      <w:r w:rsidRPr="005131B4">
        <w:rPr>
          <w:szCs w:val="28"/>
        </w:rPr>
        <w:t xml:space="preserve"> </w:t>
      </w:r>
      <w:r w:rsidRPr="00E975A5">
        <w:rPr>
          <w:szCs w:val="28"/>
        </w:rPr>
        <w:t>[</w:t>
      </w:r>
      <w:r>
        <w:rPr>
          <w:szCs w:val="28"/>
        </w:rPr>
        <w:t>11</w:t>
      </w:r>
      <w:r w:rsidRPr="00E975A5">
        <w:rPr>
          <w:szCs w:val="28"/>
        </w:rPr>
        <w:t>]</w:t>
      </w:r>
      <w:r w:rsidRPr="0066442D">
        <w:rPr>
          <w:rFonts w:eastAsia="Times New Roman"/>
          <w:szCs w:val="28"/>
        </w:rPr>
        <w:t>. Полутяжелые</w:t>
      </w:r>
      <w:r>
        <w:rPr>
          <w:rFonts w:eastAsia="Times New Roman"/>
          <w:szCs w:val="28"/>
        </w:rPr>
        <w:t xml:space="preserve"> </w:t>
      </w:r>
      <w:r w:rsidRPr="0066442D">
        <w:rPr>
          <w:rFonts w:eastAsia="Times New Roman"/>
          <w:szCs w:val="28"/>
        </w:rPr>
        <w:t xml:space="preserve"> и</w:t>
      </w:r>
      <w:r>
        <w:rPr>
          <w:rFonts w:eastAsia="Times New Roman"/>
          <w:szCs w:val="28"/>
        </w:rPr>
        <w:t xml:space="preserve"> </w:t>
      </w:r>
      <w:r w:rsidRPr="0066442D">
        <w:rPr>
          <w:rFonts w:eastAsia="Times New Roman"/>
          <w:szCs w:val="28"/>
        </w:rPr>
        <w:t xml:space="preserve"> тяжелые</w:t>
      </w:r>
      <w:r>
        <w:rPr>
          <w:rFonts w:eastAsia="Times New Roman"/>
          <w:szCs w:val="28"/>
        </w:rPr>
        <w:t xml:space="preserve"> </w:t>
      </w:r>
      <w:r w:rsidRPr="0066442D">
        <w:rPr>
          <w:rFonts w:eastAsia="Times New Roman"/>
          <w:szCs w:val="28"/>
        </w:rPr>
        <w:t xml:space="preserve"> плиты</w:t>
      </w:r>
      <w:r>
        <w:rPr>
          <w:rFonts w:eastAsia="Times New Roman"/>
          <w:szCs w:val="28"/>
        </w:rPr>
        <w:t xml:space="preserve"> </w:t>
      </w:r>
      <w:r w:rsidRPr="0066442D">
        <w:rPr>
          <w:rFonts w:eastAsia="Times New Roman"/>
          <w:szCs w:val="28"/>
        </w:rPr>
        <w:t xml:space="preserve"> плотностью соответственно 500</w:t>
      </w:r>
      <w:r>
        <w:rPr>
          <w:rFonts w:eastAsia="Times New Roman"/>
          <w:szCs w:val="28"/>
        </w:rPr>
        <w:t xml:space="preserve"> ÷ </w:t>
      </w:r>
      <w:r w:rsidRPr="0066442D">
        <w:rPr>
          <w:rFonts w:eastAsia="Times New Roman"/>
          <w:szCs w:val="28"/>
        </w:rPr>
        <w:t>800 и 800</w:t>
      </w:r>
      <w:r>
        <w:rPr>
          <w:rFonts w:eastAsia="Times New Roman"/>
          <w:szCs w:val="28"/>
        </w:rPr>
        <w:t xml:space="preserve"> ÷</w:t>
      </w:r>
      <w:r w:rsidRPr="0066442D">
        <w:rPr>
          <w:rFonts w:eastAsia="Times New Roman"/>
          <w:szCs w:val="28"/>
        </w:rPr>
        <w:t xml:space="preserve"> 1000 кг/м</w:t>
      </w:r>
      <w:r w:rsidRPr="0066442D">
        <w:rPr>
          <w:rFonts w:eastAsia="Times New Roman"/>
          <w:szCs w:val="28"/>
          <w:vertAlign w:val="superscript"/>
        </w:rPr>
        <w:t>3</w:t>
      </w:r>
      <w:r w:rsidRPr="0066442D">
        <w:rPr>
          <w:rFonts w:eastAsia="Times New Roman"/>
          <w:szCs w:val="28"/>
        </w:rPr>
        <w:t xml:space="preserve"> и прочностью при изгибе 5</w:t>
      </w:r>
      <w:r>
        <w:rPr>
          <w:rFonts w:eastAsia="Times New Roman"/>
          <w:szCs w:val="28"/>
        </w:rPr>
        <w:t xml:space="preserve"> ÷ </w:t>
      </w:r>
      <w:r w:rsidRPr="0066442D">
        <w:rPr>
          <w:rFonts w:eastAsia="Times New Roman"/>
          <w:szCs w:val="28"/>
        </w:rPr>
        <w:t>35 МПа применяют как отделочный и конструкционный материал. Области применения древесностружечных плит в строительстве примерно те же, что и древесноволокнистых плит.</w:t>
      </w:r>
    </w:p>
    <w:p w:rsidR="008108B0" w:rsidRPr="0066442D" w:rsidRDefault="008108B0" w:rsidP="001B2F55">
      <w:pPr>
        <w:shd w:val="clear" w:color="auto" w:fill="FFFFFF"/>
        <w:spacing w:after="0"/>
        <w:ind w:firstLine="851"/>
        <w:rPr>
          <w:rFonts w:eastAsia="Times New Roman"/>
          <w:szCs w:val="28"/>
        </w:rPr>
      </w:pPr>
      <w:r w:rsidRPr="0066442D">
        <w:rPr>
          <w:rFonts w:eastAsia="Times New Roman"/>
          <w:bCs/>
          <w:szCs w:val="28"/>
        </w:rPr>
        <w:t>Фибролит</w:t>
      </w:r>
      <w:r>
        <w:rPr>
          <w:rFonts w:eastAsia="Times New Roman"/>
          <w:bCs/>
          <w:szCs w:val="28"/>
        </w:rPr>
        <w:t xml:space="preserve"> </w:t>
      </w:r>
      <w:r w:rsidRPr="0066442D">
        <w:rPr>
          <w:rFonts w:eastAsia="Times New Roman"/>
          <w:szCs w:val="28"/>
        </w:rPr>
        <w:t>— плитный материал, изготовляемый обычно из специальных древесных стружек (древесной шерсти) и неорганического вяжущего вещества</w:t>
      </w:r>
      <w:r w:rsidRPr="005131B4">
        <w:rPr>
          <w:szCs w:val="28"/>
        </w:rPr>
        <w:t xml:space="preserve"> </w:t>
      </w:r>
      <w:r w:rsidRPr="00E975A5">
        <w:rPr>
          <w:szCs w:val="28"/>
        </w:rPr>
        <w:t>[</w:t>
      </w:r>
      <w:r>
        <w:rPr>
          <w:szCs w:val="28"/>
        </w:rPr>
        <w:t>18</w:t>
      </w:r>
      <w:r w:rsidRPr="00E975A5">
        <w:rPr>
          <w:szCs w:val="28"/>
        </w:rPr>
        <w:t>]</w:t>
      </w:r>
      <w:r w:rsidRPr="0066442D">
        <w:rPr>
          <w:rFonts w:eastAsia="Times New Roman"/>
          <w:szCs w:val="28"/>
        </w:rPr>
        <w:t>. Древесную шерсть получают на специальных станках в виде тонких и узких лент. В качестве вяжущего чаще используют портландцемент, реже магнезиальное вяжущее.</w:t>
      </w:r>
    </w:p>
    <w:p w:rsidR="008108B0" w:rsidRPr="0066442D" w:rsidRDefault="008108B0" w:rsidP="001B2F55">
      <w:pPr>
        <w:shd w:val="clear" w:color="auto" w:fill="FFFFFF"/>
        <w:spacing w:after="0"/>
        <w:ind w:firstLine="851"/>
        <w:rPr>
          <w:rFonts w:eastAsia="Times New Roman"/>
          <w:szCs w:val="28"/>
        </w:rPr>
      </w:pPr>
      <w:r w:rsidRPr="0066442D">
        <w:rPr>
          <w:rFonts w:eastAsia="Times New Roman"/>
          <w:iCs/>
          <w:szCs w:val="28"/>
        </w:rPr>
        <w:t>Древесную шерсть</w:t>
      </w:r>
      <w:r>
        <w:rPr>
          <w:rFonts w:eastAsia="Times New Roman"/>
          <w:szCs w:val="28"/>
        </w:rPr>
        <w:t xml:space="preserve"> </w:t>
      </w:r>
      <w:r w:rsidRPr="0066442D">
        <w:rPr>
          <w:rFonts w:eastAsia="Times New Roman"/>
          <w:szCs w:val="28"/>
        </w:rPr>
        <w:t>сначала минерализуют раствором хлористого кальция, жидкого стекла или сернокислого глинозема, а затем смешивают с цементом и водой. Плиты формуют под давлением до 0,5 МПа и направляют для твердения в пропарочные камеры. Затвердевшие плиты сушат до влажности не более 20 %</w:t>
      </w:r>
      <w:r w:rsidRPr="005131B4">
        <w:rPr>
          <w:szCs w:val="28"/>
        </w:rPr>
        <w:t xml:space="preserve"> </w:t>
      </w:r>
      <w:r w:rsidRPr="00E975A5">
        <w:rPr>
          <w:szCs w:val="28"/>
        </w:rPr>
        <w:t>[</w:t>
      </w:r>
      <w:r>
        <w:rPr>
          <w:szCs w:val="28"/>
        </w:rPr>
        <w:t>18</w:t>
      </w:r>
      <w:r w:rsidRPr="00E975A5">
        <w:rPr>
          <w:szCs w:val="28"/>
        </w:rPr>
        <w:t>]</w:t>
      </w:r>
      <w:r w:rsidRPr="0066442D">
        <w:rPr>
          <w:rFonts w:eastAsia="Times New Roman"/>
          <w:szCs w:val="28"/>
        </w:rPr>
        <w:t>.</w:t>
      </w:r>
    </w:p>
    <w:p w:rsidR="008108B0" w:rsidRPr="0003526E" w:rsidRDefault="008108B0" w:rsidP="001B2F55">
      <w:pPr>
        <w:shd w:val="clear" w:color="auto" w:fill="FFFFFF"/>
        <w:spacing w:after="0"/>
        <w:ind w:firstLine="851"/>
        <w:rPr>
          <w:rFonts w:eastAsia="Times New Roman"/>
          <w:szCs w:val="28"/>
        </w:rPr>
      </w:pPr>
      <w:r w:rsidRPr="0066442D">
        <w:rPr>
          <w:rFonts w:eastAsia="Times New Roman"/>
          <w:szCs w:val="28"/>
        </w:rPr>
        <w:t>Фибролит не горит открытым пламенем, а тлеет, легко обрабатывается — его можно пилить, сверлить, вбивать в него гвозди. Водопоглощение цементного фибролита не более 35</w:t>
      </w:r>
      <w:r>
        <w:rPr>
          <w:rFonts w:eastAsia="Times New Roman"/>
          <w:szCs w:val="28"/>
        </w:rPr>
        <w:t xml:space="preserve"> ÷ </w:t>
      </w:r>
      <w:r w:rsidRPr="0066442D">
        <w:rPr>
          <w:rFonts w:eastAsia="Times New Roman"/>
          <w:szCs w:val="28"/>
        </w:rPr>
        <w:t xml:space="preserve">45 %; при влажности выше 35 % он может поражаться домовым грибом, поэтому его необходимо защищать от увлажнения, в частности, путем оштукатуривания. Шероховатая поверхность фибролита способствует хорошему сцеплению со штукатуркой. Теплоизоляционный фибролит применяют для утепления стен и покрытий; конструкционный— для перегородок, каркасных стен и перекрытий в сухих условиях. Стена из фибролитовых плит толщиной 15 см по термическому </w:t>
      </w:r>
      <w:r w:rsidRPr="0003526E">
        <w:rPr>
          <w:rFonts w:eastAsia="Times New Roman"/>
          <w:szCs w:val="28"/>
        </w:rPr>
        <w:t>сопротивлению эквивалентна кирпичной стене в два кирпича.</w:t>
      </w:r>
    </w:p>
    <w:p w:rsidR="008108B0" w:rsidRPr="000F05CF" w:rsidRDefault="008108B0" w:rsidP="001B2F55">
      <w:pPr>
        <w:shd w:val="clear" w:color="auto" w:fill="FFFFFF"/>
        <w:spacing w:after="0"/>
        <w:ind w:firstLine="851"/>
        <w:rPr>
          <w:rFonts w:eastAsia="Times New Roman"/>
          <w:szCs w:val="28"/>
        </w:rPr>
      </w:pPr>
      <w:r w:rsidRPr="000F05CF">
        <w:rPr>
          <w:rFonts w:eastAsia="Times New Roman"/>
          <w:szCs w:val="28"/>
        </w:rPr>
        <w:lastRenderedPageBreak/>
        <w:t xml:space="preserve">Фибролит, производимый в СССР, </w:t>
      </w:r>
      <w:r>
        <w:rPr>
          <w:rFonts w:eastAsia="Times New Roman"/>
          <w:szCs w:val="28"/>
        </w:rPr>
        <w:t>при всех его достоинствах, имел</w:t>
      </w:r>
      <w:r w:rsidRPr="000F05CF">
        <w:rPr>
          <w:rFonts w:eastAsia="Times New Roman"/>
          <w:szCs w:val="28"/>
        </w:rPr>
        <w:t xml:space="preserve"> массу недостатков:</w:t>
      </w:r>
    </w:p>
    <w:p w:rsidR="008108B0" w:rsidRPr="000F05CF" w:rsidRDefault="008108B0" w:rsidP="001B2F55">
      <w:pPr>
        <w:numPr>
          <w:ilvl w:val="0"/>
          <w:numId w:val="5"/>
        </w:numPr>
        <w:shd w:val="clear" w:color="auto" w:fill="FFFFFF"/>
        <w:spacing w:after="0"/>
        <w:ind w:left="0" w:firstLine="851"/>
        <w:rPr>
          <w:rFonts w:eastAsia="Times New Roman"/>
          <w:szCs w:val="28"/>
        </w:rPr>
      </w:pPr>
      <w:r w:rsidRPr="000F05CF">
        <w:rPr>
          <w:rFonts w:eastAsia="Times New Roman"/>
          <w:szCs w:val="28"/>
        </w:rPr>
        <w:t>Во-первых, не соблюдалась технология производства, связанная с необходимостью вылежки лесного сырья для удаления сахаров и танинов.</w:t>
      </w:r>
    </w:p>
    <w:p w:rsidR="008108B0" w:rsidRPr="000F05CF" w:rsidRDefault="008108B0" w:rsidP="001B2F55">
      <w:pPr>
        <w:numPr>
          <w:ilvl w:val="0"/>
          <w:numId w:val="6"/>
        </w:numPr>
        <w:shd w:val="clear" w:color="auto" w:fill="FFFFFF"/>
        <w:spacing w:after="0"/>
        <w:ind w:left="0" w:firstLine="851"/>
        <w:rPr>
          <w:rFonts w:eastAsia="Times New Roman"/>
          <w:szCs w:val="28"/>
        </w:rPr>
      </w:pPr>
      <w:r w:rsidRPr="000F05CF">
        <w:rPr>
          <w:rFonts w:eastAsia="Times New Roman"/>
          <w:szCs w:val="28"/>
        </w:rPr>
        <w:t>Во-вторых, производство было мало механизировано. При производстве фибролита вручную переносились огромные тяжести, что требовало огромных трудовых затрат.</w:t>
      </w:r>
    </w:p>
    <w:p w:rsidR="008108B0" w:rsidRPr="000F05CF" w:rsidRDefault="008108B0" w:rsidP="001B2F55">
      <w:pPr>
        <w:numPr>
          <w:ilvl w:val="0"/>
          <w:numId w:val="7"/>
        </w:numPr>
        <w:shd w:val="clear" w:color="auto" w:fill="FFFFFF"/>
        <w:spacing w:after="0"/>
        <w:ind w:left="0" w:firstLine="851"/>
        <w:rPr>
          <w:rFonts w:eastAsia="Times New Roman"/>
          <w:szCs w:val="28"/>
        </w:rPr>
      </w:pPr>
      <w:r w:rsidRPr="000F05CF">
        <w:rPr>
          <w:rFonts w:eastAsia="Times New Roman"/>
          <w:szCs w:val="28"/>
        </w:rPr>
        <w:t xml:space="preserve">В-третьих, не обеспечивалась стабильность свойств материала. Попадались участки материала с комками </w:t>
      </w:r>
      <w:r>
        <w:rPr>
          <w:rFonts w:eastAsia="Times New Roman"/>
          <w:szCs w:val="28"/>
        </w:rPr>
        <w:t>цемента и непромес</w:t>
      </w:r>
      <w:r w:rsidRPr="000F05CF">
        <w:rPr>
          <w:rFonts w:eastAsia="Times New Roman"/>
          <w:szCs w:val="28"/>
        </w:rPr>
        <w:t>ы. Волокна дерева были неравномерные, иногда они напоминали палки. Также не обеспечивалась горизонтальность раскладки волокн дерева в материале.</w:t>
      </w:r>
    </w:p>
    <w:p w:rsidR="008108B0" w:rsidRPr="0066442D" w:rsidRDefault="008108B0" w:rsidP="001B2F55">
      <w:pPr>
        <w:shd w:val="clear" w:color="auto" w:fill="FFFFFF"/>
        <w:spacing w:after="0"/>
        <w:ind w:firstLine="851"/>
        <w:rPr>
          <w:rFonts w:eastAsia="Times New Roman"/>
          <w:szCs w:val="28"/>
        </w:rPr>
      </w:pPr>
      <w:r w:rsidRPr="0066442D">
        <w:rPr>
          <w:rFonts w:eastAsia="Times New Roman"/>
          <w:bCs/>
          <w:szCs w:val="28"/>
        </w:rPr>
        <w:t>Арболит</w:t>
      </w:r>
      <w:r>
        <w:rPr>
          <w:rFonts w:eastAsia="Times New Roman"/>
          <w:szCs w:val="28"/>
        </w:rPr>
        <w:t xml:space="preserve"> </w:t>
      </w:r>
      <w:r w:rsidRPr="0066442D">
        <w:rPr>
          <w:rFonts w:eastAsia="Times New Roman"/>
          <w:szCs w:val="28"/>
        </w:rPr>
        <w:t>представляет собой разновидность легкого бетона, изготовляемого из подобранной смеси цемента, органических заполнителей, химических добавок и воды. Органические заполнители могут быть различного происхождения и с различной формой частиц (дробленые отходы древесных пород, сечка камыша, костра конопли или льна, подсолнечная лузга и т. п.). В качестве вяжущего чаще применяют портландцемент, реже другие неорганические вяжущие вещества. Технология изготовления изделий из арболита во многом приближается к технологии изделий из обычных бетонов</w:t>
      </w:r>
      <w:r w:rsidRPr="005131B4">
        <w:rPr>
          <w:szCs w:val="28"/>
        </w:rPr>
        <w:t xml:space="preserve"> </w:t>
      </w:r>
      <w:r w:rsidRPr="00E975A5">
        <w:rPr>
          <w:szCs w:val="28"/>
        </w:rPr>
        <w:t>[</w:t>
      </w:r>
      <w:r>
        <w:rPr>
          <w:szCs w:val="28"/>
        </w:rPr>
        <w:t>18</w:t>
      </w:r>
      <w:r w:rsidRPr="00E975A5">
        <w:rPr>
          <w:szCs w:val="28"/>
        </w:rPr>
        <w:t>]</w:t>
      </w:r>
      <w:r w:rsidRPr="0066442D">
        <w:rPr>
          <w:rFonts w:eastAsia="Times New Roman"/>
          <w:szCs w:val="28"/>
        </w:rPr>
        <w:t>.</w:t>
      </w:r>
    </w:p>
    <w:p w:rsidR="008108B0" w:rsidRPr="0066442D" w:rsidRDefault="008108B0" w:rsidP="001B2F55">
      <w:pPr>
        <w:shd w:val="clear" w:color="auto" w:fill="FFFFFF"/>
        <w:spacing w:after="0"/>
        <w:ind w:firstLine="851"/>
        <w:rPr>
          <w:rFonts w:eastAsia="Times New Roman"/>
          <w:szCs w:val="28"/>
        </w:rPr>
      </w:pPr>
      <w:r w:rsidRPr="0066442D">
        <w:rPr>
          <w:rFonts w:eastAsia="Times New Roman"/>
          <w:szCs w:val="28"/>
        </w:rPr>
        <w:t>Различают теплоизоляционный арболит (плотностью до 500 кг/м</w:t>
      </w:r>
      <w:r w:rsidRPr="0066442D">
        <w:rPr>
          <w:rFonts w:eastAsia="Times New Roman"/>
          <w:szCs w:val="28"/>
          <w:vertAlign w:val="superscript"/>
        </w:rPr>
        <w:t>3</w:t>
      </w:r>
      <w:r w:rsidRPr="0066442D">
        <w:rPr>
          <w:rFonts w:eastAsia="Times New Roman"/>
          <w:szCs w:val="28"/>
        </w:rPr>
        <w:t>) и конструкционно-теплоизоляционный (плотностью до 700 кг/м</w:t>
      </w:r>
      <w:r w:rsidRPr="0066442D">
        <w:rPr>
          <w:rFonts w:eastAsia="Times New Roman"/>
          <w:szCs w:val="28"/>
          <w:vertAlign w:val="superscript"/>
        </w:rPr>
        <w:t>3</w:t>
      </w:r>
      <w:r w:rsidRPr="0066442D">
        <w:rPr>
          <w:rFonts w:eastAsia="Times New Roman"/>
          <w:szCs w:val="28"/>
        </w:rPr>
        <w:t>). Прочность при сжатии колеблется от 0,5 до 3,5 МПа, на растяжение при изгибе — от 0,4 до 1,0 МПа. Теплопроводность арболита составляет 0,1</w:t>
      </w:r>
      <w:r>
        <w:rPr>
          <w:rFonts w:eastAsia="Times New Roman"/>
          <w:szCs w:val="28"/>
        </w:rPr>
        <w:t xml:space="preserve"> ÷ </w:t>
      </w:r>
      <w:r w:rsidRPr="0066442D">
        <w:rPr>
          <w:rFonts w:eastAsia="Times New Roman"/>
          <w:szCs w:val="28"/>
        </w:rPr>
        <w:t>0,126 Вт/(</w:t>
      </w:r>
      <w:r>
        <w:rPr>
          <w:rFonts w:eastAsia="Times New Roman"/>
          <w:szCs w:val="28"/>
        </w:rPr>
        <w:t>м·К</w:t>
      </w:r>
      <w:r w:rsidRPr="0066442D">
        <w:rPr>
          <w:rFonts w:eastAsia="Times New Roman"/>
          <w:szCs w:val="28"/>
        </w:rPr>
        <w:t>). Арболит относится к категории труднопоражаемых грибами и трудносгораемых, материалов. Изделия из арболита применяют для возведения навесных и самонесущих стен и перегородок, а также в качестве теплоизоляционного материала в стенах, перегородках и покрытиях зданий различного назначения.</w:t>
      </w:r>
    </w:p>
    <w:p w:rsidR="008108B0" w:rsidRPr="0066442D" w:rsidRDefault="008108B0" w:rsidP="001B2F55">
      <w:pPr>
        <w:shd w:val="clear" w:color="auto" w:fill="FFFFFF"/>
        <w:spacing w:after="0"/>
        <w:ind w:firstLine="851"/>
        <w:rPr>
          <w:rFonts w:eastAsia="Times New Roman"/>
          <w:szCs w:val="28"/>
        </w:rPr>
      </w:pPr>
      <w:r w:rsidRPr="0066442D">
        <w:rPr>
          <w:rFonts w:eastAsia="Times New Roman"/>
          <w:bCs/>
          <w:szCs w:val="28"/>
        </w:rPr>
        <w:lastRenderedPageBreak/>
        <w:t>Камышит (камышитовые плиты)</w:t>
      </w:r>
      <w:r w:rsidRPr="0066442D">
        <w:rPr>
          <w:rFonts w:eastAsia="Times New Roman"/>
          <w:szCs w:val="28"/>
        </w:rPr>
        <w:t> </w:t>
      </w:r>
      <w:r>
        <w:rPr>
          <w:rFonts w:eastAsia="Times New Roman"/>
          <w:szCs w:val="28"/>
        </w:rPr>
        <w:t xml:space="preserve">изготовляют </w:t>
      </w:r>
      <w:r w:rsidRPr="0066442D">
        <w:rPr>
          <w:rFonts w:eastAsia="Times New Roman"/>
          <w:szCs w:val="28"/>
        </w:rPr>
        <w:t>из тростника камыша осенне-зимней рубки</w:t>
      </w:r>
      <w:r w:rsidRPr="005131B4">
        <w:rPr>
          <w:szCs w:val="28"/>
        </w:rPr>
        <w:t xml:space="preserve"> </w:t>
      </w:r>
      <w:r w:rsidRPr="00E975A5">
        <w:rPr>
          <w:szCs w:val="28"/>
        </w:rPr>
        <w:t>[</w:t>
      </w:r>
      <w:r>
        <w:rPr>
          <w:szCs w:val="28"/>
        </w:rPr>
        <w:t>17</w:t>
      </w:r>
      <w:r w:rsidRPr="00E975A5">
        <w:rPr>
          <w:szCs w:val="28"/>
        </w:rPr>
        <w:t>]</w:t>
      </w:r>
      <w:r w:rsidRPr="0066442D">
        <w:rPr>
          <w:rFonts w:eastAsia="Times New Roman"/>
          <w:szCs w:val="28"/>
        </w:rPr>
        <w:t>. Производство камышита обычно организуют на передвижных установках, оборудованных прессами высокой производительности, на которых осуществляются прессование, прошивка проволокой и торцовка плит.</w:t>
      </w:r>
    </w:p>
    <w:p w:rsidR="008108B0" w:rsidRPr="0066442D" w:rsidRDefault="008108B0" w:rsidP="001B2F55">
      <w:pPr>
        <w:shd w:val="clear" w:color="auto" w:fill="FFFFFF"/>
        <w:spacing w:after="0"/>
        <w:ind w:firstLine="851"/>
        <w:rPr>
          <w:rFonts w:eastAsia="Times New Roman"/>
          <w:szCs w:val="28"/>
        </w:rPr>
      </w:pPr>
      <w:r w:rsidRPr="0066442D">
        <w:rPr>
          <w:rFonts w:eastAsia="Times New Roman"/>
          <w:iCs/>
          <w:szCs w:val="28"/>
        </w:rPr>
        <w:t>Плотность камышита</w:t>
      </w:r>
      <w:r>
        <w:rPr>
          <w:rFonts w:eastAsia="Times New Roman"/>
          <w:szCs w:val="28"/>
        </w:rPr>
        <w:t xml:space="preserve"> </w:t>
      </w:r>
      <w:r w:rsidRPr="0066442D">
        <w:rPr>
          <w:rFonts w:eastAsia="Times New Roman"/>
          <w:szCs w:val="28"/>
        </w:rPr>
        <w:t>в зависимости от степени прессования составляет 175</w:t>
      </w:r>
      <w:r>
        <w:rPr>
          <w:rFonts w:eastAsia="Times New Roman"/>
          <w:szCs w:val="28"/>
        </w:rPr>
        <w:t xml:space="preserve"> ÷ </w:t>
      </w:r>
      <w:r w:rsidRPr="0066442D">
        <w:rPr>
          <w:rFonts w:eastAsia="Times New Roman"/>
          <w:szCs w:val="28"/>
        </w:rPr>
        <w:t>250 кг/м</w:t>
      </w:r>
      <w:r w:rsidRPr="0066442D">
        <w:rPr>
          <w:rFonts w:eastAsia="Times New Roman"/>
          <w:szCs w:val="28"/>
          <w:vertAlign w:val="superscript"/>
        </w:rPr>
        <w:t>3</w:t>
      </w:r>
      <w:r w:rsidRPr="0066442D">
        <w:rPr>
          <w:rFonts w:eastAsia="Times New Roman"/>
          <w:szCs w:val="28"/>
        </w:rPr>
        <w:t>, теплопроводность — 0,046</w:t>
      </w:r>
      <w:r>
        <w:rPr>
          <w:rFonts w:eastAsia="Times New Roman"/>
          <w:szCs w:val="28"/>
        </w:rPr>
        <w:t xml:space="preserve"> ÷ </w:t>
      </w:r>
      <w:r w:rsidRPr="0066442D">
        <w:rPr>
          <w:rFonts w:eastAsia="Times New Roman"/>
          <w:szCs w:val="28"/>
        </w:rPr>
        <w:t>0,093 Вт/(</w:t>
      </w:r>
      <w:r>
        <w:rPr>
          <w:rFonts w:eastAsia="Times New Roman"/>
          <w:szCs w:val="28"/>
        </w:rPr>
        <w:t>м·К</w:t>
      </w:r>
      <w:r w:rsidRPr="0066442D">
        <w:rPr>
          <w:rFonts w:eastAsia="Times New Roman"/>
          <w:szCs w:val="28"/>
        </w:rPr>
        <w:t>), предел прочности при изгибе — 0,5</w:t>
      </w:r>
      <w:r>
        <w:rPr>
          <w:rFonts w:eastAsia="Times New Roman"/>
          <w:szCs w:val="28"/>
        </w:rPr>
        <w:t xml:space="preserve"> ÷ </w:t>
      </w:r>
      <w:r w:rsidRPr="0066442D">
        <w:rPr>
          <w:rFonts w:eastAsia="Times New Roman"/>
          <w:szCs w:val="28"/>
        </w:rPr>
        <w:t>1,0МПа</w:t>
      </w:r>
      <w:r w:rsidRPr="005131B4">
        <w:rPr>
          <w:szCs w:val="28"/>
        </w:rPr>
        <w:t xml:space="preserve"> </w:t>
      </w:r>
      <w:r w:rsidRPr="00E975A5">
        <w:rPr>
          <w:szCs w:val="28"/>
        </w:rPr>
        <w:t>[</w:t>
      </w:r>
      <w:r>
        <w:rPr>
          <w:szCs w:val="28"/>
        </w:rPr>
        <w:t>17</w:t>
      </w:r>
      <w:r w:rsidRPr="00E975A5">
        <w:rPr>
          <w:szCs w:val="28"/>
        </w:rPr>
        <w:t>]</w:t>
      </w:r>
      <w:r w:rsidRPr="0066442D">
        <w:rPr>
          <w:rFonts w:eastAsia="Times New Roman"/>
          <w:szCs w:val="28"/>
        </w:rPr>
        <w:t>. Камышит загнивает при увлажнении, не держит гвозди, способен возгораться, подвержен порче грызунами. Эти недостатки можно уменьшить путем пропитки плит антисептиками, оштукатуриванием плит.</w:t>
      </w:r>
    </w:p>
    <w:p w:rsidR="008108B0" w:rsidRPr="0066442D" w:rsidRDefault="008108B0" w:rsidP="001B2F55">
      <w:pPr>
        <w:shd w:val="clear" w:color="auto" w:fill="FFFFFF"/>
        <w:spacing w:after="0"/>
        <w:ind w:firstLine="851"/>
        <w:rPr>
          <w:rFonts w:eastAsia="Times New Roman"/>
          <w:szCs w:val="28"/>
        </w:rPr>
      </w:pPr>
      <w:r w:rsidRPr="0066442D">
        <w:rPr>
          <w:rFonts w:eastAsia="Times New Roman"/>
          <w:szCs w:val="28"/>
        </w:rPr>
        <w:t>Камышит применяют для заполнения стен каркасных зданий, устройства перегородок, утепления перекрытий и покрытий в малоэтажном строительстве. Для сельского строительства разработаны типовые проекты домов, в которых стены, перегородки и перекрытия выполняют из камышитовых панелей. Дома из таких панелей в 2 раза дешевле каменных</w:t>
      </w:r>
      <w:r w:rsidRPr="005131B4">
        <w:rPr>
          <w:szCs w:val="28"/>
        </w:rPr>
        <w:t xml:space="preserve"> </w:t>
      </w:r>
      <w:r w:rsidRPr="00E975A5">
        <w:rPr>
          <w:szCs w:val="28"/>
        </w:rPr>
        <w:t>[</w:t>
      </w:r>
      <w:r>
        <w:rPr>
          <w:szCs w:val="28"/>
        </w:rPr>
        <w:t>17</w:t>
      </w:r>
      <w:r w:rsidRPr="00E975A5">
        <w:rPr>
          <w:szCs w:val="28"/>
        </w:rPr>
        <w:t>]</w:t>
      </w:r>
      <w:r w:rsidRPr="0066442D">
        <w:rPr>
          <w:rFonts w:eastAsia="Times New Roman"/>
          <w:szCs w:val="28"/>
        </w:rPr>
        <w:t>.</w:t>
      </w:r>
    </w:p>
    <w:p w:rsidR="008108B0" w:rsidRPr="0066442D" w:rsidRDefault="008108B0" w:rsidP="001B2F55">
      <w:pPr>
        <w:shd w:val="clear" w:color="auto" w:fill="FFFFFF"/>
        <w:spacing w:after="0"/>
        <w:ind w:firstLine="851"/>
        <w:rPr>
          <w:rFonts w:eastAsia="Times New Roman"/>
          <w:szCs w:val="28"/>
        </w:rPr>
      </w:pPr>
      <w:r w:rsidRPr="0066442D">
        <w:rPr>
          <w:rFonts w:eastAsia="Times New Roman"/>
          <w:bCs/>
          <w:szCs w:val="28"/>
        </w:rPr>
        <w:t>Торфяные теплоизоляционные изделия</w:t>
      </w:r>
      <w:r>
        <w:rPr>
          <w:rFonts w:eastAsia="Times New Roman"/>
          <w:szCs w:val="28"/>
        </w:rPr>
        <w:t xml:space="preserve"> </w:t>
      </w:r>
      <w:r w:rsidRPr="0066442D">
        <w:rPr>
          <w:rFonts w:eastAsia="Times New Roman"/>
          <w:szCs w:val="28"/>
        </w:rPr>
        <w:t>изготовляют в виде плит, скорлуп и сегментов. Сырьем для их производства является малоразложившийся торф из верхних слоев болот, имеющий волокнистое рыхлое строение. Изделия изготовляют путем прессования в металлических формах торфяной массы, в которую для улучшения свойств вводят добавки — антисептики, антипирены, гидрофобизаторы. Отформованные изделия подвергают тепловой обработке. Специальных вяжущих веществ здесь не требуется. При тепловой</w:t>
      </w:r>
      <w:r>
        <w:rPr>
          <w:rFonts w:eastAsia="Times New Roman"/>
          <w:szCs w:val="28"/>
        </w:rPr>
        <w:t xml:space="preserve"> обработке из торфа выделяются</w:t>
      </w:r>
      <w:r w:rsidRPr="0066442D">
        <w:rPr>
          <w:rFonts w:eastAsia="Times New Roman"/>
          <w:szCs w:val="28"/>
        </w:rPr>
        <w:t xml:space="preserve"> см</w:t>
      </w:r>
      <w:r>
        <w:rPr>
          <w:rFonts w:eastAsia="Times New Roman"/>
          <w:szCs w:val="28"/>
        </w:rPr>
        <w:t>олистые вещества, склеивающие</w:t>
      </w:r>
      <w:r w:rsidRPr="0066442D">
        <w:rPr>
          <w:rFonts w:eastAsia="Times New Roman"/>
          <w:szCs w:val="28"/>
        </w:rPr>
        <w:t xml:space="preserve"> волокна</w:t>
      </w:r>
      <w:r w:rsidRPr="005131B4">
        <w:rPr>
          <w:szCs w:val="28"/>
        </w:rPr>
        <w:t xml:space="preserve"> </w:t>
      </w:r>
      <w:r w:rsidRPr="00E975A5">
        <w:rPr>
          <w:szCs w:val="28"/>
        </w:rPr>
        <w:t>[</w:t>
      </w:r>
      <w:r>
        <w:rPr>
          <w:szCs w:val="28"/>
        </w:rPr>
        <w:t>17</w:t>
      </w:r>
      <w:r w:rsidRPr="00E975A5">
        <w:rPr>
          <w:szCs w:val="28"/>
        </w:rPr>
        <w:t>]</w:t>
      </w:r>
      <w:r w:rsidRPr="0066442D">
        <w:rPr>
          <w:rFonts w:eastAsia="Times New Roman"/>
          <w:szCs w:val="28"/>
        </w:rPr>
        <w:t>.</w:t>
      </w:r>
    </w:p>
    <w:p w:rsidR="008108B0" w:rsidRPr="0066442D" w:rsidRDefault="008108B0" w:rsidP="001B2F55">
      <w:pPr>
        <w:shd w:val="clear" w:color="auto" w:fill="FFFFFF"/>
        <w:spacing w:after="0"/>
        <w:ind w:firstLine="851"/>
        <w:rPr>
          <w:rFonts w:eastAsia="Times New Roman"/>
          <w:szCs w:val="28"/>
        </w:rPr>
      </w:pPr>
      <w:r w:rsidRPr="0066442D">
        <w:rPr>
          <w:rFonts w:eastAsia="Times New Roman"/>
          <w:bCs/>
          <w:szCs w:val="28"/>
        </w:rPr>
        <w:t>Торфоплиты</w:t>
      </w:r>
      <w:r>
        <w:rPr>
          <w:rFonts w:eastAsia="Times New Roman"/>
          <w:szCs w:val="28"/>
        </w:rPr>
        <w:t xml:space="preserve"> </w:t>
      </w:r>
      <w:r w:rsidRPr="0066442D">
        <w:rPr>
          <w:rFonts w:eastAsia="Times New Roman"/>
          <w:szCs w:val="28"/>
        </w:rPr>
        <w:t>выпускают п</w:t>
      </w:r>
      <w:r>
        <w:rPr>
          <w:rFonts w:eastAsia="Times New Roman"/>
          <w:szCs w:val="28"/>
        </w:rPr>
        <w:t>лотностью 170 и 220 кг/</w:t>
      </w:r>
      <w:r w:rsidRPr="0066442D">
        <w:rPr>
          <w:rFonts w:eastAsia="Times New Roman"/>
          <w:szCs w:val="28"/>
        </w:rPr>
        <w:t>м</w:t>
      </w:r>
      <w:r w:rsidRPr="0066442D">
        <w:rPr>
          <w:rFonts w:eastAsia="Times New Roman"/>
          <w:szCs w:val="28"/>
          <w:vertAlign w:val="superscript"/>
        </w:rPr>
        <w:t>3</w:t>
      </w:r>
      <w:r w:rsidRPr="0066442D">
        <w:rPr>
          <w:rFonts w:eastAsia="Times New Roman"/>
          <w:szCs w:val="28"/>
        </w:rPr>
        <w:t>, теплопроводностью 0,058</w:t>
      </w:r>
      <w:r>
        <w:rPr>
          <w:rFonts w:eastAsia="Times New Roman"/>
          <w:szCs w:val="28"/>
        </w:rPr>
        <w:t xml:space="preserve"> ÷ </w:t>
      </w:r>
      <w:r w:rsidRPr="0066442D">
        <w:rPr>
          <w:rFonts w:eastAsia="Times New Roman"/>
          <w:szCs w:val="28"/>
        </w:rPr>
        <w:t>0,064 Вт/(</w:t>
      </w:r>
      <w:r>
        <w:rPr>
          <w:rFonts w:eastAsia="Times New Roman"/>
          <w:szCs w:val="28"/>
        </w:rPr>
        <w:t>м·К</w:t>
      </w:r>
      <w:r w:rsidRPr="0066442D">
        <w:rPr>
          <w:rFonts w:eastAsia="Times New Roman"/>
          <w:szCs w:val="28"/>
        </w:rPr>
        <w:t>) и пределом прочности при изгибе не менее 0,3 МПа. Торфяные теплоизоляционные изделия отличаются большой гигроскопичностью и водопоглощением.</w:t>
      </w:r>
    </w:p>
    <w:p w:rsidR="008108B0" w:rsidRPr="0066442D" w:rsidRDefault="008108B0" w:rsidP="001B2F55">
      <w:pPr>
        <w:shd w:val="clear" w:color="auto" w:fill="FFFFFF"/>
        <w:spacing w:after="0"/>
        <w:ind w:firstLine="851"/>
        <w:rPr>
          <w:rFonts w:eastAsia="Times New Roman"/>
          <w:szCs w:val="28"/>
        </w:rPr>
      </w:pPr>
      <w:r w:rsidRPr="0066442D">
        <w:rPr>
          <w:rFonts w:eastAsia="Times New Roman"/>
          <w:szCs w:val="28"/>
        </w:rPr>
        <w:lastRenderedPageBreak/>
        <w:t>Применяют торфяные изделия для утепления стен</w:t>
      </w:r>
      <w:r>
        <w:rPr>
          <w:rFonts w:eastAsia="Times New Roman"/>
          <w:szCs w:val="28"/>
        </w:rPr>
        <w:t xml:space="preserve"> и перекрытий зданий,</w:t>
      </w:r>
      <w:r w:rsidRPr="0066442D">
        <w:rPr>
          <w:rFonts w:eastAsia="Times New Roman"/>
          <w:szCs w:val="28"/>
        </w:rPr>
        <w:t xml:space="preserve"> холодильников и трубопроводов</w:t>
      </w:r>
      <w:r>
        <w:rPr>
          <w:rFonts w:eastAsia="Times New Roman"/>
          <w:szCs w:val="28"/>
        </w:rPr>
        <w:t xml:space="preserve"> при температуре от -60 до +100 ˚</w:t>
      </w:r>
      <w:r w:rsidRPr="0066442D">
        <w:rPr>
          <w:rFonts w:eastAsia="Times New Roman"/>
          <w:szCs w:val="28"/>
        </w:rPr>
        <w:t>С</w:t>
      </w:r>
      <w:r w:rsidRPr="005131B4">
        <w:rPr>
          <w:szCs w:val="28"/>
        </w:rPr>
        <w:t xml:space="preserve"> </w:t>
      </w:r>
      <w:r w:rsidRPr="00E975A5">
        <w:rPr>
          <w:szCs w:val="28"/>
        </w:rPr>
        <w:t>[</w:t>
      </w:r>
      <w:r>
        <w:rPr>
          <w:szCs w:val="28"/>
        </w:rPr>
        <w:t>18</w:t>
      </w:r>
      <w:r w:rsidRPr="00E975A5">
        <w:rPr>
          <w:szCs w:val="28"/>
        </w:rPr>
        <w:t>]</w:t>
      </w:r>
      <w:r w:rsidRPr="0066442D">
        <w:rPr>
          <w:rFonts w:eastAsia="Times New Roman"/>
          <w:szCs w:val="28"/>
        </w:rPr>
        <w:t>.</w:t>
      </w:r>
    </w:p>
    <w:p w:rsidR="008108B0" w:rsidRPr="0066442D" w:rsidRDefault="008108B0" w:rsidP="001B2F55">
      <w:pPr>
        <w:shd w:val="clear" w:color="auto" w:fill="FFFFFF"/>
        <w:spacing w:after="0"/>
        <w:ind w:firstLine="851"/>
        <w:rPr>
          <w:rFonts w:eastAsia="Times New Roman"/>
          <w:szCs w:val="28"/>
        </w:rPr>
      </w:pPr>
      <w:r w:rsidRPr="0066442D">
        <w:rPr>
          <w:rFonts w:eastAsia="Times New Roman"/>
          <w:bCs/>
          <w:szCs w:val="28"/>
        </w:rPr>
        <w:t>Войлок</w:t>
      </w:r>
      <w:r>
        <w:rPr>
          <w:rFonts w:eastAsia="Times New Roman"/>
          <w:szCs w:val="28"/>
        </w:rPr>
        <w:t xml:space="preserve"> </w:t>
      </w:r>
      <w:r w:rsidRPr="0066442D">
        <w:rPr>
          <w:rFonts w:eastAsia="Times New Roman"/>
          <w:szCs w:val="28"/>
        </w:rPr>
        <w:t>строительный изготовляют из низших сортов шерсти животных с добавкой растительных волокон и крахмального клейстера</w:t>
      </w:r>
      <w:r w:rsidRPr="005131B4">
        <w:rPr>
          <w:szCs w:val="28"/>
        </w:rPr>
        <w:t xml:space="preserve"> </w:t>
      </w:r>
      <w:r w:rsidRPr="00E975A5">
        <w:rPr>
          <w:szCs w:val="28"/>
        </w:rPr>
        <w:t>[</w:t>
      </w:r>
      <w:r>
        <w:rPr>
          <w:szCs w:val="28"/>
        </w:rPr>
        <w:t>18</w:t>
      </w:r>
      <w:r w:rsidRPr="00E975A5">
        <w:rPr>
          <w:szCs w:val="28"/>
        </w:rPr>
        <w:t>]</w:t>
      </w:r>
      <w:r w:rsidRPr="0066442D">
        <w:rPr>
          <w:rFonts w:eastAsia="Times New Roman"/>
          <w:szCs w:val="28"/>
        </w:rPr>
        <w:t>. После валки войлок имеет вид пластин — полотнищ длиной и шириной до 200 см. Плотность войлока 150 кг/м</w:t>
      </w:r>
      <w:r w:rsidRPr="0066442D">
        <w:rPr>
          <w:rFonts w:eastAsia="Times New Roman"/>
          <w:szCs w:val="28"/>
          <w:vertAlign w:val="superscript"/>
        </w:rPr>
        <w:t>3</w:t>
      </w:r>
      <w:r w:rsidRPr="0066442D">
        <w:rPr>
          <w:rFonts w:eastAsia="Times New Roman"/>
          <w:szCs w:val="28"/>
        </w:rPr>
        <w:t>, теплопроводность около 0,06 Вт/(</w:t>
      </w:r>
      <w:r>
        <w:rPr>
          <w:rFonts w:eastAsia="Times New Roman"/>
          <w:szCs w:val="28"/>
        </w:rPr>
        <w:t>м·К</w:t>
      </w:r>
      <w:r w:rsidRPr="0066442D">
        <w:rPr>
          <w:rFonts w:eastAsia="Times New Roman"/>
          <w:szCs w:val="28"/>
        </w:rPr>
        <w:t>). Чтобы</w:t>
      </w:r>
      <w:r>
        <w:rPr>
          <w:rFonts w:eastAsia="Times New Roman"/>
          <w:szCs w:val="28"/>
        </w:rPr>
        <w:t xml:space="preserve"> </w:t>
      </w:r>
      <w:r w:rsidRPr="0066442D">
        <w:rPr>
          <w:rFonts w:eastAsia="Times New Roman"/>
          <w:szCs w:val="28"/>
        </w:rPr>
        <w:t xml:space="preserve"> предотвратить</w:t>
      </w:r>
      <w:r>
        <w:rPr>
          <w:rFonts w:eastAsia="Times New Roman"/>
          <w:szCs w:val="28"/>
        </w:rPr>
        <w:t xml:space="preserve"> </w:t>
      </w:r>
      <w:r w:rsidRPr="0066442D">
        <w:rPr>
          <w:rFonts w:eastAsia="Times New Roman"/>
          <w:szCs w:val="28"/>
        </w:rPr>
        <w:t xml:space="preserve"> появление</w:t>
      </w:r>
      <w:r>
        <w:rPr>
          <w:rFonts w:eastAsia="Times New Roman"/>
          <w:szCs w:val="28"/>
        </w:rPr>
        <w:t xml:space="preserve"> </w:t>
      </w:r>
      <w:r w:rsidRPr="0066442D">
        <w:rPr>
          <w:rFonts w:eastAsia="Times New Roman"/>
          <w:szCs w:val="28"/>
        </w:rPr>
        <w:t xml:space="preserve"> моли,</w:t>
      </w:r>
      <w:r>
        <w:rPr>
          <w:rFonts w:eastAsia="Times New Roman"/>
          <w:szCs w:val="28"/>
        </w:rPr>
        <w:t xml:space="preserve"> </w:t>
      </w:r>
      <w:r w:rsidRPr="0066442D">
        <w:rPr>
          <w:rFonts w:eastAsia="Times New Roman"/>
          <w:szCs w:val="28"/>
        </w:rPr>
        <w:t xml:space="preserve"> войлок</w:t>
      </w:r>
      <w:r>
        <w:rPr>
          <w:rFonts w:eastAsia="Times New Roman"/>
          <w:szCs w:val="28"/>
        </w:rPr>
        <w:t xml:space="preserve"> </w:t>
      </w:r>
      <w:r w:rsidRPr="0066442D">
        <w:rPr>
          <w:rFonts w:eastAsia="Times New Roman"/>
          <w:szCs w:val="28"/>
        </w:rPr>
        <w:t xml:space="preserve"> необходимо</w:t>
      </w:r>
      <w:r>
        <w:rPr>
          <w:rFonts w:eastAsia="Times New Roman"/>
          <w:szCs w:val="28"/>
        </w:rPr>
        <w:t xml:space="preserve"> </w:t>
      </w:r>
      <w:r w:rsidRPr="0066442D">
        <w:rPr>
          <w:rFonts w:eastAsia="Times New Roman"/>
          <w:szCs w:val="28"/>
        </w:rPr>
        <w:t xml:space="preserve"> пропитывать</w:t>
      </w:r>
      <w:r>
        <w:rPr>
          <w:rFonts w:eastAsia="Times New Roman"/>
          <w:szCs w:val="28"/>
        </w:rPr>
        <w:t xml:space="preserve"> </w:t>
      </w:r>
      <w:r w:rsidRPr="0066442D">
        <w:rPr>
          <w:rFonts w:eastAsia="Times New Roman"/>
          <w:szCs w:val="28"/>
        </w:rPr>
        <w:t xml:space="preserve"> 3 %-ным раствором фтористого натрия и перед применением высушивать. Используют войлок для тепловой и звуковой изоляции стен и потолков под штукатурку, утепления наружных углов в рубленых домах, оконных и дверных коробок</w:t>
      </w:r>
      <w:r w:rsidRPr="005131B4">
        <w:rPr>
          <w:szCs w:val="28"/>
        </w:rPr>
        <w:t xml:space="preserve"> </w:t>
      </w:r>
      <w:r w:rsidRPr="00E975A5">
        <w:rPr>
          <w:szCs w:val="28"/>
        </w:rPr>
        <w:t>[</w:t>
      </w:r>
      <w:r>
        <w:rPr>
          <w:szCs w:val="28"/>
        </w:rPr>
        <w:t>18</w:t>
      </w:r>
      <w:r w:rsidRPr="00E975A5">
        <w:rPr>
          <w:szCs w:val="28"/>
        </w:rPr>
        <w:t>]</w:t>
      </w:r>
      <w:r w:rsidRPr="0066442D">
        <w:rPr>
          <w:rFonts w:eastAsia="Times New Roman"/>
          <w:szCs w:val="28"/>
        </w:rPr>
        <w:t>.</w:t>
      </w:r>
    </w:p>
    <w:p w:rsidR="00A26E7A" w:rsidRDefault="00A26E7A">
      <w:pPr>
        <w:spacing w:line="276" w:lineRule="auto"/>
        <w:ind w:firstLine="0"/>
        <w:jc w:val="left"/>
        <w:rPr>
          <w:szCs w:val="28"/>
        </w:rPr>
      </w:pPr>
      <w:r>
        <w:rPr>
          <w:szCs w:val="28"/>
        </w:rPr>
        <w:br w:type="page"/>
      </w:r>
    </w:p>
    <w:p w:rsidR="00BD2F0D" w:rsidRDefault="00A26E7A" w:rsidP="00811669">
      <w:pPr>
        <w:spacing w:after="0"/>
        <w:ind w:firstLine="851"/>
        <w:jc w:val="center"/>
        <w:rPr>
          <w:b/>
          <w:szCs w:val="28"/>
        </w:rPr>
      </w:pPr>
      <w:r w:rsidRPr="00A26E7A">
        <w:rPr>
          <w:b/>
          <w:szCs w:val="28"/>
        </w:rPr>
        <w:lastRenderedPageBreak/>
        <w:t>2 Методическая часть</w:t>
      </w:r>
    </w:p>
    <w:p w:rsidR="005C327E" w:rsidRDefault="005C327E" w:rsidP="00811669">
      <w:pPr>
        <w:spacing w:after="0"/>
        <w:ind w:firstLine="851"/>
        <w:jc w:val="center"/>
        <w:rPr>
          <w:b/>
          <w:szCs w:val="28"/>
        </w:rPr>
      </w:pPr>
    </w:p>
    <w:p w:rsidR="00811669" w:rsidRDefault="00811669" w:rsidP="00811669">
      <w:pPr>
        <w:pStyle w:val="1"/>
        <w:keepNext w:val="0"/>
        <w:keepLines w:val="0"/>
        <w:widowControl w:val="0"/>
        <w:spacing w:before="0"/>
        <w:ind w:firstLine="851"/>
        <w:jc w:val="center"/>
        <w:rPr>
          <w:rFonts w:ascii="Times New Roman" w:hAnsi="Times New Roman"/>
          <w:color w:val="auto"/>
        </w:rPr>
      </w:pPr>
      <w:bookmarkStart w:id="1" w:name="_Toc231926961"/>
      <w:r>
        <w:rPr>
          <w:rFonts w:ascii="Times New Roman" w:hAnsi="Times New Roman"/>
          <w:color w:val="auto"/>
        </w:rPr>
        <w:t>2</w:t>
      </w:r>
      <w:r w:rsidRPr="00811669">
        <w:rPr>
          <w:rFonts w:ascii="Times New Roman" w:hAnsi="Times New Roman"/>
          <w:color w:val="auto"/>
        </w:rPr>
        <w:t>.1 Установка для получения волокнистой массы паровым взрывом</w:t>
      </w:r>
      <w:bookmarkEnd w:id="1"/>
    </w:p>
    <w:p w:rsidR="005C327E" w:rsidRPr="005C327E" w:rsidRDefault="005C327E" w:rsidP="005C327E"/>
    <w:p w:rsidR="00811669" w:rsidRPr="003C3347" w:rsidRDefault="00811669" w:rsidP="00811669">
      <w:pPr>
        <w:spacing w:after="0"/>
        <w:ind w:firstLine="851"/>
        <w:rPr>
          <w:szCs w:val="28"/>
        </w:rPr>
      </w:pPr>
      <w:r w:rsidRPr="003C3347">
        <w:rPr>
          <w:szCs w:val="28"/>
        </w:rPr>
        <w:t>Установка, использованная для получения волокнистой массы методом взрывного автогидролиза, показана на рисунке 2.1. Установка состоит из сосуда - парогенератора 1, заполненного паром 2 и дистиллированной водой 3, и внутреннего сосуда - реактора 4. Оба сосуда соединены между собой стальной трубкой - паропроводом 7, снабженной вентилем 8. Генерирование пара осуществляется электронагревателем, работающим от сети переменного тока напряжением 220 В. Принцип работы нагревателя основан на прохождении тока через воду между контактом 5 и корпусом, заземленным посредством соединения 6. Загрузка древесной щепы 13 в реактор осуществляется через горловину 12, герметично закрывающуюся крышкой 11, подвижно прикрепленной к стальной штанге 10. Герметичность узла достигается прижимом штанги винтовым зажимом 15.</w:t>
      </w:r>
    </w:p>
    <w:p w:rsidR="00811669" w:rsidRPr="003C3347" w:rsidRDefault="00811669" w:rsidP="00811669">
      <w:pPr>
        <w:spacing w:after="0"/>
        <w:ind w:firstLine="851"/>
        <w:rPr>
          <w:szCs w:val="28"/>
        </w:rPr>
      </w:pPr>
      <w:r w:rsidRPr="003C3347">
        <w:rPr>
          <w:szCs w:val="28"/>
        </w:rPr>
        <w:t>Контроль над давлением пара внутри парогенератора и сосуда с лигноцеллюлозным материалом осуществляется посредством манометров 9. Равномерность подачи пара для пропитывания сырья внутри реактора обеспечивается трубчатой насадкой 14, помещенной внутрь реактора и снабженной множеством отверстий.</w:t>
      </w:r>
    </w:p>
    <w:p w:rsidR="00811669" w:rsidRPr="003C3347" w:rsidRDefault="00811669" w:rsidP="00811669">
      <w:pPr>
        <w:spacing w:after="0"/>
        <w:ind w:firstLine="851"/>
        <w:rPr>
          <w:szCs w:val="28"/>
        </w:rPr>
      </w:pPr>
      <w:r w:rsidRPr="003C3347">
        <w:rPr>
          <w:szCs w:val="28"/>
        </w:rPr>
        <w:t xml:space="preserve">Подготовка к процессу баротермической обработки начинается с нагревания парогенератора до рабочего давления. После чего в реактор загружается растительное сырье. Реактор герметично закрывается. Поворотом рукоятки вентиля 8 в него подается пар. С данного момента начинается отсчет времени реакции гидролиза. Подача пара перекрывается. В </w:t>
      </w:r>
      <w:r w:rsidRPr="003C3347">
        <w:rPr>
          <w:szCs w:val="28"/>
        </w:rPr>
        <w:lastRenderedPageBreak/>
        <w:t>случае необходимости (при длительной реакции) нужное давление поддерживается дополнительной подачей пара.</w:t>
      </w:r>
    </w:p>
    <w:p w:rsidR="00811669" w:rsidRPr="003C3347" w:rsidRDefault="00811669" w:rsidP="00811669">
      <w:pPr>
        <w:spacing w:after="0"/>
        <w:ind w:firstLine="851"/>
        <w:rPr>
          <w:szCs w:val="28"/>
        </w:rPr>
      </w:pPr>
      <w:r>
        <w:rPr>
          <w:noProof/>
          <w:szCs w:val="28"/>
          <w:lang w:eastAsia="ru-RU"/>
        </w:rPr>
        <w:drawing>
          <wp:inline distT="0" distB="0" distL="0" distR="0">
            <wp:extent cx="5048250" cy="73152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5048250" cy="7315200"/>
                    </a:xfrm>
                    <a:prstGeom prst="rect">
                      <a:avLst/>
                    </a:prstGeom>
                    <a:noFill/>
                    <a:ln w="9525">
                      <a:noFill/>
                      <a:miter lim="800000"/>
                      <a:headEnd/>
                      <a:tailEnd/>
                    </a:ln>
                  </pic:spPr>
                </pic:pic>
              </a:graphicData>
            </a:graphic>
          </wp:inline>
        </w:drawing>
      </w:r>
    </w:p>
    <w:p w:rsidR="00811669" w:rsidRDefault="00811669" w:rsidP="00811669">
      <w:pPr>
        <w:spacing w:after="0"/>
        <w:ind w:firstLine="851"/>
        <w:rPr>
          <w:szCs w:val="28"/>
        </w:rPr>
      </w:pPr>
      <w:r>
        <w:rPr>
          <w:szCs w:val="28"/>
        </w:rPr>
        <w:t>Рисунок 2.1 –</w:t>
      </w:r>
      <w:r w:rsidRPr="003C3347">
        <w:rPr>
          <w:szCs w:val="28"/>
        </w:rPr>
        <w:t xml:space="preserve"> Экспериментальная установка взрывного автогидролиза</w:t>
      </w:r>
      <w:r>
        <w:rPr>
          <w:szCs w:val="28"/>
        </w:rPr>
        <w:t>.</w:t>
      </w:r>
    </w:p>
    <w:p w:rsidR="00811669" w:rsidRPr="003C3347" w:rsidRDefault="00811669" w:rsidP="00811669">
      <w:pPr>
        <w:spacing w:after="0"/>
        <w:ind w:firstLine="851"/>
        <w:rPr>
          <w:szCs w:val="28"/>
        </w:rPr>
      </w:pPr>
      <w:r w:rsidRPr="003C3347">
        <w:rPr>
          <w:szCs w:val="28"/>
        </w:rPr>
        <w:lastRenderedPageBreak/>
        <w:t>Разгрузочная система, расположенная в нижней части установки, позволяет в нужное время освободить внутренний сосуд от гидролизованных продуктов, причем конструкция устройства позволяет осуществлять выгрузку мгновенно. Конический запорный клапан из нержавеющей стали 16 плотно прижат к притертой алюминиевой прокладке 26, чем обеспечивается герметичность реактора при давлении до 2,5 МПа. Прижим обеспечивается посредством стального стержня 21, жестко скрепленного с опорой 23, имеющей в нижней части четыре специальных выступа, опирающихся на аналогичные выступы опоры 28, лежащей ниже. Плотность прилегания клапана к прокладке достигается дополнительным прижимом нижней опоры 28 посредством винта 24.</w:t>
      </w:r>
    </w:p>
    <w:p w:rsidR="00811669" w:rsidRPr="003C3347" w:rsidRDefault="00811669" w:rsidP="00811669">
      <w:pPr>
        <w:spacing w:after="0"/>
        <w:ind w:firstLine="851"/>
        <w:rPr>
          <w:szCs w:val="28"/>
        </w:rPr>
      </w:pPr>
      <w:r w:rsidRPr="003C3347">
        <w:rPr>
          <w:szCs w:val="28"/>
        </w:rPr>
        <w:t>Декомпрессия реактора происходит при одновременном повороте винта 24 (разблокирование системы) и рукоятки 22. В результате происходит поворот опоры 25 вокруг вертикальной оси и «проваливание» выступов верхней опоры в пазы нижней. Возвращение клапана в первоначальное положение осуществляется вручную, путем вертикального перемещения рукоятки 27 и горизонтального рукоятки 22. Вся система вновь фиксируется поворотом винта 24, установка снова подготовлена к работе.</w:t>
      </w:r>
    </w:p>
    <w:p w:rsidR="00811669" w:rsidRDefault="00811669" w:rsidP="00811669">
      <w:pPr>
        <w:spacing w:after="0"/>
        <w:ind w:firstLine="851"/>
        <w:rPr>
          <w:szCs w:val="28"/>
        </w:rPr>
      </w:pPr>
      <w:r w:rsidRPr="003C3347">
        <w:rPr>
          <w:szCs w:val="28"/>
        </w:rPr>
        <w:t>Благодаря разности давлений между реактором и атмосферой происходит перемещение содержимого реактора через отводной канал 17 в приемный циклон 18. Циклон снабжен разгрузочным люком 19, привинчивающимся к корпусу посредством шести винтов 20.</w:t>
      </w:r>
    </w:p>
    <w:p w:rsidR="005C327E" w:rsidRPr="003C3347" w:rsidRDefault="005C327E" w:rsidP="00811669">
      <w:pPr>
        <w:spacing w:after="0"/>
        <w:ind w:firstLine="851"/>
        <w:rPr>
          <w:szCs w:val="28"/>
        </w:rPr>
      </w:pPr>
    </w:p>
    <w:p w:rsidR="00811669" w:rsidRDefault="00811669" w:rsidP="00811669">
      <w:pPr>
        <w:pStyle w:val="1"/>
        <w:keepNext w:val="0"/>
        <w:keepLines w:val="0"/>
        <w:widowControl w:val="0"/>
        <w:spacing w:before="0"/>
        <w:ind w:firstLine="851"/>
        <w:jc w:val="center"/>
        <w:rPr>
          <w:rFonts w:ascii="Times New Roman" w:hAnsi="Times New Roman"/>
          <w:color w:val="auto"/>
        </w:rPr>
      </w:pPr>
      <w:bookmarkStart w:id="2" w:name="_Toc231926962"/>
      <w:r>
        <w:rPr>
          <w:rFonts w:ascii="Times New Roman" w:hAnsi="Times New Roman"/>
          <w:color w:val="auto"/>
        </w:rPr>
        <w:t>2</w:t>
      </w:r>
      <w:r w:rsidRPr="00811669">
        <w:rPr>
          <w:rFonts w:ascii="Times New Roman" w:hAnsi="Times New Roman"/>
          <w:color w:val="auto"/>
        </w:rPr>
        <w:t>.2 Методика проведения взрывного автогидролиза</w:t>
      </w:r>
      <w:bookmarkEnd w:id="2"/>
    </w:p>
    <w:p w:rsidR="005C327E" w:rsidRPr="005C327E" w:rsidRDefault="005C327E" w:rsidP="005C327E"/>
    <w:p w:rsidR="00811669" w:rsidRPr="003C3347" w:rsidRDefault="00811669" w:rsidP="00811669">
      <w:pPr>
        <w:pStyle w:val="21"/>
        <w:spacing w:after="0" w:line="360" w:lineRule="auto"/>
        <w:ind w:left="0" w:firstLine="851"/>
        <w:jc w:val="both"/>
        <w:rPr>
          <w:rFonts w:ascii="Times New Roman" w:hAnsi="Times New Roman" w:cs="Times New Roman"/>
          <w:sz w:val="28"/>
          <w:szCs w:val="28"/>
        </w:rPr>
      </w:pPr>
      <w:r w:rsidRPr="003C3347">
        <w:rPr>
          <w:rFonts w:ascii="Times New Roman" w:hAnsi="Times New Roman" w:cs="Times New Roman"/>
          <w:sz w:val="28"/>
          <w:szCs w:val="28"/>
        </w:rPr>
        <w:t>Обработка паром проводилась при различных температурах и времени выдерживания в реакторе.</w:t>
      </w:r>
    </w:p>
    <w:p w:rsidR="00811669" w:rsidRPr="003C3347" w:rsidRDefault="00811669" w:rsidP="00811669">
      <w:pPr>
        <w:spacing w:after="0"/>
        <w:ind w:firstLine="851"/>
        <w:rPr>
          <w:szCs w:val="28"/>
        </w:rPr>
      </w:pPr>
      <w:r w:rsidRPr="003C3347">
        <w:rPr>
          <w:szCs w:val="28"/>
        </w:rPr>
        <w:lastRenderedPageBreak/>
        <w:t>Проникновение пара внутрь сырья осуществляется по порам. Глубина проникновения зависит от длительности реакции и температуры, что обусловлено скоростью диффузии молекул воды и их подвижностью.</w:t>
      </w:r>
    </w:p>
    <w:p w:rsidR="00811669" w:rsidRPr="003C3347" w:rsidRDefault="00811669" w:rsidP="00811669">
      <w:pPr>
        <w:spacing w:after="0"/>
        <w:ind w:firstLine="851"/>
        <w:rPr>
          <w:szCs w:val="28"/>
        </w:rPr>
      </w:pPr>
      <w:r w:rsidRPr="003C3347">
        <w:rPr>
          <w:szCs w:val="28"/>
        </w:rPr>
        <w:t>При декомпрессии системы пар, находящийся внутри сырья, из–за разницы давлений разрывает его изнутри, вызывая разделение на волокна и отдельные мелкие фрагменты.</w:t>
      </w:r>
    </w:p>
    <w:p w:rsidR="001A4F65" w:rsidRDefault="001A4F65" w:rsidP="00811669">
      <w:pPr>
        <w:pStyle w:val="2"/>
        <w:keepNext w:val="0"/>
        <w:widowControl w:val="0"/>
        <w:spacing w:before="0" w:after="0" w:line="360" w:lineRule="auto"/>
        <w:ind w:firstLine="851"/>
        <w:jc w:val="center"/>
        <w:rPr>
          <w:rFonts w:ascii="Times New Roman" w:hAnsi="Times New Roman" w:cs="Times New Roman"/>
          <w:i w:val="0"/>
        </w:rPr>
      </w:pPr>
    </w:p>
    <w:p w:rsidR="00811669" w:rsidRDefault="00811669" w:rsidP="00811669">
      <w:pPr>
        <w:pStyle w:val="2"/>
        <w:keepNext w:val="0"/>
        <w:widowControl w:val="0"/>
        <w:spacing w:before="0" w:after="0" w:line="360" w:lineRule="auto"/>
        <w:ind w:firstLine="851"/>
        <w:jc w:val="center"/>
        <w:rPr>
          <w:rFonts w:ascii="Times New Roman" w:hAnsi="Times New Roman" w:cs="Times New Roman"/>
          <w:i w:val="0"/>
        </w:rPr>
      </w:pPr>
      <w:r>
        <w:rPr>
          <w:rFonts w:ascii="Times New Roman" w:hAnsi="Times New Roman" w:cs="Times New Roman"/>
          <w:i w:val="0"/>
        </w:rPr>
        <w:t>2</w:t>
      </w:r>
      <w:r w:rsidRPr="003C3347">
        <w:rPr>
          <w:rFonts w:ascii="Times New Roman" w:hAnsi="Times New Roman" w:cs="Times New Roman"/>
          <w:i w:val="0"/>
        </w:rPr>
        <w:t>.</w:t>
      </w:r>
      <w:r>
        <w:rPr>
          <w:rFonts w:ascii="Times New Roman" w:hAnsi="Times New Roman" w:cs="Times New Roman"/>
          <w:i w:val="0"/>
        </w:rPr>
        <w:t>3</w:t>
      </w:r>
      <w:r w:rsidR="001A1FA5">
        <w:rPr>
          <w:rFonts w:ascii="Times New Roman" w:hAnsi="Times New Roman" w:cs="Times New Roman"/>
          <w:i w:val="0"/>
        </w:rPr>
        <w:t xml:space="preserve"> Прессование плитных материалов</w:t>
      </w:r>
    </w:p>
    <w:p w:rsidR="005C327E" w:rsidRPr="005C327E" w:rsidRDefault="005C327E" w:rsidP="005C327E">
      <w:pPr>
        <w:rPr>
          <w:lang w:eastAsia="ru-RU"/>
        </w:rPr>
      </w:pPr>
    </w:p>
    <w:p w:rsidR="00811669" w:rsidRDefault="00811669" w:rsidP="00811669">
      <w:pPr>
        <w:spacing w:after="0"/>
        <w:ind w:firstLine="851"/>
        <w:rPr>
          <w:szCs w:val="28"/>
        </w:rPr>
      </w:pPr>
      <w:r w:rsidRPr="003C3347">
        <w:rPr>
          <w:szCs w:val="28"/>
        </w:rPr>
        <w:t>После высушивания до влажности не более 5% волокнистая масса взрывного гидролиза подвергается горячему прессованию при заданных температуре и давлении. Время выдерживания при прессовании устанавливалось из расчета 1 минута на 1мм толщины плиты. При прессовании не применялось каких–либо дополнительных связующих веществ, кроме образующихся в древесине при баротермической обработке. После   прессования  при  заданных   условиях осуществлялось охлаждение пресс–формы до комнатной температуры с постепенным снятием давления до нуля.</w:t>
      </w:r>
    </w:p>
    <w:p w:rsidR="005C327E" w:rsidRDefault="005C327E" w:rsidP="00811669">
      <w:pPr>
        <w:spacing w:after="0"/>
        <w:ind w:firstLine="851"/>
        <w:rPr>
          <w:szCs w:val="28"/>
        </w:rPr>
      </w:pPr>
    </w:p>
    <w:p w:rsidR="00811669" w:rsidRDefault="00811669" w:rsidP="00811669">
      <w:pPr>
        <w:spacing w:after="0"/>
        <w:ind w:firstLine="851"/>
        <w:jc w:val="center"/>
        <w:rPr>
          <w:b/>
          <w:szCs w:val="28"/>
        </w:rPr>
      </w:pPr>
      <w:r>
        <w:rPr>
          <w:b/>
          <w:szCs w:val="28"/>
        </w:rPr>
        <w:t>2</w:t>
      </w:r>
      <w:r w:rsidRPr="003C3347">
        <w:rPr>
          <w:b/>
          <w:szCs w:val="28"/>
        </w:rPr>
        <w:t>.</w:t>
      </w:r>
      <w:r>
        <w:rPr>
          <w:b/>
          <w:szCs w:val="28"/>
        </w:rPr>
        <w:t>4</w:t>
      </w:r>
      <w:r w:rsidRPr="003C3347">
        <w:rPr>
          <w:b/>
          <w:szCs w:val="28"/>
        </w:rPr>
        <w:t xml:space="preserve"> Определение коэффициента теплопроводности</w:t>
      </w:r>
    </w:p>
    <w:p w:rsidR="005C327E" w:rsidRPr="003C3347" w:rsidRDefault="005C327E" w:rsidP="00811669">
      <w:pPr>
        <w:spacing w:after="0"/>
        <w:ind w:firstLine="851"/>
        <w:jc w:val="center"/>
        <w:rPr>
          <w:b/>
          <w:szCs w:val="28"/>
        </w:rPr>
      </w:pPr>
    </w:p>
    <w:p w:rsidR="00811669" w:rsidRDefault="00811669" w:rsidP="00811669">
      <w:pPr>
        <w:widowControl w:val="0"/>
        <w:spacing w:after="0"/>
        <w:ind w:firstLine="851"/>
        <w:rPr>
          <w:szCs w:val="28"/>
        </w:rPr>
      </w:pPr>
      <w:r w:rsidRPr="003C3347">
        <w:rPr>
          <w:szCs w:val="28"/>
        </w:rPr>
        <w:t>Общий вид экспериментальной установки приведен на рис</w:t>
      </w:r>
      <w:r>
        <w:rPr>
          <w:szCs w:val="28"/>
        </w:rPr>
        <w:t xml:space="preserve">унке </w:t>
      </w:r>
      <w:r w:rsidRPr="003C3347">
        <w:rPr>
          <w:szCs w:val="28"/>
        </w:rPr>
        <w:t xml:space="preserve">1. Основу установки составляет плоский бикалориметр ПБ-63, предназначенный для измерения термического сопротивления </w:t>
      </w:r>
      <w:r w:rsidRPr="003C3347">
        <w:rPr>
          <w:i/>
          <w:szCs w:val="28"/>
          <w:lang w:val="en-US"/>
        </w:rPr>
        <w:t>R</w:t>
      </w:r>
      <w:r w:rsidRPr="003C3347">
        <w:rPr>
          <w:szCs w:val="28"/>
          <w:vertAlign w:val="subscript"/>
        </w:rPr>
        <w:t>т</w:t>
      </w:r>
      <w:r w:rsidRPr="003C3347">
        <w:rPr>
          <w:szCs w:val="28"/>
        </w:rPr>
        <w:t xml:space="preserve"> и коэффициента теплопроводности </w:t>
      </w:r>
      <w:r w:rsidRPr="003C3347">
        <w:rPr>
          <w:szCs w:val="28"/>
        </w:rPr>
        <w:sym w:font="Symbol" w:char="F06C"/>
      </w:r>
      <w:r w:rsidRPr="003C3347">
        <w:rPr>
          <w:szCs w:val="28"/>
        </w:rPr>
        <w:t xml:space="preserve"> твердых материалов с плотностью до 1000 кг/м</w:t>
      </w:r>
      <w:r w:rsidRPr="003C3347">
        <w:rPr>
          <w:szCs w:val="28"/>
          <w:vertAlign w:val="superscript"/>
        </w:rPr>
        <w:t>3</w:t>
      </w:r>
      <w:r w:rsidRPr="003C3347">
        <w:rPr>
          <w:szCs w:val="28"/>
        </w:rPr>
        <w:t xml:space="preserve"> и сыпучих материалов не зависимо от плотности в интервале температур от 30 до 60 </w:t>
      </w:r>
      <w:r w:rsidR="00962A89">
        <w:rPr>
          <w:szCs w:val="28"/>
        </w:rPr>
        <w:t>˚</w:t>
      </w:r>
      <w:r w:rsidRPr="003C3347">
        <w:rPr>
          <w:szCs w:val="28"/>
        </w:rPr>
        <w:t xml:space="preserve">С с погрешностью измерений не более </w:t>
      </w:r>
      <w:r w:rsidRPr="003C3347">
        <w:rPr>
          <w:szCs w:val="28"/>
        </w:rPr>
        <w:sym w:font="Symbol" w:char="F0B1"/>
      </w:r>
      <w:r w:rsidRPr="003C3347">
        <w:rPr>
          <w:szCs w:val="28"/>
        </w:rPr>
        <w:t>10%.</w:t>
      </w:r>
    </w:p>
    <w:p w:rsidR="005C327E" w:rsidRDefault="005C327E" w:rsidP="00811669">
      <w:pPr>
        <w:widowControl w:val="0"/>
        <w:spacing w:after="0"/>
        <w:ind w:firstLine="851"/>
        <w:rPr>
          <w:szCs w:val="28"/>
        </w:rPr>
      </w:pPr>
    </w:p>
    <w:p w:rsidR="005C327E" w:rsidRDefault="005C327E" w:rsidP="00811669">
      <w:pPr>
        <w:widowControl w:val="0"/>
        <w:spacing w:after="0"/>
        <w:ind w:firstLine="851"/>
        <w:rPr>
          <w:szCs w:val="28"/>
        </w:rPr>
      </w:pPr>
    </w:p>
    <w:p w:rsidR="005C327E" w:rsidRDefault="005C327E" w:rsidP="00811669">
      <w:pPr>
        <w:widowControl w:val="0"/>
        <w:spacing w:after="0"/>
        <w:ind w:firstLine="851"/>
        <w:rPr>
          <w:szCs w:val="28"/>
        </w:rPr>
      </w:pPr>
    </w:p>
    <w:p w:rsidR="00811669" w:rsidRPr="003C3347" w:rsidRDefault="00811669" w:rsidP="00811669">
      <w:pPr>
        <w:widowControl w:val="0"/>
        <w:spacing w:after="0"/>
        <w:ind w:firstLine="851"/>
        <w:rPr>
          <w:szCs w:val="28"/>
        </w:rPr>
      </w:pPr>
      <w:r>
        <w:object w:dxaOrig="6250" w:dyaOrig="31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0.25pt;height:164.25pt" o:ole="" fillcolor="window">
            <v:imagedata r:id="rId8" o:title="" croptop="1881f" cropleft="2118f" cropright="921f"/>
          </v:shape>
          <o:OLEObject Type="Embed" ProgID="Word.Picture.8" ShapeID="_x0000_i1025" DrawAspect="Content" ObjectID="_1401080217" r:id="rId9"/>
        </w:object>
      </w:r>
    </w:p>
    <w:p w:rsidR="005C327E" w:rsidRPr="00BF54B5" w:rsidRDefault="005C327E" w:rsidP="005C327E">
      <w:pPr>
        <w:widowControl w:val="0"/>
        <w:spacing w:after="0"/>
        <w:ind w:firstLine="851"/>
        <w:rPr>
          <w:szCs w:val="28"/>
        </w:rPr>
      </w:pPr>
      <w:r w:rsidRPr="00BF54B5">
        <w:rPr>
          <w:szCs w:val="28"/>
        </w:rPr>
        <w:t>1 – ультратермостат водяной; 2 – трубки резиновые; 3 – ЛАТР; 4 – электропровода; 5 – охлаждающий блок; 6 – образец; 7</w:t>
      </w:r>
      <w:r>
        <w:rPr>
          <w:szCs w:val="28"/>
        </w:rPr>
        <w:t xml:space="preserve"> </w:t>
      </w:r>
      <w:r w:rsidRPr="00BF54B5">
        <w:rPr>
          <w:szCs w:val="28"/>
        </w:rPr>
        <w:t>– ядро латунное; 8 – термопара; 9 – блок холодных спаев; 10 – цифровой милливольтметр.</w:t>
      </w:r>
    </w:p>
    <w:p w:rsidR="005C327E" w:rsidRDefault="00811669" w:rsidP="00811669">
      <w:pPr>
        <w:widowControl w:val="0"/>
        <w:spacing w:after="0"/>
        <w:ind w:firstLine="851"/>
        <w:rPr>
          <w:szCs w:val="28"/>
        </w:rPr>
      </w:pPr>
      <w:r w:rsidRPr="00BF54B5">
        <w:rPr>
          <w:szCs w:val="28"/>
        </w:rPr>
        <w:t>Рис</w:t>
      </w:r>
      <w:r>
        <w:rPr>
          <w:szCs w:val="28"/>
        </w:rPr>
        <w:t>унок</w:t>
      </w:r>
      <w:r w:rsidRPr="00BF54B5">
        <w:rPr>
          <w:szCs w:val="28"/>
        </w:rPr>
        <w:t xml:space="preserve"> 1</w:t>
      </w:r>
      <w:r>
        <w:rPr>
          <w:szCs w:val="28"/>
        </w:rPr>
        <w:t xml:space="preserve"> – </w:t>
      </w:r>
      <w:r w:rsidRPr="00BF54B5">
        <w:rPr>
          <w:szCs w:val="28"/>
        </w:rPr>
        <w:t xml:space="preserve">Схема экспериментальной </w:t>
      </w:r>
      <w:r w:rsidR="005C327E" w:rsidRPr="00BF54B5">
        <w:rPr>
          <w:szCs w:val="28"/>
        </w:rPr>
        <w:t>установки</w:t>
      </w:r>
    </w:p>
    <w:p w:rsidR="00811669" w:rsidRPr="003C3347" w:rsidRDefault="00811669" w:rsidP="00811669">
      <w:pPr>
        <w:widowControl w:val="0"/>
        <w:spacing w:after="0"/>
        <w:ind w:firstLine="851"/>
        <w:rPr>
          <w:szCs w:val="28"/>
        </w:rPr>
      </w:pPr>
      <w:r w:rsidRPr="003C3347">
        <w:rPr>
          <w:szCs w:val="28"/>
        </w:rPr>
        <w:t xml:space="preserve">Конструктивно бикалориметр состоит из массивного латунного ядра 7, внутри которого установлены электронагреватель и медь - константановая термопара. Снаружи ядра с обоих его сторон располагаются плоские образцы 6, к которым специальными гайками (на схеме не показаны) прижимаются латунные охлаждающие блоки 5. На поверхности одного из них установлена другая такая же термопара 8. Блоки эти имеют внутренние полости, по которым с помощью термостата 1 и по трубкам 2 прокачивается охлаждающая вода. </w:t>
      </w:r>
    </w:p>
    <w:p w:rsidR="00811669" w:rsidRPr="003C3347" w:rsidRDefault="00811669" w:rsidP="00811669">
      <w:pPr>
        <w:widowControl w:val="0"/>
        <w:spacing w:after="0"/>
        <w:ind w:firstLine="851"/>
        <w:rPr>
          <w:szCs w:val="28"/>
        </w:rPr>
      </w:pPr>
      <w:r w:rsidRPr="003C3347">
        <w:rPr>
          <w:szCs w:val="28"/>
        </w:rPr>
        <w:t>Термопарные провода подводятся к блоку холодных спаев 9 и включаются дифференциально. В результате цифровой милливольтметр 10 будет показывать величину термоэдс, пропорциональную разнице температур в точках измерения, т.е. практически разницу температур на поверхностях исследуемого образца.</w:t>
      </w:r>
    </w:p>
    <w:p w:rsidR="00811669" w:rsidRPr="003C3347" w:rsidRDefault="00811669" w:rsidP="00811669">
      <w:pPr>
        <w:widowControl w:val="0"/>
        <w:spacing w:after="0"/>
        <w:ind w:firstLine="851"/>
        <w:rPr>
          <w:szCs w:val="28"/>
        </w:rPr>
      </w:pPr>
      <w:r w:rsidRPr="003C3347">
        <w:rPr>
          <w:szCs w:val="28"/>
        </w:rPr>
        <w:t xml:space="preserve">Заметим при этом, что температура на наружной поверхности образца во время эксперимента будет оставаться практически постоянной и равной температуре охлаждающей воды, а температура внутренней поверхности образца будет равна температуре ядра 7, одинаковой по всему объему ядра из-за его высокой теплопроводности. Таким образом на обоих поверхностях </w:t>
      </w:r>
      <w:r w:rsidRPr="003C3347">
        <w:rPr>
          <w:szCs w:val="28"/>
        </w:rPr>
        <w:lastRenderedPageBreak/>
        <w:t>образца мы имеем граничные условия первого рода.</w:t>
      </w:r>
    </w:p>
    <w:p w:rsidR="00811669" w:rsidRDefault="00811669" w:rsidP="00811669">
      <w:pPr>
        <w:widowControl w:val="0"/>
        <w:spacing w:after="0"/>
        <w:ind w:firstLine="851"/>
        <w:rPr>
          <w:szCs w:val="28"/>
        </w:rPr>
      </w:pPr>
      <w:r w:rsidRPr="003C3347">
        <w:rPr>
          <w:szCs w:val="28"/>
        </w:rPr>
        <w:t>Электронагреватель ядра питается по проводам 4 от сети переменного тока через лабораторный автотрансформатор 3.</w:t>
      </w:r>
    </w:p>
    <w:p w:rsidR="00811669" w:rsidRPr="003C3347" w:rsidRDefault="00811669" w:rsidP="00811669">
      <w:pPr>
        <w:widowControl w:val="0"/>
        <w:spacing w:after="0"/>
        <w:ind w:firstLine="851"/>
        <w:rPr>
          <w:szCs w:val="28"/>
        </w:rPr>
      </w:pPr>
      <w:r>
        <w:rPr>
          <w:szCs w:val="28"/>
        </w:rPr>
        <w:t>Проведение эксперимента проводится по следующим этапам:</w:t>
      </w:r>
    </w:p>
    <w:p w:rsidR="00811669" w:rsidRPr="003C3347" w:rsidRDefault="00811669" w:rsidP="00811669">
      <w:pPr>
        <w:pStyle w:val="af0"/>
        <w:numPr>
          <w:ilvl w:val="0"/>
          <w:numId w:val="8"/>
        </w:numPr>
        <w:tabs>
          <w:tab w:val="clear" w:pos="786"/>
          <w:tab w:val="num" w:pos="0"/>
        </w:tabs>
        <w:spacing w:after="0" w:line="360" w:lineRule="auto"/>
        <w:ind w:left="0" w:firstLine="851"/>
        <w:jc w:val="both"/>
        <w:rPr>
          <w:rFonts w:ascii="Times New Roman" w:hAnsi="Times New Roman" w:cs="Times New Roman"/>
          <w:sz w:val="28"/>
          <w:szCs w:val="28"/>
        </w:rPr>
      </w:pPr>
      <w:r w:rsidRPr="003C3347">
        <w:rPr>
          <w:rFonts w:ascii="Times New Roman" w:hAnsi="Times New Roman" w:cs="Times New Roman"/>
          <w:sz w:val="28"/>
          <w:szCs w:val="28"/>
        </w:rPr>
        <w:t xml:space="preserve">Включить электропитание и с помощью ЛАТРА подать на электронагреватель 4 напряжение питания порядка 100 – 120 В. </w:t>
      </w:r>
    </w:p>
    <w:p w:rsidR="00811669" w:rsidRPr="003C3347" w:rsidRDefault="00811669" w:rsidP="00811669">
      <w:pPr>
        <w:numPr>
          <w:ilvl w:val="0"/>
          <w:numId w:val="8"/>
        </w:numPr>
        <w:tabs>
          <w:tab w:val="clear" w:pos="786"/>
          <w:tab w:val="num" w:pos="0"/>
        </w:tabs>
        <w:spacing w:after="0"/>
        <w:ind w:left="0" w:firstLine="851"/>
        <w:rPr>
          <w:szCs w:val="28"/>
        </w:rPr>
      </w:pPr>
      <w:r w:rsidRPr="003C3347">
        <w:rPr>
          <w:szCs w:val="28"/>
        </w:rPr>
        <w:t xml:space="preserve">По мере прогрева ядра  по показаниям милливольтметра  следить за изменением температуры ядра. Когда милливольтметр  будет показывать </w:t>
      </w:r>
      <w:r w:rsidRPr="003C3347">
        <w:rPr>
          <w:szCs w:val="28"/>
        </w:rPr>
        <w:sym w:font="Symbol" w:char="F044"/>
      </w:r>
      <w:r w:rsidRPr="003C3347">
        <w:rPr>
          <w:i/>
          <w:szCs w:val="28"/>
        </w:rPr>
        <w:t>Е</w:t>
      </w:r>
      <w:r w:rsidRPr="003C3347">
        <w:rPr>
          <w:szCs w:val="28"/>
          <w:vertAlign w:val="subscript"/>
        </w:rPr>
        <w:t>т</w:t>
      </w:r>
      <w:r w:rsidRPr="003C3347">
        <w:rPr>
          <w:szCs w:val="28"/>
        </w:rPr>
        <w:t xml:space="preserve">=1,2 мВ, выключить электронагрев ядра. </w:t>
      </w:r>
    </w:p>
    <w:p w:rsidR="00811669" w:rsidRPr="003C3347" w:rsidRDefault="00811669" w:rsidP="00811669">
      <w:pPr>
        <w:numPr>
          <w:ilvl w:val="0"/>
          <w:numId w:val="8"/>
        </w:numPr>
        <w:tabs>
          <w:tab w:val="clear" w:pos="786"/>
          <w:tab w:val="num" w:pos="0"/>
        </w:tabs>
        <w:spacing w:after="0"/>
        <w:ind w:left="0" w:firstLine="851"/>
        <w:rPr>
          <w:szCs w:val="28"/>
        </w:rPr>
      </w:pPr>
      <w:r w:rsidRPr="003C3347">
        <w:rPr>
          <w:szCs w:val="28"/>
        </w:rPr>
        <w:t xml:space="preserve">Записать термограмму остывания образцов, для чего через каждые 2 мин фиксировать и записывать в таблицу исходных опытных данных значения термоэдс </w:t>
      </w:r>
      <w:r w:rsidRPr="003C3347">
        <w:rPr>
          <w:szCs w:val="28"/>
        </w:rPr>
        <w:sym w:font="Symbol" w:char="F044"/>
      </w:r>
      <w:r w:rsidRPr="003C3347">
        <w:rPr>
          <w:i/>
          <w:szCs w:val="28"/>
        </w:rPr>
        <w:t>Е</w:t>
      </w:r>
      <w:r w:rsidRPr="003C3347">
        <w:rPr>
          <w:szCs w:val="28"/>
          <w:vertAlign w:val="subscript"/>
        </w:rPr>
        <w:t>т</w:t>
      </w:r>
      <w:r w:rsidRPr="003C3347">
        <w:rPr>
          <w:szCs w:val="28"/>
        </w:rPr>
        <w:t xml:space="preserve">, измеряемых милливольтметром. Опыт можно прекратить, когда таких записей будет не менее десяти, а величина </w:t>
      </w:r>
      <w:r w:rsidRPr="003C3347">
        <w:rPr>
          <w:szCs w:val="28"/>
        </w:rPr>
        <w:sym w:font="Symbol" w:char="F044"/>
      </w:r>
      <w:r w:rsidRPr="003C3347">
        <w:rPr>
          <w:i/>
          <w:szCs w:val="28"/>
        </w:rPr>
        <w:t>Е</w:t>
      </w:r>
      <w:r w:rsidRPr="003C3347">
        <w:rPr>
          <w:szCs w:val="28"/>
          <w:vertAlign w:val="subscript"/>
        </w:rPr>
        <w:t>т</w:t>
      </w:r>
      <w:r w:rsidRPr="003C3347">
        <w:rPr>
          <w:szCs w:val="28"/>
        </w:rPr>
        <w:t xml:space="preserve"> уменьшится примерно вдвое.</w:t>
      </w:r>
    </w:p>
    <w:p w:rsidR="00811669" w:rsidRPr="003C3347" w:rsidRDefault="00811669" w:rsidP="00811669">
      <w:pPr>
        <w:numPr>
          <w:ilvl w:val="0"/>
          <w:numId w:val="8"/>
        </w:numPr>
        <w:tabs>
          <w:tab w:val="clear" w:pos="786"/>
          <w:tab w:val="num" w:pos="0"/>
        </w:tabs>
        <w:spacing w:after="0"/>
        <w:ind w:left="0" w:firstLine="851"/>
        <w:rPr>
          <w:szCs w:val="28"/>
        </w:rPr>
      </w:pPr>
      <w:r w:rsidRPr="003C3347">
        <w:rPr>
          <w:szCs w:val="28"/>
        </w:rPr>
        <w:t>Без разборки калориметра повторить нагрев ядра и запись термограммы (пункты 1, 2 и 3).</w:t>
      </w:r>
    </w:p>
    <w:p w:rsidR="00811669" w:rsidRPr="003C3347" w:rsidRDefault="00811669" w:rsidP="00811669">
      <w:pPr>
        <w:spacing w:after="0"/>
        <w:ind w:firstLine="851"/>
        <w:rPr>
          <w:szCs w:val="28"/>
        </w:rPr>
      </w:pPr>
      <w:r w:rsidRPr="003C3347">
        <w:rPr>
          <w:szCs w:val="28"/>
        </w:rPr>
        <w:t xml:space="preserve">По результатам эксперимента строится две графические зависимости </w:t>
      </w:r>
      <w:r w:rsidRPr="003C3347">
        <w:rPr>
          <w:szCs w:val="28"/>
          <w:lang w:val="en-US"/>
        </w:rPr>
        <w:t>Ln</w:t>
      </w:r>
      <w:r w:rsidRPr="003C3347">
        <w:rPr>
          <w:szCs w:val="28"/>
        </w:rPr>
        <w:t>(100</w:t>
      </w:r>
      <w:r w:rsidRPr="003C3347">
        <w:rPr>
          <w:szCs w:val="28"/>
          <w:lang w:val="en-US"/>
        </w:rPr>
        <w:sym w:font="Symbol" w:char="F0B4"/>
      </w:r>
      <w:r w:rsidRPr="003C3347">
        <w:rPr>
          <w:szCs w:val="28"/>
        </w:rPr>
        <w:sym w:font="Symbol" w:char="F044"/>
      </w:r>
      <w:r w:rsidRPr="003C3347">
        <w:rPr>
          <w:i/>
          <w:szCs w:val="28"/>
        </w:rPr>
        <w:t>Е</w:t>
      </w:r>
      <w:r w:rsidRPr="003C3347">
        <w:rPr>
          <w:szCs w:val="28"/>
          <w:vertAlign w:val="subscript"/>
        </w:rPr>
        <w:t>т</w:t>
      </w:r>
      <w:r w:rsidRPr="003C3347">
        <w:rPr>
          <w:szCs w:val="28"/>
        </w:rPr>
        <w:t>)=</w:t>
      </w:r>
      <w:r w:rsidRPr="003C3347">
        <w:rPr>
          <w:i/>
          <w:szCs w:val="28"/>
          <w:lang w:val="en-US"/>
        </w:rPr>
        <w:t>f</w:t>
      </w:r>
      <w:r w:rsidRPr="003C3347">
        <w:rPr>
          <w:szCs w:val="28"/>
        </w:rPr>
        <w:t>(</w:t>
      </w:r>
      <w:r w:rsidRPr="003C3347">
        <w:rPr>
          <w:szCs w:val="28"/>
          <w:lang w:val="en-US"/>
        </w:rPr>
        <w:sym w:font="Symbol" w:char="F074"/>
      </w:r>
      <w:r w:rsidRPr="003C3347">
        <w:rPr>
          <w:szCs w:val="28"/>
        </w:rPr>
        <w:t>).</w:t>
      </w:r>
    </w:p>
    <w:p w:rsidR="00811669" w:rsidRPr="003C3347" w:rsidRDefault="00811669" w:rsidP="00811669">
      <w:pPr>
        <w:spacing w:after="0"/>
        <w:ind w:firstLine="851"/>
        <w:rPr>
          <w:szCs w:val="28"/>
        </w:rPr>
      </w:pPr>
      <w:r w:rsidRPr="003C3347">
        <w:rPr>
          <w:szCs w:val="28"/>
        </w:rPr>
        <w:t xml:space="preserve">Точками </w:t>
      </w:r>
      <w:r w:rsidRPr="003C3347">
        <w:rPr>
          <w:i/>
          <w:szCs w:val="28"/>
        </w:rPr>
        <w:t>А</w:t>
      </w:r>
      <w:r w:rsidRPr="003C3347">
        <w:rPr>
          <w:szCs w:val="28"/>
          <w:vertAlign w:val="subscript"/>
        </w:rPr>
        <w:t>1</w:t>
      </w:r>
      <w:r w:rsidRPr="003C3347">
        <w:rPr>
          <w:szCs w:val="28"/>
        </w:rPr>
        <w:t xml:space="preserve"> и </w:t>
      </w:r>
      <w:r w:rsidRPr="003C3347">
        <w:rPr>
          <w:i/>
          <w:szCs w:val="28"/>
        </w:rPr>
        <w:t>В</w:t>
      </w:r>
      <w:r w:rsidRPr="003C3347">
        <w:rPr>
          <w:szCs w:val="28"/>
          <w:vertAlign w:val="subscript"/>
        </w:rPr>
        <w:t>1</w:t>
      </w:r>
      <w:r w:rsidRPr="003C3347">
        <w:rPr>
          <w:szCs w:val="28"/>
        </w:rPr>
        <w:t xml:space="preserve"> (аналогично </w:t>
      </w:r>
      <w:r w:rsidRPr="003C3347">
        <w:rPr>
          <w:i/>
          <w:szCs w:val="28"/>
        </w:rPr>
        <w:t>А</w:t>
      </w:r>
      <w:r w:rsidRPr="003C3347">
        <w:rPr>
          <w:szCs w:val="28"/>
          <w:vertAlign w:val="subscript"/>
        </w:rPr>
        <w:t>2</w:t>
      </w:r>
      <w:r w:rsidRPr="003C3347">
        <w:rPr>
          <w:szCs w:val="28"/>
        </w:rPr>
        <w:t xml:space="preserve"> и </w:t>
      </w:r>
      <w:r w:rsidRPr="003C3347">
        <w:rPr>
          <w:i/>
          <w:szCs w:val="28"/>
        </w:rPr>
        <w:t>В</w:t>
      </w:r>
      <w:r w:rsidRPr="003C3347">
        <w:rPr>
          <w:szCs w:val="28"/>
          <w:vertAlign w:val="subscript"/>
        </w:rPr>
        <w:t>2</w:t>
      </w:r>
      <w:r w:rsidRPr="003C3347">
        <w:rPr>
          <w:szCs w:val="28"/>
        </w:rPr>
        <w:t>) на графиках выделяются прямолинейные участки, соответствующие режиму регулярного охлаждения, и по координатам выделенных точек определяется величина темпа охлаждения для каждого опыта</w:t>
      </w:r>
    </w:p>
    <w:p w:rsidR="00811669" w:rsidRPr="003C3347" w:rsidRDefault="00811669" w:rsidP="00811669">
      <w:pPr>
        <w:spacing w:after="0"/>
        <w:ind w:firstLine="851"/>
        <w:rPr>
          <w:szCs w:val="28"/>
        </w:rPr>
      </w:pPr>
      <w:r w:rsidRPr="003C3347">
        <w:rPr>
          <w:position w:val="-28"/>
          <w:szCs w:val="28"/>
        </w:rPr>
        <w:object w:dxaOrig="1500" w:dyaOrig="600">
          <v:shape id="_x0000_i1026" type="#_x0000_t75" style="width:93.75pt;height:37.5pt" o:ole="" fillcolor="window">
            <v:imagedata r:id="rId10" o:title=""/>
          </v:shape>
          <o:OLEObject Type="Embed" ProgID="Equation.3" ShapeID="_x0000_i1026" DrawAspect="Content" ObjectID="_1401080218" r:id="rId11"/>
        </w:object>
      </w:r>
      <w:r w:rsidRPr="003C3347">
        <w:rPr>
          <w:szCs w:val="28"/>
        </w:rPr>
        <w:t xml:space="preserve">,      </w:t>
      </w:r>
      <w:r w:rsidRPr="003C3347">
        <w:rPr>
          <w:position w:val="-28"/>
          <w:szCs w:val="28"/>
        </w:rPr>
        <w:object w:dxaOrig="1579" w:dyaOrig="600">
          <v:shape id="_x0000_i1027" type="#_x0000_t75" style="width:98.25pt;height:37.5pt" o:ole="" fillcolor="window">
            <v:imagedata r:id="rId12" o:title=""/>
          </v:shape>
          <o:OLEObject Type="Embed" ProgID="Equation.3" ShapeID="_x0000_i1027" DrawAspect="Content" ObjectID="_1401080219" r:id="rId13"/>
        </w:object>
      </w:r>
      <w:r w:rsidRPr="003C3347">
        <w:rPr>
          <w:szCs w:val="28"/>
        </w:rPr>
        <w:t>,</w:t>
      </w:r>
    </w:p>
    <w:p w:rsidR="00811669" w:rsidRPr="003C3347" w:rsidRDefault="00811669" w:rsidP="00811669">
      <w:pPr>
        <w:spacing w:after="0"/>
        <w:ind w:firstLine="851"/>
        <w:rPr>
          <w:szCs w:val="28"/>
        </w:rPr>
      </w:pPr>
      <w:r w:rsidRPr="003C3347">
        <w:rPr>
          <w:szCs w:val="28"/>
        </w:rPr>
        <w:t xml:space="preserve">где </w:t>
      </w:r>
      <w:r w:rsidRPr="003C3347">
        <w:rPr>
          <w:szCs w:val="28"/>
        </w:rPr>
        <w:sym w:font="Symbol" w:char="F074"/>
      </w:r>
      <w:r w:rsidRPr="003C3347">
        <w:rPr>
          <w:szCs w:val="28"/>
          <w:vertAlign w:val="subscript"/>
        </w:rPr>
        <w:t>А1</w:t>
      </w:r>
      <w:r w:rsidRPr="003C3347">
        <w:rPr>
          <w:szCs w:val="28"/>
        </w:rPr>
        <w:t xml:space="preserve"> и </w:t>
      </w:r>
      <w:r w:rsidRPr="003C3347">
        <w:rPr>
          <w:szCs w:val="28"/>
        </w:rPr>
        <w:sym w:font="Symbol" w:char="F074"/>
      </w:r>
      <w:r w:rsidRPr="003C3347">
        <w:rPr>
          <w:szCs w:val="28"/>
          <w:vertAlign w:val="subscript"/>
        </w:rPr>
        <w:t>В1</w:t>
      </w:r>
      <w:r w:rsidRPr="003C3347">
        <w:rPr>
          <w:szCs w:val="28"/>
        </w:rPr>
        <w:t xml:space="preserve"> (</w:t>
      </w:r>
      <w:r w:rsidRPr="003C3347">
        <w:rPr>
          <w:szCs w:val="28"/>
        </w:rPr>
        <w:sym w:font="Symbol" w:char="F074"/>
      </w:r>
      <w:r w:rsidRPr="003C3347">
        <w:rPr>
          <w:szCs w:val="28"/>
          <w:vertAlign w:val="subscript"/>
        </w:rPr>
        <w:t>А2</w:t>
      </w:r>
      <w:r w:rsidRPr="003C3347">
        <w:rPr>
          <w:szCs w:val="28"/>
        </w:rPr>
        <w:t xml:space="preserve"> и </w:t>
      </w:r>
      <w:r w:rsidRPr="003C3347">
        <w:rPr>
          <w:szCs w:val="28"/>
        </w:rPr>
        <w:sym w:font="Symbol" w:char="F074"/>
      </w:r>
      <w:r w:rsidRPr="003C3347">
        <w:rPr>
          <w:szCs w:val="28"/>
          <w:vertAlign w:val="subscript"/>
        </w:rPr>
        <w:t>В2</w:t>
      </w:r>
      <w:r w:rsidRPr="003C3347">
        <w:rPr>
          <w:szCs w:val="28"/>
        </w:rPr>
        <w:t xml:space="preserve">) – моменты начала и конца регулярного режима. Значения </w:t>
      </w:r>
      <w:r w:rsidRPr="003C3347">
        <w:rPr>
          <w:i/>
          <w:szCs w:val="28"/>
          <w:lang w:val="en-US"/>
        </w:rPr>
        <w:t>m</w:t>
      </w:r>
      <w:r w:rsidRPr="003C3347">
        <w:rPr>
          <w:szCs w:val="28"/>
          <w:vertAlign w:val="subscript"/>
        </w:rPr>
        <w:t>1</w:t>
      </w:r>
      <w:r w:rsidRPr="003C3347">
        <w:rPr>
          <w:szCs w:val="28"/>
        </w:rPr>
        <w:t xml:space="preserve"> и </w:t>
      </w:r>
      <w:r w:rsidRPr="003C3347">
        <w:rPr>
          <w:i/>
          <w:szCs w:val="28"/>
          <w:lang w:val="en-US"/>
        </w:rPr>
        <w:t>m</w:t>
      </w:r>
      <w:r w:rsidRPr="003C3347">
        <w:rPr>
          <w:szCs w:val="28"/>
          <w:vertAlign w:val="subscript"/>
        </w:rPr>
        <w:t>2</w:t>
      </w:r>
      <w:r w:rsidRPr="003C3347">
        <w:rPr>
          <w:szCs w:val="28"/>
        </w:rPr>
        <w:t xml:space="preserve"> не должны различаться более чем на 3%.</w:t>
      </w:r>
    </w:p>
    <w:p w:rsidR="00811669" w:rsidRPr="003C3347" w:rsidRDefault="00811669" w:rsidP="00811669">
      <w:pPr>
        <w:spacing w:after="0"/>
        <w:ind w:firstLine="851"/>
        <w:rPr>
          <w:szCs w:val="28"/>
        </w:rPr>
      </w:pPr>
      <w:r w:rsidRPr="003C3347">
        <w:rPr>
          <w:szCs w:val="28"/>
        </w:rPr>
        <w:t xml:space="preserve">Находится средние значения толщины </w:t>
      </w:r>
      <w:r w:rsidRPr="003C3347">
        <w:rPr>
          <w:szCs w:val="28"/>
        </w:rPr>
        <w:sym w:font="Symbol" w:char="F064"/>
      </w:r>
      <w:r w:rsidRPr="003C3347">
        <w:rPr>
          <w:szCs w:val="28"/>
          <w:vertAlign w:val="subscript"/>
        </w:rPr>
        <w:t>о</w:t>
      </w:r>
      <w:r w:rsidRPr="003C3347">
        <w:rPr>
          <w:szCs w:val="28"/>
        </w:rPr>
        <w:t xml:space="preserve">, диаметра </w:t>
      </w:r>
      <w:r w:rsidRPr="003C3347">
        <w:rPr>
          <w:i/>
          <w:szCs w:val="28"/>
          <w:lang w:val="en-US"/>
        </w:rPr>
        <w:t>D</w:t>
      </w:r>
      <w:r w:rsidRPr="003C3347">
        <w:rPr>
          <w:szCs w:val="28"/>
          <w:vertAlign w:val="subscript"/>
        </w:rPr>
        <w:t>о</w:t>
      </w:r>
      <w:r w:rsidRPr="003C3347">
        <w:rPr>
          <w:szCs w:val="28"/>
        </w:rPr>
        <w:t xml:space="preserve"> и темпа охлаждения</w:t>
      </w:r>
    </w:p>
    <w:p w:rsidR="00811669" w:rsidRPr="00145849" w:rsidRDefault="00811669" w:rsidP="00811669">
      <w:pPr>
        <w:spacing w:after="0"/>
        <w:ind w:firstLine="851"/>
        <w:rPr>
          <w:szCs w:val="28"/>
        </w:rPr>
      </w:pPr>
      <w:r w:rsidRPr="00145849">
        <w:rPr>
          <w:position w:val="-10"/>
          <w:szCs w:val="28"/>
        </w:rPr>
        <w:object w:dxaOrig="1660" w:dyaOrig="340">
          <v:shape id="_x0000_i1028" type="#_x0000_t75" style="width:111.75pt;height:22.5pt" o:ole="" fillcolor="window">
            <v:imagedata r:id="rId14" o:title=""/>
          </v:shape>
          <o:OLEObject Type="Embed" ProgID="Equation.3" ShapeID="_x0000_i1028" DrawAspect="Content" ObjectID="_1401080220" r:id="rId15"/>
        </w:object>
      </w:r>
      <w:r w:rsidRPr="00145849">
        <w:rPr>
          <w:szCs w:val="28"/>
        </w:rPr>
        <w:t>.</w:t>
      </w:r>
    </w:p>
    <w:p w:rsidR="00811669" w:rsidRPr="003C3347" w:rsidRDefault="00811669" w:rsidP="00811669">
      <w:pPr>
        <w:spacing w:after="0"/>
        <w:ind w:firstLine="851"/>
        <w:rPr>
          <w:szCs w:val="28"/>
        </w:rPr>
      </w:pPr>
      <w:r w:rsidRPr="003C3347">
        <w:rPr>
          <w:szCs w:val="28"/>
        </w:rPr>
        <w:lastRenderedPageBreak/>
        <w:t xml:space="preserve">Коэффициент теплопроводности </w:t>
      </w:r>
      <w:r w:rsidRPr="003C3347">
        <w:rPr>
          <w:szCs w:val="28"/>
        </w:rPr>
        <w:sym w:font="Symbol" w:char="F06C"/>
      </w:r>
      <w:r w:rsidRPr="003C3347">
        <w:rPr>
          <w:szCs w:val="28"/>
        </w:rPr>
        <w:t xml:space="preserve"> образца рассчитывают по формуле </w:t>
      </w:r>
    </w:p>
    <w:p w:rsidR="00811669" w:rsidRPr="003C3347" w:rsidRDefault="00811669" w:rsidP="00811669">
      <w:pPr>
        <w:spacing w:after="0"/>
        <w:ind w:firstLine="851"/>
        <w:rPr>
          <w:szCs w:val="28"/>
        </w:rPr>
      </w:pPr>
      <w:r w:rsidRPr="00145849">
        <w:rPr>
          <w:position w:val="-30"/>
          <w:szCs w:val="28"/>
        </w:rPr>
        <w:object w:dxaOrig="1120" w:dyaOrig="680">
          <v:shape id="_x0000_i1029" type="#_x0000_t75" style="width:68.25pt;height:42pt" o:ole="" fillcolor="window">
            <v:imagedata r:id="rId16" o:title=""/>
          </v:shape>
          <o:OLEObject Type="Embed" ProgID="Equation.3" ShapeID="_x0000_i1029" DrawAspect="Content" ObjectID="_1401080221" r:id="rId17"/>
        </w:object>
      </w:r>
      <w:r w:rsidRPr="003C3347">
        <w:rPr>
          <w:szCs w:val="28"/>
        </w:rPr>
        <w:t>,                                            (1)</w:t>
      </w:r>
    </w:p>
    <w:p w:rsidR="00811669" w:rsidRPr="003C3347" w:rsidRDefault="00811669" w:rsidP="00811669">
      <w:pPr>
        <w:spacing w:after="0"/>
        <w:ind w:firstLine="851"/>
        <w:rPr>
          <w:szCs w:val="28"/>
        </w:rPr>
      </w:pPr>
      <w:r w:rsidRPr="003C3347">
        <w:rPr>
          <w:szCs w:val="28"/>
        </w:rPr>
        <w:t xml:space="preserve">где </w:t>
      </w:r>
      <w:r w:rsidRPr="003C3347">
        <w:rPr>
          <w:szCs w:val="28"/>
        </w:rPr>
        <w:sym w:font="Symbol" w:char="F064"/>
      </w:r>
      <w:r w:rsidRPr="003C3347">
        <w:rPr>
          <w:szCs w:val="28"/>
        </w:rPr>
        <w:t xml:space="preserve"> - средняя толщина образцов, м; </w:t>
      </w:r>
      <w:r w:rsidRPr="003C3347">
        <w:rPr>
          <w:i/>
          <w:szCs w:val="28"/>
          <w:lang w:val="en-US"/>
        </w:rPr>
        <w:t>R</w:t>
      </w:r>
      <w:r w:rsidRPr="003C3347">
        <w:rPr>
          <w:szCs w:val="28"/>
        </w:rPr>
        <w:t xml:space="preserve"> – термическое сопротивление образца, м</w:t>
      </w:r>
      <w:r w:rsidRPr="003C3347">
        <w:rPr>
          <w:szCs w:val="28"/>
          <w:vertAlign w:val="superscript"/>
        </w:rPr>
        <w:t>2</w:t>
      </w:r>
      <w:r w:rsidRPr="003C3347">
        <w:rPr>
          <w:szCs w:val="28"/>
        </w:rPr>
        <w:t xml:space="preserve">К/Вт; </w:t>
      </w:r>
      <w:r w:rsidRPr="003C3347">
        <w:rPr>
          <w:i/>
          <w:szCs w:val="28"/>
          <w:lang w:val="en-US"/>
        </w:rPr>
        <w:t>R</w:t>
      </w:r>
      <w:r w:rsidRPr="003C3347">
        <w:rPr>
          <w:szCs w:val="28"/>
          <w:vertAlign w:val="subscript"/>
        </w:rPr>
        <w:t>к</w:t>
      </w:r>
      <w:r w:rsidRPr="003C3347">
        <w:rPr>
          <w:szCs w:val="28"/>
        </w:rPr>
        <w:t xml:space="preserve"> – контактное термическое сопротивление между соприкасающимися поверхностями образца, ядра и прижимного блока, м</w:t>
      </w:r>
      <w:r w:rsidRPr="003C3347">
        <w:rPr>
          <w:szCs w:val="28"/>
          <w:vertAlign w:val="superscript"/>
        </w:rPr>
        <w:t>2</w:t>
      </w:r>
      <w:r w:rsidRPr="003C3347">
        <w:rPr>
          <w:szCs w:val="28"/>
        </w:rPr>
        <w:t xml:space="preserve">К/Вт. Величина </w:t>
      </w:r>
      <w:r w:rsidRPr="003C3347">
        <w:rPr>
          <w:i/>
          <w:szCs w:val="28"/>
          <w:lang w:val="en-US"/>
        </w:rPr>
        <w:t>R</w:t>
      </w:r>
      <w:r w:rsidRPr="003C3347">
        <w:rPr>
          <w:szCs w:val="28"/>
          <w:vertAlign w:val="subscript"/>
        </w:rPr>
        <w:t>к</w:t>
      </w:r>
      <w:r w:rsidRPr="003C3347">
        <w:rPr>
          <w:szCs w:val="28"/>
        </w:rPr>
        <w:t xml:space="preserve"> является одной из констант прибора и определяется калибровкой бикалориметра по образцовым материалам (так называют материалы со стабильными по времени и точно измеренными величинами коэффициента </w:t>
      </w:r>
      <w:r w:rsidRPr="003C3347">
        <w:rPr>
          <w:szCs w:val="28"/>
        </w:rPr>
        <w:sym w:font="Symbol" w:char="F06C"/>
      </w:r>
      <w:r w:rsidRPr="003C3347">
        <w:rPr>
          <w:szCs w:val="28"/>
        </w:rPr>
        <w:t xml:space="preserve">). По паспорту прибора БП-63 </w:t>
      </w:r>
      <w:r w:rsidRPr="003C3347">
        <w:rPr>
          <w:i/>
          <w:szCs w:val="28"/>
          <w:lang w:val="en-US"/>
        </w:rPr>
        <w:t>R</w:t>
      </w:r>
      <w:r w:rsidRPr="003C3347">
        <w:rPr>
          <w:szCs w:val="28"/>
          <w:vertAlign w:val="subscript"/>
        </w:rPr>
        <w:t>к</w:t>
      </w:r>
      <w:r w:rsidRPr="003C3347">
        <w:rPr>
          <w:szCs w:val="28"/>
        </w:rPr>
        <w:t>=0,0045 м</w:t>
      </w:r>
      <w:r w:rsidRPr="003C3347">
        <w:rPr>
          <w:szCs w:val="28"/>
          <w:vertAlign w:val="superscript"/>
        </w:rPr>
        <w:t>2</w:t>
      </w:r>
      <w:r w:rsidRPr="003C3347">
        <w:rPr>
          <w:szCs w:val="28"/>
          <w:lang w:val="en-US"/>
        </w:rPr>
        <w:sym w:font="Symbol" w:char="F0D7"/>
      </w:r>
      <w:r w:rsidRPr="003C3347">
        <w:rPr>
          <w:szCs w:val="28"/>
        </w:rPr>
        <w:t>К/Дж.</w:t>
      </w:r>
    </w:p>
    <w:p w:rsidR="00811669" w:rsidRPr="003C3347" w:rsidRDefault="00811669" w:rsidP="00811669">
      <w:pPr>
        <w:spacing w:after="0"/>
        <w:ind w:firstLine="851"/>
        <w:rPr>
          <w:szCs w:val="28"/>
        </w:rPr>
      </w:pPr>
      <w:r w:rsidRPr="003C3347">
        <w:rPr>
          <w:szCs w:val="28"/>
        </w:rPr>
        <w:t xml:space="preserve">Параметр </w:t>
      </w:r>
      <w:r w:rsidRPr="003C3347">
        <w:rPr>
          <w:i/>
          <w:szCs w:val="28"/>
        </w:rPr>
        <w:t>R</w:t>
      </w:r>
      <w:r w:rsidRPr="003C3347">
        <w:rPr>
          <w:szCs w:val="28"/>
        </w:rPr>
        <w:t xml:space="preserve"> для плоского бикалориметра зависит от темпа охлаждения </w:t>
      </w:r>
      <w:r w:rsidRPr="003C3347">
        <w:rPr>
          <w:i/>
          <w:szCs w:val="28"/>
        </w:rPr>
        <w:t>m</w:t>
      </w:r>
      <w:r w:rsidRPr="003C3347">
        <w:rPr>
          <w:szCs w:val="28"/>
        </w:rPr>
        <w:t xml:space="preserve"> и от размеров и масс деталей бикалориметра, которые учитываются рядом постоянных прибора, определяемых экспериментально или расчетом для каждого конкретного прибора. Итак</w:t>
      </w:r>
    </w:p>
    <w:p w:rsidR="00811669" w:rsidRPr="003C3347" w:rsidRDefault="00811669" w:rsidP="00811669">
      <w:pPr>
        <w:spacing w:after="0"/>
        <w:ind w:firstLine="851"/>
        <w:rPr>
          <w:szCs w:val="28"/>
        </w:rPr>
      </w:pPr>
      <w:r w:rsidRPr="003C3347">
        <w:rPr>
          <w:position w:val="-26"/>
          <w:szCs w:val="28"/>
        </w:rPr>
        <w:object w:dxaOrig="1680" w:dyaOrig="580">
          <v:shape id="_x0000_i1030" type="#_x0000_t75" style="width:110.25pt;height:38.25pt" o:ole="" fillcolor="window">
            <v:imagedata r:id="rId18" o:title=""/>
          </v:shape>
          <o:OLEObject Type="Embed" ProgID="Equation.3" ShapeID="_x0000_i1030" DrawAspect="Content" ObjectID="_1401080222" r:id="rId19"/>
        </w:object>
      </w:r>
      <w:r w:rsidRPr="003C3347">
        <w:rPr>
          <w:szCs w:val="28"/>
        </w:rPr>
        <w:t xml:space="preserve">                                    (2)</w:t>
      </w:r>
    </w:p>
    <w:p w:rsidR="00811669" w:rsidRPr="003C3347" w:rsidRDefault="00811669" w:rsidP="00811669">
      <w:pPr>
        <w:spacing w:after="0"/>
        <w:ind w:firstLine="851"/>
        <w:rPr>
          <w:szCs w:val="28"/>
        </w:rPr>
      </w:pPr>
      <w:r w:rsidRPr="003C3347">
        <w:rPr>
          <w:szCs w:val="28"/>
        </w:rPr>
        <w:t xml:space="preserve">где А – постоянная прибора, определяющая потери тепла ядром через боковую поверхность. Определена экспериментально калибровкой по материалу с известной теплопроводностью </w:t>
      </w:r>
      <w:r w:rsidRPr="003C3347">
        <w:rPr>
          <w:szCs w:val="28"/>
        </w:rPr>
        <w:sym w:font="Symbol" w:char="F06C"/>
      </w:r>
      <w:r w:rsidRPr="003C3347">
        <w:rPr>
          <w:szCs w:val="28"/>
        </w:rPr>
        <w:t>, А=0,89</w:t>
      </w:r>
      <w:r w:rsidRPr="003C3347">
        <w:rPr>
          <w:szCs w:val="28"/>
        </w:rPr>
        <w:sym w:font="Symbol" w:char="F0D7"/>
      </w:r>
      <w:r w:rsidRPr="003C3347">
        <w:rPr>
          <w:szCs w:val="28"/>
        </w:rPr>
        <w:t>10</w:t>
      </w:r>
      <w:r w:rsidRPr="003C3347">
        <w:rPr>
          <w:szCs w:val="28"/>
          <w:vertAlign w:val="superscript"/>
        </w:rPr>
        <w:t>4</w:t>
      </w:r>
      <w:r w:rsidRPr="003C3347">
        <w:rPr>
          <w:szCs w:val="28"/>
        </w:rPr>
        <w:t xml:space="preserve">, 1/с. Безразмерный параметр Б зависит от объемной теплоемкости исследуемого материала и находится по формуле </w:t>
      </w:r>
    </w:p>
    <w:p w:rsidR="00811669" w:rsidRPr="003C3347" w:rsidRDefault="00811669" w:rsidP="00811669">
      <w:pPr>
        <w:spacing w:after="0"/>
        <w:ind w:firstLine="851"/>
        <w:rPr>
          <w:szCs w:val="28"/>
        </w:rPr>
      </w:pPr>
      <w:r w:rsidRPr="003C3347">
        <w:rPr>
          <w:position w:val="-20"/>
          <w:szCs w:val="28"/>
        </w:rPr>
        <w:object w:dxaOrig="1080" w:dyaOrig="520">
          <v:shape id="_x0000_i1031" type="#_x0000_t75" style="width:73.5pt;height:35.25pt" o:ole="" fillcolor="window">
            <v:imagedata r:id="rId20" o:title=""/>
          </v:shape>
          <o:OLEObject Type="Embed" ProgID="Equation.3" ShapeID="_x0000_i1031" DrawAspect="Content" ObjectID="_1401080223" r:id="rId21"/>
        </w:object>
      </w:r>
      <w:r w:rsidRPr="003C3347">
        <w:rPr>
          <w:szCs w:val="28"/>
        </w:rPr>
        <w:t>,                                              (3)</w:t>
      </w:r>
    </w:p>
    <w:p w:rsidR="00811669" w:rsidRPr="003C3347" w:rsidRDefault="00811669" w:rsidP="00811669">
      <w:pPr>
        <w:spacing w:after="0"/>
        <w:ind w:firstLine="851"/>
        <w:rPr>
          <w:szCs w:val="28"/>
        </w:rPr>
      </w:pPr>
      <w:r w:rsidRPr="003C3347">
        <w:rPr>
          <w:szCs w:val="28"/>
        </w:rPr>
        <w:t>где Г – параметр формы, Г=2</w:t>
      </w:r>
      <w:r w:rsidRPr="003C3347">
        <w:rPr>
          <w:i/>
          <w:szCs w:val="28"/>
        </w:rPr>
        <w:t>S</w:t>
      </w:r>
      <w:r w:rsidRPr="003C3347">
        <w:rPr>
          <w:szCs w:val="28"/>
        </w:rPr>
        <w:t>/3</w:t>
      </w:r>
      <w:r w:rsidRPr="003C3347">
        <w:rPr>
          <w:i/>
          <w:szCs w:val="28"/>
        </w:rPr>
        <w:t>С</w:t>
      </w:r>
      <w:r w:rsidRPr="003C3347">
        <w:rPr>
          <w:szCs w:val="28"/>
        </w:rPr>
        <w:t>; Н – величина, определяемая свойствами образца: Н=</w:t>
      </w:r>
      <w:r w:rsidRPr="003C3347">
        <w:rPr>
          <w:szCs w:val="28"/>
        </w:rPr>
        <w:sym w:font="Symbol" w:char="F064"/>
      </w:r>
      <w:r w:rsidRPr="003C3347">
        <w:rPr>
          <w:szCs w:val="28"/>
        </w:rPr>
        <w:sym w:font="Symbol" w:char="F0D7"/>
      </w:r>
      <w:r w:rsidRPr="003C3347">
        <w:rPr>
          <w:i/>
          <w:szCs w:val="28"/>
        </w:rPr>
        <w:t>с</w:t>
      </w:r>
      <w:r w:rsidRPr="003C3347">
        <w:rPr>
          <w:i/>
          <w:szCs w:val="28"/>
          <w:vertAlign w:val="subscript"/>
        </w:rPr>
        <w:t>x</w:t>
      </w:r>
      <w:r w:rsidRPr="003C3347">
        <w:rPr>
          <w:szCs w:val="28"/>
        </w:rPr>
        <w:sym w:font="Symbol" w:char="F0D7"/>
      </w:r>
      <w:r w:rsidRPr="003C3347">
        <w:rPr>
          <w:szCs w:val="28"/>
        </w:rPr>
        <w:sym w:font="Symbol" w:char="F072"/>
      </w:r>
      <w:r w:rsidRPr="003C3347">
        <w:rPr>
          <w:i/>
          <w:szCs w:val="28"/>
          <w:vertAlign w:val="subscript"/>
        </w:rPr>
        <w:t>x</w:t>
      </w:r>
      <w:r w:rsidRPr="003C3347">
        <w:rPr>
          <w:szCs w:val="28"/>
        </w:rPr>
        <w:t xml:space="preserve"> (</w:t>
      </w:r>
      <w:r w:rsidRPr="003C3347">
        <w:rPr>
          <w:i/>
          <w:szCs w:val="28"/>
        </w:rPr>
        <w:t>с</w:t>
      </w:r>
      <w:r w:rsidRPr="003C3347">
        <w:rPr>
          <w:i/>
          <w:szCs w:val="28"/>
          <w:vertAlign w:val="subscript"/>
        </w:rPr>
        <w:t>x</w:t>
      </w:r>
      <w:r w:rsidRPr="003C3347">
        <w:rPr>
          <w:szCs w:val="28"/>
        </w:rPr>
        <w:t xml:space="preserve"> – удельная теплоемкость исследуемого материала, Дж/(кг</w:t>
      </w:r>
      <w:r w:rsidRPr="003C3347">
        <w:rPr>
          <w:szCs w:val="28"/>
        </w:rPr>
        <w:sym w:font="Symbol" w:char="F0D7"/>
      </w:r>
      <w:r w:rsidRPr="003C3347">
        <w:rPr>
          <w:szCs w:val="28"/>
        </w:rPr>
        <w:t xml:space="preserve">К), </w:t>
      </w:r>
      <w:r w:rsidRPr="003C3347">
        <w:rPr>
          <w:szCs w:val="28"/>
        </w:rPr>
        <w:sym w:font="Symbol" w:char="F072"/>
      </w:r>
      <w:r w:rsidRPr="003C3347">
        <w:rPr>
          <w:i/>
          <w:szCs w:val="28"/>
          <w:vertAlign w:val="subscript"/>
        </w:rPr>
        <w:t>x</w:t>
      </w:r>
      <w:r w:rsidRPr="003C3347">
        <w:rPr>
          <w:szCs w:val="28"/>
        </w:rPr>
        <w:t xml:space="preserve"> – плотность исследуемого материала, кг/м</w:t>
      </w:r>
      <w:r w:rsidRPr="003C3347">
        <w:rPr>
          <w:szCs w:val="28"/>
          <w:vertAlign w:val="superscript"/>
        </w:rPr>
        <w:t>3</w:t>
      </w:r>
      <w:r w:rsidRPr="003C3347">
        <w:rPr>
          <w:szCs w:val="28"/>
        </w:rPr>
        <w:t>). Постоянная прибора Ф определяется по формуле</w:t>
      </w:r>
    </w:p>
    <w:p w:rsidR="00811669" w:rsidRPr="003C3347" w:rsidRDefault="00811669" w:rsidP="00811669">
      <w:pPr>
        <w:spacing w:after="0"/>
        <w:ind w:firstLine="851"/>
        <w:rPr>
          <w:szCs w:val="28"/>
        </w:rPr>
      </w:pPr>
      <w:r w:rsidRPr="003C3347">
        <w:rPr>
          <w:position w:val="-10"/>
          <w:szCs w:val="28"/>
        </w:rPr>
        <w:object w:dxaOrig="1020" w:dyaOrig="300">
          <v:shape id="_x0000_i1032" type="#_x0000_t75" style="width:74.25pt;height:21.75pt" o:ole="" fillcolor="window">
            <v:imagedata r:id="rId22" o:title=""/>
          </v:shape>
          <o:OLEObject Type="Embed" ProgID="Equation.3" ShapeID="_x0000_i1032" DrawAspect="Content" ObjectID="_1401080224" r:id="rId23"/>
        </w:object>
      </w:r>
      <w:r w:rsidRPr="003C3347">
        <w:rPr>
          <w:szCs w:val="28"/>
        </w:rPr>
        <w:t>,</w:t>
      </w:r>
    </w:p>
    <w:p w:rsidR="00811669" w:rsidRPr="003C3347" w:rsidRDefault="00811669" w:rsidP="00811669">
      <w:pPr>
        <w:spacing w:after="0"/>
        <w:ind w:firstLine="851"/>
        <w:rPr>
          <w:szCs w:val="28"/>
        </w:rPr>
      </w:pPr>
      <w:r w:rsidRPr="003C3347">
        <w:rPr>
          <w:szCs w:val="28"/>
        </w:rPr>
        <w:lastRenderedPageBreak/>
        <w:t xml:space="preserve">где </w:t>
      </w:r>
      <w:r w:rsidRPr="003C3347">
        <w:rPr>
          <w:i/>
          <w:szCs w:val="28"/>
        </w:rPr>
        <w:t>С</w:t>
      </w:r>
      <w:r w:rsidRPr="003C3347">
        <w:rPr>
          <w:szCs w:val="28"/>
        </w:rPr>
        <w:t xml:space="preserve"> – полная теплоемкость ядра, Дж/К; </w:t>
      </w:r>
      <w:r w:rsidRPr="003C3347">
        <w:rPr>
          <w:i/>
          <w:szCs w:val="28"/>
        </w:rPr>
        <w:t>S</w:t>
      </w:r>
      <w:r w:rsidRPr="003C3347">
        <w:rPr>
          <w:szCs w:val="28"/>
        </w:rPr>
        <w:t xml:space="preserve"> – боковая поверхность ядра, соприкасающаяся с образцом, м</w:t>
      </w:r>
      <w:r w:rsidRPr="003C3347">
        <w:rPr>
          <w:szCs w:val="28"/>
          <w:vertAlign w:val="superscript"/>
        </w:rPr>
        <w:t>2</w:t>
      </w:r>
      <w:r w:rsidRPr="003C3347">
        <w:rPr>
          <w:szCs w:val="28"/>
        </w:rPr>
        <w:t xml:space="preserve">. Для бикалориметра ПБ-63 </w:t>
      </w:r>
      <w:r w:rsidRPr="003C3347">
        <w:rPr>
          <w:i/>
          <w:szCs w:val="28"/>
        </w:rPr>
        <w:t>С</w:t>
      </w:r>
      <w:r w:rsidRPr="003C3347">
        <w:rPr>
          <w:szCs w:val="28"/>
        </w:rPr>
        <w:t xml:space="preserve">=321 Дж/К; </w:t>
      </w:r>
      <w:r w:rsidRPr="003C3347">
        <w:rPr>
          <w:i/>
          <w:szCs w:val="28"/>
        </w:rPr>
        <w:t>S</w:t>
      </w:r>
      <w:r w:rsidRPr="003C3347">
        <w:rPr>
          <w:szCs w:val="28"/>
        </w:rPr>
        <w:t>=0,0113 м</w:t>
      </w:r>
      <w:r w:rsidRPr="003C3347">
        <w:rPr>
          <w:szCs w:val="28"/>
          <w:vertAlign w:val="superscript"/>
        </w:rPr>
        <w:t>2</w:t>
      </w:r>
      <w:r w:rsidRPr="003C3347">
        <w:rPr>
          <w:szCs w:val="28"/>
        </w:rPr>
        <w:t xml:space="preserve"> и Ф=14100 Дж/(м</w:t>
      </w:r>
      <w:r w:rsidRPr="003C3347">
        <w:rPr>
          <w:szCs w:val="28"/>
          <w:vertAlign w:val="superscript"/>
        </w:rPr>
        <w:t>2</w:t>
      </w:r>
      <w:r w:rsidRPr="003C3347">
        <w:rPr>
          <w:szCs w:val="28"/>
        </w:rPr>
        <w:sym w:font="Symbol" w:char="F0D7"/>
      </w:r>
      <w:r w:rsidRPr="003C3347">
        <w:rPr>
          <w:szCs w:val="28"/>
        </w:rPr>
        <w:t xml:space="preserve">К). Фактор рассеяния теплового потока через кольцевые прокладки </w:t>
      </w:r>
      <w:r w:rsidRPr="003C3347">
        <w:rPr>
          <w:i/>
          <w:szCs w:val="28"/>
        </w:rPr>
        <w:t>f</w:t>
      </w:r>
      <w:r w:rsidRPr="003C3347">
        <w:rPr>
          <w:szCs w:val="28"/>
        </w:rPr>
        <w:t xml:space="preserve"> определяется по эмпирической формуле </w:t>
      </w:r>
    </w:p>
    <w:p w:rsidR="00811669" w:rsidRPr="003C3347" w:rsidRDefault="00811669" w:rsidP="00811669">
      <w:pPr>
        <w:spacing w:after="0"/>
        <w:ind w:firstLine="851"/>
        <w:rPr>
          <w:szCs w:val="28"/>
        </w:rPr>
      </w:pPr>
      <w:r w:rsidRPr="003C3347">
        <w:rPr>
          <w:position w:val="-56"/>
          <w:szCs w:val="28"/>
        </w:rPr>
        <w:object w:dxaOrig="1660" w:dyaOrig="880">
          <v:shape id="_x0000_i1033" type="#_x0000_t75" style="width:99.75pt;height:53.25pt" o:ole="" fillcolor="window">
            <v:imagedata r:id="rId24" o:title=""/>
          </v:shape>
          <o:OLEObject Type="Embed" ProgID="Equation.3" ShapeID="_x0000_i1033" DrawAspect="Content" ObjectID="_1401080225" r:id="rId25"/>
        </w:object>
      </w:r>
      <w:r w:rsidRPr="003C3347">
        <w:rPr>
          <w:szCs w:val="28"/>
        </w:rPr>
        <w:t>,                                         (4)</w:t>
      </w:r>
    </w:p>
    <w:p w:rsidR="00811669" w:rsidRPr="003C3347" w:rsidRDefault="00811669" w:rsidP="00811669">
      <w:pPr>
        <w:spacing w:after="0"/>
        <w:ind w:firstLine="851"/>
        <w:rPr>
          <w:szCs w:val="28"/>
        </w:rPr>
      </w:pPr>
      <w:r w:rsidRPr="003C3347">
        <w:rPr>
          <w:szCs w:val="28"/>
        </w:rPr>
        <w:t xml:space="preserve">где </w:t>
      </w:r>
      <w:r w:rsidRPr="003C3347">
        <w:rPr>
          <w:i/>
          <w:szCs w:val="28"/>
        </w:rPr>
        <w:t>D</w:t>
      </w:r>
      <w:r w:rsidRPr="003C3347">
        <w:rPr>
          <w:szCs w:val="28"/>
        </w:rPr>
        <w:t>=0,12 м</w:t>
      </w:r>
      <w:r w:rsidRPr="003C3347">
        <w:rPr>
          <w:i/>
          <w:szCs w:val="28"/>
        </w:rPr>
        <w:t xml:space="preserve"> -</w:t>
      </w:r>
      <w:r w:rsidRPr="003C3347">
        <w:rPr>
          <w:szCs w:val="28"/>
        </w:rPr>
        <w:t xml:space="preserve"> диаметр ядра. </w:t>
      </w:r>
    </w:p>
    <w:p w:rsidR="00811669" w:rsidRPr="003C3347" w:rsidRDefault="00811669" w:rsidP="00811669">
      <w:pPr>
        <w:pStyle w:val="af0"/>
        <w:spacing w:after="0" w:line="360" w:lineRule="auto"/>
        <w:ind w:left="0" w:firstLine="851"/>
        <w:jc w:val="both"/>
        <w:rPr>
          <w:rFonts w:ascii="Times New Roman" w:hAnsi="Times New Roman" w:cs="Times New Roman"/>
          <w:sz w:val="28"/>
          <w:szCs w:val="28"/>
        </w:rPr>
      </w:pPr>
      <w:r w:rsidRPr="003C3347">
        <w:rPr>
          <w:rFonts w:ascii="Times New Roman" w:hAnsi="Times New Roman" w:cs="Times New Roman"/>
          <w:sz w:val="28"/>
          <w:szCs w:val="28"/>
        </w:rPr>
        <w:t>С учетом приведенных значений констант прибора формулы (3) и (2) принимают вид</w:t>
      </w:r>
    </w:p>
    <w:p w:rsidR="00811669" w:rsidRPr="003C3347" w:rsidRDefault="00811669" w:rsidP="00811669">
      <w:pPr>
        <w:spacing w:after="0"/>
        <w:ind w:firstLine="851"/>
        <w:rPr>
          <w:szCs w:val="28"/>
        </w:rPr>
      </w:pPr>
      <w:r w:rsidRPr="003C3347">
        <w:rPr>
          <w:position w:val="-24"/>
          <w:szCs w:val="28"/>
        </w:rPr>
        <w:object w:dxaOrig="1719" w:dyaOrig="560">
          <v:shape id="_x0000_i1034" type="#_x0000_t75" style="width:120pt;height:38.25pt" o:ole="" fillcolor="window">
            <v:imagedata r:id="rId26" o:title=""/>
          </v:shape>
          <o:OLEObject Type="Embed" ProgID="Equation.3" ShapeID="_x0000_i1034" DrawAspect="Content" ObjectID="_1401080226" r:id="rId27"/>
        </w:object>
      </w:r>
      <w:r w:rsidRPr="003C3347">
        <w:rPr>
          <w:szCs w:val="28"/>
        </w:rPr>
        <w:t>,                                        (5)</w:t>
      </w:r>
    </w:p>
    <w:p w:rsidR="00811669" w:rsidRPr="003C3347" w:rsidRDefault="00811669" w:rsidP="00811669">
      <w:pPr>
        <w:spacing w:after="0"/>
        <w:ind w:firstLine="851"/>
        <w:rPr>
          <w:szCs w:val="28"/>
        </w:rPr>
      </w:pPr>
      <w:r w:rsidRPr="003C3347">
        <w:rPr>
          <w:position w:val="-26"/>
          <w:szCs w:val="28"/>
        </w:rPr>
        <w:object w:dxaOrig="2420" w:dyaOrig="620">
          <v:shape id="_x0000_i1035" type="#_x0000_t75" style="width:183.75pt;height:46.5pt" o:ole="" fillcolor="window">
            <v:imagedata r:id="rId28" o:title=""/>
          </v:shape>
          <o:OLEObject Type="Embed" ProgID="Equation.3" ShapeID="_x0000_i1035" DrawAspect="Content" ObjectID="_1401080227" r:id="rId29"/>
        </w:object>
      </w:r>
      <w:r w:rsidRPr="003C3347">
        <w:rPr>
          <w:szCs w:val="28"/>
        </w:rPr>
        <w:t>.                                 (6)</w:t>
      </w:r>
    </w:p>
    <w:p w:rsidR="00811669" w:rsidRPr="003C3347" w:rsidRDefault="00811669" w:rsidP="00811669">
      <w:pPr>
        <w:pStyle w:val="21"/>
        <w:spacing w:after="0" w:line="360" w:lineRule="auto"/>
        <w:ind w:left="0" w:firstLine="851"/>
        <w:jc w:val="both"/>
        <w:rPr>
          <w:rFonts w:ascii="Times New Roman" w:hAnsi="Times New Roman" w:cs="Times New Roman"/>
          <w:sz w:val="28"/>
          <w:szCs w:val="28"/>
        </w:rPr>
      </w:pPr>
      <w:r w:rsidRPr="003C3347">
        <w:rPr>
          <w:rFonts w:ascii="Times New Roman" w:hAnsi="Times New Roman" w:cs="Times New Roman"/>
          <w:sz w:val="28"/>
          <w:szCs w:val="28"/>
        </w:rPr>
        <w:t xml:space="preserve">Теперь понятна методика обработки результатов эксперимента: сначала по массе образца </w:t>
      </w:r>
      <w:r w:rsidRPr="003C3347">
        <w:rPr>
          <w:rFonts w:ascii="Times New Roman" w:hAnsi="Times New Roman" w:cs="Times New Roman"/>
          <w:i/>
          <w:sz w:val="28"/>
          <w:szCs w:val="28"/>
          <w:lang w:val="en-US"/>
        </w:rPr>
        <w:t>m</w:t>
      </w:r>
      <w:r w:rsidRPr="003C3347">
        <w:rPr>
          <w:rFonts w:ascii="Times New Roman" w:hAnsi="Times New Roman" w:cs="Times New Roman"/>
          <w:sz w:val="28"/>
          <w:szCs w:val="28"/>
          <w:vertAlign w:val="subscript"/>
          <w:lang w:val="en-US"/>
        </w:rPr>
        <w:t>o</w:t>
      </w:r>
      <w:r w:rsidRPr="003C3347">
        <w:rPr>
          <w:rFonts w:ascii="Times New Roman" w:hAnsi="Times New Roman" w:cs="Times New Roman"/>
          <w:sz w:val="28"/>
          <w:szCs w:val="28"/>
        </w:rPr>
        <w:t xml:space="preserve"> и его размерам </w:t>
      </w:r>
      <w:r w:rsidRPr="003C3347">
        <w:rPr>
          <w:rFonts w:ascii="Times New Roman" w:hAnsi="Times New Roman" w:cs="Times New Roman"/>
          <w:sz w:val="28"/>
          <w:szCs w:val="28"/>
        </w:rPr>
        <w:sym w:font="Symbol" w:char="F064"/>
      </w:r>
      <w:r w:rsidRPr="003C3347">
        <w:rPr>
          <w:rFonts w:ascii="Times New Roman" w:hAnsi="Times New Roman" w:cs="Times New Roman"/>
          <w:sz w:val="28"/>
          <w:szCs w:val="28"/>
        </w:rPr>
        <w:t xml:space="preserve"> и </w:t>
      </w:r>
      <w:r w:rsidRPr="003C3347">
        <w:rPr>
          <w:rFonts w:ascii="Times New Roman" w:hAnsi="Times New Roman" w:cs="Times New Roman"/>
          <w:i/>
          <w:sz w:val="28"/>
          <w:szCs w:val="28"/>
          <w:lang w:val="en-US"/>
        </w:rPr>
        <w:t>D</w:t>
      </w:r>
      <w:r w:rsidRPr="003C3347">
        <w:rPr>
          <w:rFonts w:ascii="Times New Roman" w:hAnsi="Times New Roman" w:cs="Times New Roman"/>
          <w:sz w:val="28"/>
          <w:szCs w:val="28"/>
          <w:vertAlign w:val="subscript"/>
        </w:rPr>
        <w:t>о</w:t>
      </w:r>
      <w:r w:rsidRPr="003C3347">
        <w:rPr>
          <w:rFonts w:ascii="Times New Roman" w:hAnsi="Times New Roman" w:cs="Times New Roman"/>
          <w:sz w:val="28"/>
          <w:szCs w:val="28"/>
        </w:rPr>
        <w:t xml:space="preserve"> находится плотность исследуемого материала</w:t>
      </w:r>
    </w:p>
    <w:p w:rsidR="00811669" w:rsidRPr="003C3347" w:rsidRDefault="00811669" w:rsidP="00811669">
      <w:pPr>
        <w:pStyle w:val="21"/>
        <w:spacing w:after="0" w:line="360" w:lineRule="auto"/>
        <w:ind w:left="0" w:firstLine="851"/>
        <w:jc w:val="both"/>
        <w:rPr>
          <w:rFonts w:ascii="Times New Roman" w:hAnsi="Times New Roman" w:cs="Times New Roman"/>
          <w:sz w:val="28"/>
          <w:szCs w:val="28"/>
        </w:rPr>
      </w:pPr>
      <w:r w:rsidRPr="003C3347">
        <w:rPr>
          <w:rFonts w:ascii="Times New Roman" w:hAnsi="Times New Roman" w:cs="Times New Roman"/>
          <w:position w:val="-26"/>
          <w:sz w:val="28"/>
          <w:szCs w:val="28"/>
        </w:rPr>
        <w:object w:dxaOrig="960" w:dyaOrig="580">
          <v:shape id="_x0000_i1036" type="#_x0000_t75" style="width:69.75pt;height:42.75pt" o:ole="" fillcolor="window">
            <v:imagedata r:id="rId30" o:title=""/>
          </v:shape>
          <o:OLEObject Type="Embed" ProgID="Equation.3" ShapeID="_x0000_i1036" DrawAspect="Content" ObjectID="_1401080228" r:id="rId31"/>
        </w:object>
      </w:r>
      <w:r w:rsidRPr="003C3347">
        <w:rPr>
          <w:rFonts w:ascii="Times New Roman" w:hAnsi="Times New Roman" w:cs="Times New Roman"/>
          <w:sz w:val="28"/>
          <w:szCs w:val="28"/>
        </w:rPr>
        <w:t>,</w:t>
      </w:r>
    </w:p>
    <w:p w:rsidR="00811669" w:rsidRPr="003C3347" w:rsidRDefault="00811669" w:rsidP="00811669">
      <w:pPr>
        <w:pStyle w:val="21"/>
        <w:spacing w:after="0" w:line="360" w:lineRule="auto"/>
        <w:ind w:left="0" w:firstLine="851"/>
        <w:jc w:val="both"/>
        <w:rPr>
          <w:rFonts w:ascii="Times New Roman" w:hAnsi="Times New Roman" w:cs="Times New Roman"/>
          <w:sz w:val="28"/>
          <w:szCs w:val="28"/>
        </w:rPr>
      </w:pPr>
      <w:r>
        <w:rPr>
          <w:szCs w:val="28"/>
        </w:rPr>
        <w:t>З</w:t>
      </w:r>
      <w:r w:rsidRPr="003C3347">
        <w:rPr>
          <w:rFonts w:ascii="Times New Roman" w:hAnsi="Times New Roman" w:cs="Times New Roman"/>
          <w:sz w:val="28"/>
          <w:szCs w:val="28"/>
        </w:rPr>
        <w:t xml:space="preserve">атем калориметрированием или любым другим способом должно быть определено значение удельной теплоемкости </w:t>
      </w:r>
      <w:r w:rsidRPr="003C3347">
        <w:rPr>
          <w:rFonts w:ascii="Times New Roman" w:hAnsi="Times New Roman" w:cs="Times New Roman"/>
          <w:i/>
          <w:sz w:val="28"/>
          <w:szCs w:val="28"/>
        </w:rPr>
        <w:t>с</w:t>
      </w:r>
      <w:r w:rsidRPr="003C3347">
        <w:rPr>
          <w:rFonts w:ascii="Times New Roman" w:hAnsi="Times New Roman" w:cs="Times New Roman"/>
          <w:i/>
          <w:sz w:val="28"/>
          <w:szCs w:val="28"/>
          <w:vertAlign w:val="subscript"/>
          <w:lang w:val="en-US"/>
        </w:rPr>
        <w:t>x</w:t>
      </w:r>
      <w:r w:rsidRPr="003C3347">
        <w:rPr>
          <w:rFonts w:ascii="Times New Roman" w:hAnsi="Times New Roman" w:cs="Times New Roman"/>
          <w:sz w:val="28"/>
          <w:szCs w:val="28"/>
        </w:rPr>
        <w:t xml:space="preserve"> для материала образца. Если сделать это затруднительно, то, учитывая, что даже существенная погрешность в определении величины </w:t>
      </w:r>
      <w:r w:rsidRPr="003C3347">
        <w:rPr>
          <w:rFonts w:ascii="Times New Roman" w:hAnsi="Times New Roman" w:cs="Times New Roman"/>
          <w:i/>
          <w:sz w:val="28"/>
          <w:szCs w:val="28"/>
        </w:rPr>
        <w:t>с</w:t>
      </w:r>
      <w:r w:rsidRPr="003C3347">
        <w:rPr>
          <w:rFonts w:ascii="Times New Roman" w:hAnsi="Times New Roman" w:cs="Times New Roman"/>
          <w:i/>
          <w:sz w:val="28"/>
          <w:szCs w:val="28"/>
          <w:vertAlign w:val="subscript"/>
          <w:lang w:val="en-US"/>
        </w:rPr>
        <w:t>x</w:t>
      </w:r>
      <w:r w:rsidRPr="003C3347">
        <w:rPr>
          <w:rFonts w:ascii="Times New Roman" w:hAnsi="Times New Roman" w:cs="Times New Roman"/>
          <w:sz w:val="28"/>
          <w:szCs w:val="28"/>
        </w:rPr>
        <w:t xml:space="preserve"> мало отражается на точности определения </w:t>
      </w:r>
      <w:r w:rsidRPr="003C3347">
        <w:rPr>
          <w:rFonts w:ascii="Times New Roman" w:hAnsi="Times New Roman" w:cs="Times New Roman"/>
          <w:sz w:val="28"/>
          <w:szCs w:val="28"/>
          <w:lang w:val="en-US"/>
        </w:rPr>
        <w:sym w:font="Symbol" w:char="F06C"/>
      </w:r>
      <w:r w:rsidRPr="003C3347">
        <w:rPr>
          <w:rFonts w:ascii="Times New Roman" w:hAnsi="Times New Roman" w:cs="Times New Roman"/>
          <w:sz w:val="28"/>
          <w:szCs w:val="28"/>
        </w:rPr>
        <w:t xml:space="preserve">, можно принимать ориентировочные значения </w:t>
      </w:r>
      <w:r w:rsidRPr="003C3347">
        <w:rPr>
          <w:rFonts w:ascii="Times New Roman" w:hAnsi="Times New Roman" w:cs="Times New Roman"/>
          <w:i/>
          <w:sz w:val="28"/>
          <w:szCs w:val="28"/>
        </w:rPr>
        <w:t>с</w:t>
      </w:r>
      <w:r w:rsidRPr="003C3347">
        <w:rPr>
          <w:rFonts w:ascii="Times New Roman" w:hAnsi="Times New Roman" w:cs="Times New Roman"/>
          <w:i/>
          <w:sz w:val="28"/>
          <w:szCs w:val="28"/>
          <w:vertAlign w:val="subscript"/>
        </w:rPr>
        <w:t>x</w:t>
      </w:r>
      <w:r w:rsidRPr="003C3347">
        <w:rPr>
          <w:rFonts w:ascii="Times New Roman" w:hAnsi="Times New Roman" w:cs="Times New Roman"/>
          <w:sz w:val="28"/>
          <w:szCs w:val="28"/>
        </w:rPr>
        <w:t>=1700 Дж/(кг</w:t>
      </w:r>
      <w:r w:rsidRPr="003C3347">
        <w:rPr>
          <w:rFonts w:ascii="Times New Roman" w:hAnsi="Times New Roman" w:cs="Times New Roman"/>
          <w:sz w:val="28"/>
          <w:szCs w:val="28"/>
        </w:rPr>
        <w:sym w:font="Symbol" w:char="F0D7"/>
      </w:r>
      <w:r w:rsidRPr="003C3347">
        <w:rPr>
          <w:rFonts w:ascii="Times New Roman" w:hAnsi="Times New Roman" w:cs="Times New Roman"/>
          <w:sz w:val="28"/>
          <w:szCs w:val="28"/>
        </w:rPr>
        <w:t xml:space="preserve">К) для материалов органического происхождения и </w:t>
      </w:r>
      <w:r w:rsidRPr="003C3347">
        <w:rPr>
          <w:rFonts w:ascii="Times New Roman" w:hAnsi="Times New Roman" w:cs="Times New Roman"/>
          <w:i/>
          <w:sz w:val="28"/>
          <w:szCs w:val="28"/>
        </w:rPr>
        <w:t>с</w:t>
      </w:r>
      <w:r w:rsidRPr="003C3347">
        <w:rPr>
          <w:rFonts w:ascii="Times New Roman" w:hAnsi="Times New Roman" w:cs="Times New Roman"/>
          <w:i/>
          <w:sz w:val="28"/>
          <w:szCs w:val="28"/>
          <w:vertAlign w:val="subscript"/>
        </w:rPr>
        <w:t>x</w:t>
      </w:r>
      <w:r w:rsidRPr="003C3347">
        <w:rPr>
          <w:rFonts w:ascii="Times New Roman" w:hAnsi="Times New Roman" w:cs="Times New Roman"/>
          <w:sz w:val="28"/>
          <w:szCs w:val="28"/>
        </w:rPr>
        <w:t>=850 Дж/(кг</w:t>
      </w:r>
      <w:r w:rsidRPr="003C3347">
        <w:rPr>
          <w:rFonts w:ascii="Times New Roman" w:hAnsi="Times New Roman" w:cs="Times New Roman"/>
          <w:sz w:val="28"/>
          <w:szCs w:val="28"/>
        </w:rPr>
        <w:sym w:font="Symbol" w:char="F0D7"/>
      </w:r>
      <w:r w:rsidRPr="003C3347">
        <w:rPr>
          <w:rFonts w:ascii="Times New Roman" w:hAnsi="Times New Roman" w:cs="Times New Roman"/>
          <w:sz w:val="28"/>
          <w:szCs w:val="28"/>
        </w:rPr>
        <w:t>К) для неорганических материалов.</w:t>
      </w:r>
    </w:p>
    <w:p w:rsidR="00811669" w:rsidRDefault="00811669" w:rsidP="00811669">
      <w:pPr>
        <w:pStyle w:val="21"/>
        <w:spacing w:after="0" w:line="360" w:lineRule="auto"/>
        <w:ind w:left="0" w:firstLine="851"/>
        <w:jc w:val="both"/>
        <w:rPr>
          <w:rFonts w:ascii="Times New Roman" w:hAnsi="Times New Roman" w:cs="Times New Roman"/>
          <w:sz w:val="28"/>
          <w:szCs w:val="28"/>
        </w:rPr>
      </w:pPr>
      <w:r w:rsidRPr="003C3347">
        <w:rPr>
          <w:rFonts w:ascii="Times New Roman" w:hAnsi="Times New Roman" w:cs="Times New Roman"/>
          <w:sz w:val="28"/>
          <w:szCs w:val="28"/>
        </w:rPr>
        <w:t>Далее рассчитывае</w:t>
      </w:r>
      <w:r>
        <w:rPr>
          <w:szCs w:val="28"/>
        </w:rPr>
        <w:t>тся</w:t>
      </w:r>
      <w:r w:rsidRPr="003C3347">
        <w:rPr>
          <w:rFonts w:ascii="Times New Roman" w:hAnsi="Times New Roman" w:cs="Times New Roman"/>
          <w:sz w:val="28"/>
          <w:szCs w:val="28"/>
        </w:rPr>
        <w:t xml:space="preserve"> Н=</w:t>
      </w:r>
      <w:r w:rsidRPr="003C3347">
        <w:rPr>
          <w:rFonts w:ascii="Times New Roman" w:hAnsi="Times New Roman" w:cs="Times New Roman"/>
          <w:sz w:val="28"/>
          <w:szCs w:val="28"/>
        </w:rPr>
        <w:sym w:font="Symbol" w:char="F064"/>
      </w:r>
      <w:r w:rsidRPr="003C3347">
        <w:rPr>
          <w:rFonts w:ascii="Times New Roman" w:hAnsi="Times New Roman" w:cs="Times New Roman"/>
          <w:sz w:val="28"/>
          <w:szCs w:val="28"/>
        </w:rPr>
        <w:sym w:font="Symbol" w:char="F0D7"/>
      </w:r>
      <w:r w:rsidRPr="003C3347">
        <w:rPr>
          <w:rFonts w:ascii="Times New Roman" w:hAnsi="Times New Roman" w:cs="Times New Roman"/>
          <w:i/>
          <w:sz w:val="28"/>
          <w:szCs w:val="28"/>
        </w:rPr>
        <w:t>с</w:t>
      </w:r>
      <w:r w:rsidRPr="003C3347">
        <w:rPr>
          <w:rFonts w:ascii="Times New Roman" w:hAnsi="Times New Roman" w:cs="Times New Roman"/>
          <w:i/>
          <w:sz w:val="28"/>
          <w:szCs w:val="28"/>
          <w:vertAlign w:val="subscript"/>
          <w:lang w:val="en-US"/>
        </w:rPr>
        <w:t>x</w:t>
      </w:r>
      <w:r w:rsidRPr="003C3347">
        <w:rPr>
          <w:rFonts w:ascii="Times New Roman" w:hAnsi="Times New Roman" w:cs="Times New Roman"/>
          <w:sz w:val="28"/>
          <w:szCs w:val="28"/>
        </w:rPr>
        <w:sym w:font="Symbol" w:char="F0D7"/>
      </w:r>
      <w:r w:rsidRPr="003C3347">
        <w:rPr>
          <w:rFonts w:ascii="Times New Roman" w:hAnsi="Times New Roman" w:cs="Times New Roman"/>
          <w:sz w:val="28"/>
          <w:szCs w:val="28"/>
        </w:rPr>
        <w:sym w:font="Symbol" w:char="F072"/>
      </w:r>
      <w:r w:rsidRPr="003C3347">
        <w:rPr>
          <w:rFonts w:ascii="Times New Roman" w:hAnsi="Times New Roman" w:cs="Times New Roman"/>
          <w:i/>
          <w:sz w:val="28"/>
          <w:szCs w:val="28"/>
          <w:vertAlign w:val="subscript"/>
          <w:lang w:val="en-US"/>
        </w:rPr>
        <w:t>x</w:t>
      </w:r>
      <w:r w:rsidRPr="003C3347">
        <w:rPr>
          <w:rFonts w:ascii="Times New Roman" w:hAnsi="Times New Roman" w:cs="Times New Roman"/>
          <w:sz w:val="28"/>
          <w:szCs w:val="28"/>
        </w:rPr>
        <w:t xml:space="preserve">, а затем по формулам (4) и (5) - значения параметров </w:t>
      </w:r>
      <w:r w:rsidRPr="003C3347">
        <w:rPr>
          <w:rFonts w:ascii="Times New Roman" w:hAnsi="Times New Roman" w:cs="Times New Roman"/>
          <w:i/>
          <w:sz w:val="28"/>
          <w:szCs w:val="28"/>
          <w:lang w:val="en-US"/>
        </w:rPr>
        <w:t>f</w:t>
      </w:r>
      <w:r w:rsidRPr="003C3347">
        <w:rPr>
          <w:rFonts w:ascii="Times New Roman" w:hAnsi="Times New Roman" w:cs="Times New Roman"/>
          <w:sz w:val="28"/>
          <w:szCs w:val="28"/>
        </w:rPr>
        <w:t xml:space="preserve"> и Б, после чего по формуле (6) находи</w:t>
      </w:r>
      <w:r>
        <w:rPr>
          <w:szCs w:val="28"/>
        </w:rPr>
        <w:t>тся</w:t>
      </w:r>
      <w:r w:rsidRPr="003C3347">
        <w:rPr>
          <w:rFonts w:ascii="Times New Roman" w:hAnsi="Times New Roman" w:cs="Times New Roman"/>
          <w:sz w:val="28"/>
          <w:szCs w:val="28"/>
        </w:rPr>
        <w:t xml:space="preserve"> величин</w:t>
      </w:r>
      <w:r>
        <w:rPr>
          <w:szCs w:val="28"/>
        </w:rPr>
        <w:t>а</w:t>
      </w:r>
      <w:r w:rsidRPr="003C3347">
        <w:rPr>
          <w:rFonts w:ascii="Times New Roman" w:hAnsi="Times New Roman" w:cs="Times New Roman"/>
          <w:sz w:val="28"/>
          <w:szCs w:val="28"/>
        </w:rPr>
        <w:t xml:space="preserve"> </w:t>
      </w:r>
      <w:r w:rsidRPr="003C3347">
        <w:rPr>
          <w:rFonts w:ascii="Times New Roman" w:hAnsi="Times New Roman" w:cs="Times New Roman"/>
          <w:i/>
          <w:sz w:val="28"/>
          <w:szCs w:val="28"/>
          <w:lang w:val="en-US"/>
        </w:rPr>
        <w:t>R</w:t>
      </w:r>
      <w:r w:rsidRPr="003C3347">
        <w:rPr>
          <w:rFonts w:ascii="Times New Roman" w:hAnsi="Times New Roman" w:cs="Times New Roman"/>
          <w:sz w:val="28"/>
          <w:szCs w:val="28"/>
        </w:rPr>
        <w:t xml:space="preserve">, и только тогда по формуле (1) – значение </w:t>
      </w:r>
      <w:r w:rsidRPr="003C3347">
        <w:rPr>
          <w:rFonts w:ascii="Times New Roman" w:hAnsi="Times New Roman" w:cs="Times New Roman"/>
          <w:sz w:val="28"/>
          <w:szCs w:val="28"/>
        </w:rPr>
        <w:sym w:font="Symbol" w:char="F06C"/>
      </w:r>
      <w:r w:rsidRPr="003C3347">
        <w:rPr>
          <w:rFonts w:ascii="Times New Roman" w:hAnsi="Times New Roman" w:cs="Times New Roman"/>
          <w:sz w:val="28"/>
          <w:szCs w:val="28"/>
        </w:rPr>
        <w:t>.</w:t>
      </w:r>
    </w:p>
    <w:p w:rsidR="00AF2BF8" w:rsidRDefault="001A4F65" w:rsidP="00AF2BF8">
      <w:pPr>
        <w:pStyle w:val="2"/>
        <w:keepNext w:val="0"/>
        <w:widowControl w:val="0"/>
        <w:spacing w:before="0" w:after="0" w:line="360" w:lineRule="auto"/>
        <w:ind w:firstLine="851"/>
        <w:jc w:val="center"/>
        <w:rPr>
          <w:rFonts w:ascii="Times New Roman" w:hAnsi="Times New Roman"/>
          <w:bCs w:val="0"/>
          <w:i w:val="0"/>
          <w:iCs w:val="0"/>
        </w:rPr>
      </w:pPr>
      <w:bookmarkStart w:id="3" w:name="_Toc151285257"/>
      <w:r>
        <w:rPr>
          <w:rFonts w:ascii="Times New Roman" w:hAnsi="Times New Roman"/>
          <w:bCs w:val="0"/>
          <w:i w:val="0"/>
          <w:iCs w:val="0"/>
        </w:rPr>
        <w:lastRenderedPageBreak/>
        <w:t>2.</w:t>
      </w:r>
      <w:r w:rsidR="00AF2BF8" w:rsidRPr="00817246">
        <w:rPr>
          <w:rFonts w:ascii="Times New Roman" w:hAnsi="Times New Roman"/>
          <w:bCs w:val="0"/>
          <w:i w:val="0"/>
          <w:iCs w:val="0"/>
        </w:rPr>
        <w:t>5 Определение плотности</w:t>
      </w:r>
      <w:bookmarkEnd w:id="3"/>
    </w:p>
    <w:p w:rsidR="005C327E" w:rsidRPr="005C327E" w:rsidRDefault="005C327E" w:rsidP="005C327E">
      <w:pPr>
        <w:rPr>
          <w:lang w:eastAsia="ru-RU"/>
        </w:rPr>
      </w:pPr>
    </w:p>
    <w:p w:rsidR="00AF2BF8" w:rsidRPr="00DF04C2" w:rsidRDefault="00AF2BF8" w:rsidP="00AF2BF8">
      <w:pPr>
        <w:spacing w:after="0"/>
        <w:ind w:firstLine="851"/>
        <w:rPr>
          <w:szCs w:val="28"/>
        </w:rPr>
      </w:pPr>
      <w:r w:rsidRPr="00DF04C2">
        <w:rPr>
          <w:szCs w:val="28"/>
        </w:rPr>
        <w:t>Нахождение плотности плитного материала методом гидростатического взвешивания, проводили согласно методике [</w:t>
      </w:r>
      <w:r>
        <w:rPr>
          <w:szCs w:val="28"/>
        </w:rPr>
        <w:t>69</w:t>
      </w:r>
      <w:r w:rsidRPr="00DF04C2">
        <w:rPr>
          <w:szCs w:val="28"/>
        </w:rPr>
        <w:t>]. Методика основана на нахождении разности в весе плитки в воздухе и в жидкой среде. Эксперимент проведен при комнатной температуре. Плитный материал для измерений имел геометрические размеры ~ 10</w:t>
      </w:r>
      <w:r w:rsidRPr="00DF04C2">
        <w:rPr>
          <w:szCs w:val="28"/>
        </w:rPr>
        <w:sym w:font="Symbol" w:char="00B4"/>
      </w:r>
      <w:r w:rsidRPr="00DF04C2">
        <w:rPr>
          <w:szCs w:val="28"/>
        </w:rPr>
        <w:t>10</w:t>
      </w:r>
      <w:r w:rsidRPr="00DF04C2">
        <w:rPr>
          <w:szCs w:val="28"/>
        </w:rPr>
        <w:sym w:font="Symbol" w:char="00B4"/>
      </w:r>
      <w:r w:rsidRPr="00DF04C2">
        <w:rPr>
          <w:szCs w:val="28"/>
        </w:rPr>
        <w:t>3 мм.</w:t>
      </w:r>
    </w:p>
    <w:p w:rsidR="00AF2BF8" w:rsidRPr="00DF04C2" w:rsidRDefault="00AF2BF8" w:rsidP="00AF2BF8">
      <w:pPr>
        <w:spacing w:after="0"/>
        <w:ind w:firstLine="851"/>
        <w:rPr>
          <w:szCs w:val="28"/>
        </w:rPr>
      </w:pPr>
      <w:r w:rsidRPr="00DF04C2">
        <w:rPr>
          <w:szCs w:val="28"/>
        </w:rPr>
        <w:t>Расчетная формула была несколько изменена. Так как часть исследуемых плитных материалов имеет плотность, меньше плотности воды, при измерениях был использован дополнительный груз массой ~1 г. Допущено пренебрежение влиянием воздуха на вес, ввиду его чрезвычайной незначительности. При известном весе плитного материала в воздухе и в жидкости расчет плотности осуществляли по формуле:</w:t>
      </w:r>
    </w:p>
    <w:p w:rsidR="00AF2BF8" w:rsidRPr="00DF04C2" w:rsidRDefault="00AF2BF8" w:rsidP="00AF2BF8">
      <w:pPr>
        <w:framePr w:hSpace="180" w:wrap="auto" w:vAnchor="text" w:hAnchor="page" w:x="4021" w:y="15"/>
        <w:spacing w:after="0"/>
        <w:ind w:left="284" w:right="-1" w:firstLine="851"/>
        <w:rPr>
          <w:szCs w:val="28"/>
        </w:rPr>
      </w:pPr>
      <w:r w:rsidRPr="00DF04C2">
        <w:rPr>
          <w:position w:val="-30"/>
          <w:szCs w:val="28"/>
        </w:rPr>
        <w:object w:dxaOrig="1999" w:dyaOrig="680">
          <v:shape id="_x0000_i1037" type="#_x0000_t75" style="width:141pt;height:38.25pt" o:ole="" fillcolor="window">
            <v:imagedata r:id="rId32" o:title=""/>
          </v:shape>
          <o:OLEObject Type="Embed" ProgID="Equation.3" ShapeID="_x0000_i1037" DrawAspect="Content" ObjectID="_1401080229" r:id="rId33"/>
        </w:object>
      </w:r>
    </w:p>
    <w:p w:rsidR="00AF2BF8" w:rsidRPr="00DF04C2" w:rsidRDefault="00AF2BF8" w:rsidP="00FE34D4">
      <w:pPr>
        <w:spacing w:after="0"/>
        <w:ind w:right="-1" w:firstLine="851"/>
        <w:rPr>
          <w:szCs w:val="28"/>
        </w:rPr>
      </w:pPr>
    </w:p>
    <w:p w:rsidR="00AF2BF8" w:rsidRPr="00DF04C2" w:rsidRDefault="00AF2BF8" w:rsidP="00FE34D4">
      <w:pPr>
        <w:spacing w:after="0"/>
        <w:ind w:right="-1" w:firstLine="851"/>
        <w:rPr>
          <w:szCs w:val="28"/>
        </w:rPr>
      </w:pPr>
    </w:p>
    <w:p w:rsidR="00AF2BF8" w:rsidRPr="00DF04C2" w:rsidRDefault="00AF2BF8" w:rsidP="00FE34D4">
      <w:pPr>
        <w:spacing w:after="0"/>
        <w:ind w:right="-1" w:firstLine="851"/>
        <w:rPr>
          <w:szCs w:val="28"/>
        </w:rPr>
      </w:pPr>
      <w:r w:rsidRPr="00DF04C2">
        <w:rPr>
          <w:szCs w:val="28"/>
        </w:rPr>
        <w:t xml:space="preserve">где   </w:t>
      </w:r>
      <w:r w:rsidRPr="00DF04C2">
        <w:rPr>
          <w:szCs w:val="28"/>
        </w:rPr>
        <w:sym w:font="Symbol" w:char="0072"/>
      </w:r>
      <w:r w:rsidRPr="00DF04C2">
        <w:rPr>
          <w:szCs w:val="28"/>
        </w:rPr>
        <w:t xml:space="preserve"> </w:t>
      </w:r>
      <w:r w:rsidR="00FE34D4" w:rsidRPr="00DF04C2">
        <w:rPr>
          <w:szCs w:val="28"/>
        </w:rPr>
        <w:t>–</w:t>
      </w:r>
      <w:r w:rsidRPr="00DF04C2">
        <w:rPr>
          <w:szCs w:val="28"/>
        </w:rPr>
        <w:t xml:space="preserve"> плотность плитного материала;</w:t>
      </w:r>
    </w:p>
    <w:p w:rsidR="00AF2BF8" w:rsidRPr="00DF04C2" w:rsidRDefault="00FE34D4" w:rsidP="00FE34D4">
      <w:pPr>
        <w:spacing w:after="0"/>
        <w:ind w:right="-1" w:firstLine="851"/>
        <w:rPr>
          <w:szCs w:val="28"/>
        </w:rPr>
      </w:pPr>
      <w:r>
        <w:rPr>
          <w:szCs w:val="28"/>
        </w:rPr>
        <w:t xml:space="preserve">   </w:t>
      </w:r>
      <w:r w:rsidR="00AF2BF8" w:rsidRPr="00DF04C2">
        <w:rPr>
          <w:szCs w:val="28"/>
        </w:rPr>
        <w:t xml:space="preserve">    М </w:t>
      </w:r>
      <w:r w:rsidRPr="00DF04C2">
        <w:rPr>
          <w:szCs w:val="28"/>
        </w:rPr>
        <w:t>–</w:t>
      </w:r>
      <w:r w:rsidR="00AF2BF8" w:rsidRPr="00DF04C2">
        <w:rPr>
          <w:szCs w:val="28"/>
        </w:rPr>
        <w:t xml:space="preserve"> масса плитного материала в воздухе, г;</w:t>
      </w:r>
    </w:p>
    <w:p w:rsidR="00AF2BF8" w:rsidRPr="00DF04C2" w:rsidRDefault="00AF2BF8" w:rsidP="00FE34D4">
      <w:pPr>
        <w:spacing w:after="0"/>
        <w:ind w:right="-1" w:firstLine="851"/>
        <w:rPr>
          <w:szCs w:val="28"/>
        </w:rPr>
      </w:pPr>
      <w:r w:rsidRPr="00DF04C2">
        <w:rPr>
          <w:szCs w:val="28"/>
        </w:rPr>
        <w:t xml:space="preserve">   </w:t>
      </w:r>
      <w:r w:rsidR="00FE34D4">
        <w:rPr>
          <w:szCs w:val="28"/>
        </w:rPr>
        <w:t xml:space="preserve">   </w:t>
      </w:r>
      <w:r w:rsidRPr="00DF04C2">
        <w:rPr>
          <w:szCs w:val="28"/>
        </w:rPr>
        <w:t xml:space="preserve"> М</w:t>
      </w:r>
      <w:r w:rsidRPr="00DF04C2">
        <w:rPr>
          <w:szCs w:val="28"/>
          <w:vertAlign w:val="subscript"/>
        </w:rPr>
        <w:t>ж</w:t>
      </w:r>
      <w:r w:rsidRPr="00DF04C2">
        <w:rPr>
          <w:szCs w:val="28"/>
        </w:rPr>
        <w:t xml:space="preserve"> </w:t>
      </w:r>
      <w:r w:rsidR="00FE34D4" w:rsidRPr="00DF04C2">
        <w:rPr>
          <w:szCs w:val="28"/>
        </w:rPr>
        <w:t>–</w:t>
      </w:r>
      <w:r w:rsidRPr="00DF04C2">
        <w:rPr>
          <w:szCs w:val="28"/>
        </w:rPr>
        <w:t xml:space="preserve"> масса плитного материала в жидкости, г;</w:t>
      </w:r>
    </w:p>
    <w:p w:rsidR="00AF2BF8" w:rsidRPr="00DF04C2" w:rsidRDefault="00AF2BF8" w:rsidP="00FE34D4">
      <w:pPr>
        <w:spacing w:after="0"/>
        <w:ind w:right="-1" w:firstLine="851"/>
        <w:rPr>
          <w:szCs w:val="28"/>
        </w:rPr>
      </w:pPr>
      <w:r w:rsidRPr="00DF04C2">
        <w:rPr>
          <w:szCs w:val="28"/>
        </w:rPr>
        <w:t xml:space="preserve">  </w:t>
      </w:r>
      <w:r w:rsidR="00FE34D4">
        <w:rPr>
          <w:szCs w:val="28"/>
        </w:rPr>
        <w:t xml:space="preserve">   </w:t>
      </w:r>
      <w:r w:rsidRPr="00DF04C2">
        <w:rPr>
          <w:szCs w:val="28"/>
        </w:rPr>
        <w:t xml:space="preserve">  М</w:t>
      </w:r>
      <w:r w:rsidRPr="00DF04C2">
        <w:rPr>
          <w:szCs w:val="28"/>
          <w:vertAlign w:val="subscript"/>
        </w:rPr>
        <w:t>Г</w:t>
      </w:r>
      <w:r w:rsidRPr="00DF04C2">
        <w:rPr>
          <w:szCs w:val="28"/>
        </w:rPr>
        <w:t xml:space="preserve"> – масса дополнительного груза, г;</w:t>
      </w:r>
    </w:p>
    <w:p w:rsidR="00AF2BF8" w:rsidRDefault="00AF2BF8" w:rsidP="00FE34D4">
      <w:pPr>
        <w:spacing w:after="0"/>
        <w:ind w:right="-1" w:firstLine="851"/>
        <w:rPr>
          <w:szCs w:val="28"/>
        </w:rPr>
      </w:pPr>
      <w:r w:rsidRPr="00DF04C2">
        <w:rPr>
          <w:szCs w:val="28"/>
        </w:rPr>
        <w:t xml:space="preserve">  </w:t>
      </w:r>
      <w:r w:rsidR="00FE34D4">
        <w:rPr>
          <w:szCs w:val="28"/>
        </w:rPr>
        <w:t xml:space="preserve">   </w:t>
      </w:r>
      <w:r w:rsidRPr="00DF04C2">
        <w:rPr>
          <w:szCs w:val="28"/>
        </w:rPr>
        <w:t xml:space="preserve">  </w:t>
      </w:r>
      <w:r w:rsidRPr="00DF04C2">
        <w:rPr>
          <w:szCs w:val="28"/>
        </w:rPr>
        <w:sym w:font="Symbol" w:char="0072"/>
      </w:r>
      <w:r w:rsidRPr="00DF04C2">
        <w:rPr>
          <w:szCs w:val="28"/>
          <w:vertAlign w:val="subscript"/>
        </w:rPr>
        <w:t>ж</w:t>
      </w:r>
      <w:r w:rsidRPr="00DF04C2">
        <w:rPr>
          <w:szCs w:val="28"/>
        </w:rPr>
        <w:t xml:space="preserve"> </w:t>
      </w:r>
      <w:r w:rsidR="00FE34D4" w:rsidRPr="00DF04C2">
        <w:rPr>
          <w:szCs w:val="28"/>
        </w:rPr>
        <w:t>–</w:t>
      </w:r>
      <w:r w:rsidRPr="00DF04C2">
        <w:rPr>
          <w:szCs w:val="28"/>
        </w:rPr>
        <w:t xml:space="preserve"> плотность жидкости, кг/м</w:t>
      </w:r>
      <w:r w:rsidRPr="00DF04C2">
        <w:rPr>
          <w:szCs w:val="28"/>
          <w:vertAlign w:val="superscript"/>
        </w:rPr>
        <w:t>3</w:t>
      </w:r>
      <w:r w:rsidRPr="00DF04C2">
        <w:rPr>
          <w:szCs w:val="28"/>
        </w:rPr>
        <w:t>.</w:t>
      </w:r>
    </w:p>
    <w:p w:rsidR="005C327E" w:rsidRDefault="005C327E" w:rsidP="00FE34D4">
      <w:pPr>
        <w:spacing w:after="0"/>
        <w:ind w:right="-1" w:firstLine="851"/>
        <w:rPr>
          <w:szCs w:val="28"/>
        </w:rPr>
      </w:pPr>
    </w:p>
    <w:p w:rsidR="00FE34D4" w:rsidRDefault="00FE34D4" w:rsidP="00FE34D4">
      <w:pPr>
        <w:spacing w:after="0"/>
        <w:ind w:right="-1" w:firstLine="851"/>
        <w:jc w:val="center"/>
        <w:rPr>
          <w:b/>
          <w:szCs w:val="28"/>
        </w:rPr>
      </w:pPr>
      <w:r w:rsidRPr="00FE34D4">
        <w:rPr>
          <w:b/>
          <w:szCs w:val="28"/>
        </w:rPr>
        <w:t>2.</w:t>
      </w:r>
      <w:r w:rsidR="001A4F65">
        <w:rPr>
          <w:b/>
          <w:szCs w:val="28"/>
        </w:rPr>
        <w:t>6</w:t>
      </w:r>
      <w:r w:rsidRPr="00FE34D4">
        <w:rPr>
          <w:b/>
          <w:szCs w:val="28"/>
        </w:rPr>
        <w:t xml:space="preserve"> Определение пористости</w:t>
      </w:r>
    </w:p>
    <w:p w:rsidR="005C327E" w:rsidRDefault="005C327E" w:rsidP="00FE34D4">
      <w:pPr>
        <w:spacing w:after="0"/>
        <w:ind w:right="-1" w:firstLine="851"/>
        <w:jc w:val="center"/>
        <w:rPr>
          <w:b/>
          <w:szCs w:val="28"/>
        </w:rPr>
      </w:pPr>
    </w:p>
    <w:p w:rsidR="00FE34D4" w:rsidRDefault="00FE34D4" w:rsidP="00FE34D4">
      <w:pPr>
        <w:spacing w:after="0"/>
        <w:ind w:right="-1" w:firstLine="851"/>
        <w:rPr>
          <w:szCs w:val="28"/>
        </w:rPr>
      </w:pPr>
      <w:r>
        <w:rPr>
          <w:szCs w:val="28"/>
        </w:rPr>
        <w:t>Пористость – совокупная характеристика размеров и количества пор в твердом теле. Количественно пористость выражается отношением объема всех пор к общему объему, занимаемому телом (в долях единицы или процентах).</w:t>
      </w:r>
    </w:p>
    <w:p w:rsidR="00FE34D4" w:rsidRDefault="00FE34D4" w:rsidP="00FE34D4">
      <w:pPr>
        <w:spacing w:after="0"/>
        <w:ind w:right="-1" w:firstLine="851"/>
        <w:rPr>
          <w:szCs w:val="28"/>
        </w:rPr>
      </w:pPr>
      <w:r>
        <w:rPr>
          <w:szCs w:val="28"/>
        </w:rPr>
        <w:t>Пористость плитных материалов определяли по формуле:</w:t>
      </w:r>
    </w:p>
    <w:p w:rsidR="00FE34D4" w:rsidRDefault="00FE34D4" w:rsidP="00FE34D4">
      <w:pPr>
        <w:spacing w:after="0"/>
        <w:ind w:right="-1" w:firstLine="851"/>
        <w:rPr>
          <w:szCs w:val="28"/>
        </w:rPr>
      </w:pPr>
      <m:oMath>
        <m:r>
          <w:rPr>
            <w:rFonts w:ascii="Cambria Math" w:hAnsi="Cambria Math"/>
            <w:szCs w:val="28"/>
          </w:rPr>
          <m:t xml:space="preserve">П= </m:t>
        </m:r>
        <m:f>
          <m:fPr>
            <m:ctrlPr>
              <w:rPr>
                <w:rFonts w:ascii="Cambria Math" w:hAnsi="Cambria Math"/>
                <w:i/>
                <w:szCs w:val="28"/>
              </w:rPr>
            </m:ctrlPr>
          </m:fPr>
          <m:num>
            <m:r>
              <w:rPr>
                <w:rFonts w:ascii="Cambria Math" w:hAnsi="Cambria Math"/>
                <w:szCs w:val="28"/>
              </w:rPr>
              <m:t>(1-</m:t>
            </m:r>
            <m:sSub>
              <m:sSubPr>
                <m:ctrlPr>
                  <w:rPr>
                    <w:rFonts w:ascii="Cambria Math" w:hAnsi="Cambria Math"/>
                    <w:i/>
                    <w:szCs w:val="28"/>
                  </w:rPr>
                </m:ctrlPr>
              </m:sSubPr>
              <m:e>
                <m:r>
                  <w:rPr>
                    <w:rFonts w:ascii="Cambria Math" w:hAnsi="Cambria Math"/>
                    <w:szCs w:val="28"/>
                  </w:rPr>
                  <m:t>ρ</m:t>
                </m:r>
              </m:e>
              <m:sub>
                <m:r>
                  <w:rPr>
                    <w:rFonts w:ascii="Cambria Math" w:hAnsi="Cambria Math"/>
                    <w:szCs w:val="28"/>
                  </w:rPr>
                  <m:t>ср</m:t>
                </m:r>
              </m:sub>
            </m:sSub>
            <m:r>
              <w:rPr>
                <w:rFonts w:ascii="Cambria Math" w:hAnsi="Cambria Math"/>
                <w:szCs w:val="28"/>
              </w:rPr>
              <m:t>)</m:t>
            </m:r>
          </m:num>
          <m:den>
            <m:sSub>
              <m:sSubPr>
                <m:ctrlPr>
                  <w:rPr>
                    <w:rFonts w:ascii="Cambria Math" w:hAnsi="Cambria Math"/>
                    <w:i/>
                    <w:szCs w:val="28"/>
                  </w:rPr>
                </m:ctrlPr>
              </m:sSubPr>
              <m:e>
                <m:r>
                  <w:rPr>
                    <w:rFonts w:ascii="Cambria Math" w:hAnsi="Cambria Math"/>
                    <w:szCs w:val="28"/>
                  </w:rPr>
                  <m:t>ρ</m:t>
                </m:r>
              </m:e>
              <m:sub>
                <m:r>
                  <w:rPr>
                    <w:rFonts w:ascii="Cambria Math" w:hAnsi="Cambria Math"/>
                    <w:szCs w:val="28"/>
                  </w:rPr>
                  <m:t>и</m:t>
                </m:r>
              </m:sub>
            </m:sSub>
          </m:den>
        </m:f>
        <m:r>
          <w:rPr>
            <w:rFonts w:ascii="Cambria Math" w:hAnsi="Cambria Math"/>
            <w:szCs w:val="28"/>
          </w:rPr>
          <m:t>·100</m:t>
        </m:r>
      </m:oMath>
      <w:r>
        <w:rPr>
          <w:szCs w:val="28"/>
        </w:rPr>
        <w:t>, где:</w:t>
      </w:r>
    </w:p>
    <w:p w:rsidR="00FE34D4" w:rsidRDefault="00FE34D4" w:rsidP="00FE34D4">
      <w:pPr>
        <w:spacing w:after="0"/>
        <w:ind w:right="-1" w:firstLine="851"/>
        <w:rPr>
          <w:szCs w:val="28"/>
        </w:rPr>
      </w:pPr>
      <w:r>
        <w:rPr>
          <w:szCs w:val="28"/>
        </w:rPr>
        <w:lastRenderedPageBreak/>
        <w:t>ρ</w:t>
      </w:r>
      <w:r>
        <w:rPr>
          <w:szCs w:val="28"/>
          <w:vertAlign w:val="subscript"/>
        </w:rPr>
        <w:t>ср</w:t>
      </w:r>
      <w:r>
        <w:rPr>
          <w:szCs w:val="28"/>
        </w:rPr>
        <w:t xml:space="preserve"> – средняя плотность;</w:t>
      </w:r>
    </w:p>
    <w:p w:rsidR="00FE34D4" w:rsidRDefault="00FE34D4" w:rsidP="00FE34D4">
      <w:pPr>
        <w:spacing w:after="0"/>
        <w:ind w:right="-1" w:firstLine="851"/>
        <w:rPr>
          <w:szCs w:val="28"/>
        </w:rPr>
      </w:pPr>
      <w:r>
        <w:rPr>
          <w:szCs w:val="28"/>
        </w:rPr>
        <w:t>ρ</w:t>
      </w:r>
      <w:r>
        <w:rPr>
          <w:szCs w:val="28"/>
          <w:vertAlign w:val="subscript"/>
        </w:rPr>
        <w:t>и</w:t>
      </w:r>
      <w:r>
        <w:rPr>
          <w:szCs w:val="28"/>
        </w:rPr>
        <w:t xml:space="preserve"> – истинная плотность.</w:t>
      </w:r>
    </w:p>
    <w:p w:rsidR="00FE34D4" w:rsidRDefault="00FE34D4" w:rsidP="00FE34D4">
      <w:pPr>
        <w:spacing w:after="0"/>
        <w:ind w:right="-1" w:firstLine="851"/>
        <w:rPr>
          <w:szCs w:val="28"/>
        </w:rPr>
      </w:pPr>
      <w:r>
        <w:rPr>
          <w:szCs w:val="28"/>
        </w:rPr>
        <w:t>Истинную плотность плитных материалов определяли в соответствии с ГОСТ 7025-91. Исследуемый материал высушивали до постоянной массы. Навеску исследуемого материала помещали в высушенный и взвешенный пикнометр. Взвешивали пикнометр с исследуемым образцом. В пикнометр с исследуемым образцом наливали воду и выдерживали 15 минут при нагревании. Заполняли пикнометр водой до метки и взвешивали. Аналогично получали массу пикнометра с жидкостью.</w:t>
      </w:r>
    </w:p>
    <w:p w:rsidR="00FE34D4" w:rsidRDefault="00FE34D4" w:rsidP="00FE34D4">
      <w:pPr>
        <w:spacing w:after="0"/>
        <w:ind w:right="-1" w:firstLine="851"/>
        <w:rPr>
          <w:szCs w:val="28"/>
        </w:rPr>
      </w:pPr>
      <w:r>
        <w:rPr>
          <w:szCs w:val="28"/>
        </w:rPr>
        <w:t>Среднюю плотность определяли в соответствии с ГОСТ 7025-91. Среднюю плотность плитных материалов вычисляли по формуле:</w:t>
      </w:r>
    </w:p>
    <w:p w:rsidR="00FE34D4" w:rsidRDefault="001512E8" w:rsidP="00FE34D4">
      <w:pPr>
        <w:spacing w:after="0"/>
        <w:ind w:right="-1" w:firstLine="851"/>
        <w:rPr>
          <w:szCs w:val="28"/>
        </w:rPr>
      </w:pPr>
      <m:oMath>
        <m:sSub>
          <m:sSubPr>
            <m:ctrlPr>
              <w:rPr>
                <w:rFonts w:ascii="Cambria Math" w:hAnsi="Cambria Math"/>
                <w:i/>
                <w:szCs w:val="28"/>
              </w:rPr>
            </m:ctrlPr>
          </m:sSubPr>
          <m:e>
            <m:r>
              <w:rPr>
                <w:rFonts w:ascii="Cambria Math" w:hAnsi="Cambria Math"/>
                <w:szCs w:val="28"/>
              </w:rPr>
              <m:t>ρ</m:t>
            </m:r>
          </m:e>
          <m:sub>
            <m:r>
              <w:rPr>
                <w:rFonts w:ascii="Cambria Math" w:hAnsi="Cambria Math"/>
                <w:szCs w:val="28"/>
              </w:rPr>
              <m:t>ср</m:t>
            </m:r>
          </m:sub>
        </m:sSub>
        <m:r>
          <w:rPr>
            <w:rFonts w:ascii="Cambria Math" w:hAnsi="Cambria Math"/>
            <w:szCs w:val="28"/>
          </w:rPr>
          <m:t>=</m:t>
        </m:r>
        <m:f>
          <m:fPr>
            <m:ctrlPr>
              <w:rPr>
                <w:rFonts w:ascii="Cambria Math" w:hAnsi="Cambria Math"/>
                <w:i/>
                <w:szCs w:val="28"/>
              </w:rPr>
            </m:ctrlPr>
          </m:fPr>
          <m:num>
            <m:r>
              <w:rPr>
                <w:rFonts w:ascii="Cambria Math" w:hAnsi="Cambria Math"/>
                <w:szCs w:val="28"/>
                <w:lang w:val="en-US"/>
              </w:rPr>
              <m:t>m</m:t>
            </m:r>
          </m:num>
          <m:den>
            <m:r>
              <w:rPr>
                <w:rFonts w:ascii="Cambria Math" w:hAnsi="Cambria Math"/>
                <w:szCs w:val="28"/>
              </w:rPr>
              <m:t>V</m:t>
            </m:r>
          </m:den>
        </m:f>
      </m:oMath>
      <w:r w:rsidR="00FE34D4">
        <w:rPr>
          <w:szCs w:val="28"/>
        </w:rPr>
        <w:t>, где:</w:t>
      </w:r>
    </w:p>
    <w:p w:rsidR="00FE34D4" w:rsidRDefault="00FE34D4" w:rsidP="00FE34D4">
      <w:pPr>
        <w:spacing w:after="0"/>
        <w:ind w:right="-1" w:firstLine="851"/>
        <w:rPr>
          <w:szCs w:val="28"/>
        </w:rPr>
      </w:pPr>
      <w:r>
        <w:rPr>
          <w:szCs w:val="28"/>
          <w:lang w:val="en-US"/>
        </w:rPr>
        <w:t>m</w:t>
      </w:r>
      <w:r w:rsidRPr="00FE34D4">
        <w:rPr>
          <w:szCs w:val="28"/>
        </w:rPr>
        <w:t xml:space="preserve"> – </w:t>
      </w:r>
      <w:r>
        <w:rPr>
          <w:szCs w:val="28"/>
        </w:rPr>
        <w:t>масса образца,</w:t>
      </w:r>
    </w:p>
    <w:p w:rsidR="00FE34D4" w:rsidRDefault="00FE34D4" w:rsidP="00FE34D4">
      <w:pPr>
        <w:spacing w:after="0"/>
        <w:ind w:right="-1" w:firstLine="851"/>
        <w:rPr>
          <w:szCs w:val="28"/>
        </w:rPr>
      </w:pPr>
      <w:r>
        <w:rPr>
          <w:szCs w:val="28"/>
          <w:lang w:val="en-US"/>
        </w:rPr>
        <w:t>V</w:t>
      </w:r>
      <w:r w:rsidRPr="00FE34D4">
        <w:rPr>
          <w:szCs w:val="28"/>
        </w:rPr>
        <w:t xml:space="preserve"> – </w:t>
      </w:r>
      <w:r>
        <w:rPr>
          <w:szCs w:val="28"/>
        </w:rPr>
        <w:t>объем образца.</w:t>
      </w:r>
    </w:p>
    <w:p w:rsidR="00FE34D4" w:rsidRDefault="0034798F" w:rsidP="00FE34D4">
      <w:pPr>
        <w:spacing w:after="0"/>
        <w:ind w:right="-1" w:firstLine="851"/>
        <w:rPr>
          <w:szCs w:val="28"/>
        </w:rPr>
      </w:pPr>
      <w:r>
        <w:rPr>
          <w:szCs w:val="28"/>
        </w:rPr>
        <w:t>Объем образцов определяли по их геометрическим размерам. Для определения геометрических размеров образцов использовали пикнометр. Для определения линейных размеров образец измеряли в трех местах – по ребрам и грани. За результат принимали среднее  арифметическое значение  3 – 4 измерений.</w:t>
      </w:r>
    </w:p>
    <w:p w:rsidR="005C327E" w:rsidRPr="00FE34D4" w:rsidRDefault="005C327E" w:rsidP="00FE34D4">
      <w:pPr>
        <w:spacing w:after="0"/>
        <w:ind w:right="-1" w:firstLine="851"/>
        <w:rPr>
          <w:szCs w:val="28"/>
        </w:rPr>
      </w:pPr>
    </w:p>
    <w:p w:rsidR="00962A89" w:rsidRDefault="00962A89" w:rsidP="00AF2BF8">
      <w:pPr>
        <w:pStyle w:val="2"/>
        <w:keepNext w:val="0"/>
        <w:widowControl w:val="0"/>
        <w:spacing w:before="0" w:after="0" w:line="360" w:lineRule="auto"/>
        <w:ind w:firstLine="851"/>
        <w:jc w:val="center"/>
        <w:rPr>
          <w:rFonts w:ascii="Times New Roman" w:hAnsi="Times New Roman"/>
          <w:i w:val="0"/>
          <w:iCs w:val="0"/>
        </w:rPr>
      </w:pPr>
      <w:bookmarkStart w:id="4" w:name="_Toc151285249"/>
      <w:r w:rsidRPr="005004B2">
        <w:rPr>
          <w:rFonts w:ascii="Times New Roman" w:hAnsi="Times New Roman"/>
          <w:i w:val="0"/>
          <w:iCs w:val="0"/>
        </w:rPr>
        <w:t>2.</w:t>
      </w:r>
      <w:r w:rsidR="001A4F65">
        <w:rPr>
          <w:rFonts w:ascii="Times New Roman" w:hAnsi="Times New Roman"/>
          <w:i w:val="0"/>
          <w:iCs w:val="0"/>
        </w:rPr>
        <w:t>7</w:t>
      </w:r>
      <w:r w:rsidRPr="005004B2">
        <w:rPr>
          <w:rFonts w:ascii="Times New Roman" w:hAnsi="Times New Roman"/>
          <w:i w:val="0"/>
          <w:iCs w:val="0"/>
        </w:rPr>
        <w:t xml:space="preserve"> Определение целлюлозы по методу Кюршнера и Хоффера</w:t>
      </w:r>
      <w:bookmarkEnd w:id="4"/>
    </w:p>
    <w:p w:rsidR="005C327E" w:rsidRPr="005C327E" w:rsidRDefault="005C327E" w:rsidP="005C327E">
      <w:pPr>
        <w:rPr>
          <w:lang w:eastAsia="ru-RU"/>
        </w:rPr>
      </w:pPr>
    </w:p>
    <w:p w:rsidR="00962A89" w:rsidRPr="00DF04C2" w:rsidRDefault="00962A89" w:rsidP="00962A89">
      <w:pPr>
        <w:spacing w:after="0"/>
        <w:ind w:firstLine="851"/>
        <w:rPr>
          <w:szCs w:val="28"/>
        </w:rPr>
      </w:pPr>
      <w:r w:rsidRPr="00DF04C2">
        <w:rPr>
          <w:szCs w:val="28"/>
        </w:rPr>
        <w:t>Для определения применяли методику, описанную в [</w:t>
      </w:r>
      <w:r>
        <w:rPr>
          <w:szCs w:val="28"/>
        </w:rPr>
        <w:t>65</w:t>
      </w:r>
      <w:r w:rsidRPr="00DF04C2">
        <w:rPr>
          <w:szCs w:val="28"/>
        </w:rPr>
        <w:t>].</w:t>
      </w:r>
    </w:p>
    <w:p w:rsidR="00962A89" w:rsidRPr="00DF04C2" w:rsidRDefault="00962A89" w:rsidP="00962A89">
      <w:pPr>
        <w:spacing w:after="0"/>
        <w:ind w:firstLine="851"/>
        <w:rPr>
          <w:szCs w:val="28"/>
        </w:rPr>
      </w:pPr>
      <w:r w:rsidRPr="00DF04C2">
        <w:rPr>
          <w:szCs w:val="28"/>
        </w:rPr>
        <w:t>Навеску воздушно – сух</w:t>
      </w:r>
      <w:r>
        <w:rPr>
          <w:szCs w:val="28"/>
        </w:rPr>
        <w:t>ой</w:t>
      </w:r>
      <w:r w:rsidRPr="00DF04C2">
        <w:rPr>
          <w:szCs w:val="28"/>
        </w:rPr>
        <w:t xml:space="preserve"> </w:t>
      </w:r>
      <w:r>
        <w:rPr>
          <w:szCs w:val="28"/>
        </w:rPr>
        <w:t>коры</w:t>
      </w:r>
      <w:r w:rsidRPr="00DF04C2">
        <w:rPr>
          <w:szCs w:val="28"/>
        </w:rPr>
        <w:t xml:space="preserve"> массой </w:t>
      </w:r>
      <w:smartTag w:uri="urn:schemas-microsoft-com:office:smarttags" w:element="metricconverter">
        <w:smartTagPr>
          <w:attr w:name="ProductID" w:val="1 г"/>
        </w:smartTagPr>
        <w:r w:rsidRPr="00DF04C2">
          <w:rPr>
            <w:szCs w:val="28"/>
          </w:rPr>
          <w:t>1 г</w:t>
        </w:r>
      </w:smartTag>
      <w:r>
        <w:rPr>
          <w:szCs w:val="28"/>
        </w:rPr>
        <w:t xml:space="preserve"> </w:t>
      </w:r>
      <w:r w:rsidRPr="00DF04C2">
        <w:rPr>
          <w:szCs w:val="28"/>
        </w:rPr>
        <w:t xml:space="preserve">помещали в коническую колбу емкостью 200-250 мл, добавляли 25 мл смеси, состоящей из 1 объема концентрированной азотной кислоты (уд. вес 1,4) и 4 объемов этилового спирта, и кипятили в течение 1 часа в колбе с обратным холодильником на водяной бане. После кипячения давали </w:t>
      </w:r>
      <w:r>
        <w:rPr>
          <w:szCs w:val="28"/>
        </w:rPr>
        <w:t>коре</w:t>
      </w:r>
      <w:r w:rsidRPr="00DF04C2">
        <w:rPr>
          <w:szCs w:val="28"/>
        </w:rPr>
        <w:t xml:space="preserve"> осесть и осторожно сливали жидкость через стеклянный фильтр, предварительно высушенный и </w:t>
      </w:r>
      <w:r w:rsidRPr="00DF04C2">
        <w:rPr>
          <w:szCs w:val="28"/>
        </w:rPr>
        <w:lastRenderedPageBreak/>
        <w:t xml:space="preserve">взвешенный. Попавшие на фильтр опилки смывали в колбу 25 мл свежей смеси спирта с азотной кислотой и снова нагревали на водяной бане с обратным холодильником в течение 1 часа. Такую обработку проводили 6 раз. После последней обработки целлюлозу отфильтровывали на стеклянном фильтре, промывали 10 мл свежей азотно-спиртовой смеси, затем горячей водой до нейтральной реакции, высушивали при 100-105 </w:t>
      </w:r>
      <w:r w:rsidRPr="00DF04C2">
        <w:rPr>
          <w:szCs w:val="28"/>
          <w:vertAlign w:val="superscript"/>
        </w:rPr>
        <w:t>0</w:t>
      </w:r>
      <w:r w:rsidRPr="00DF04C2">
        <w:rPr>
          <w:szCs w:val="28"/>
        </w:rPr>
        <w:t xml:space="preserve">С до постоянного веса и взвешивали. </w:t>
      </w:r>
    </w:p>
    <w:p w:rsidR="00962A89" w:rsidRPr="00DF04C2" w:rsidRDefault="00962A89" w:rsidP="00962A89">
      <w:pPr>
        <w:spacing w:after="0"/>
        <w:ind w:firstLine="851"/>
        <w:rPr>
          <w:szCs w:val="28"/>
        </w:rPr>
      </w:pPr>
      <w:r w:rsidRPr="00DF04C2">
        <w:rPr>
          <w:szCs w:val="28"/>
        </w:rPr>
        <w:t>Массовую долю целлюлозы, % к абсолютно сухой древесины, рассчитывали по формуле:</w:t>
      </w:r>
    </w:p>
    <w:p w:rsidR="00962A89" w:rsidRPr="00DF04C2" w:rsidRDefault="00962A89" w:rsidP="00962A89">
      <w:pPr>
        <w:spacing w:after="0"/>
        <w:ind w:firstLine="851"/>
        <w:rPr>
          <w:szCs w:val="28"/>
        </w:rPr>
      </w:pPr>
      <w:r w:rsidRPr="00DF04C2">
        <w:rPr>
          <w:szCs w:val="28"/>
        </w:rPr>
        <w:t xml:space="preserve"> С=[(m</w:t>
      </w:r>
      <w:r w:rsidRPr="00DF04C2">
        <w:rPr>
          <w:szCs w:val="28"/>
          <w:vertAlign w:val="subscript"/>
        </w:rPr>
        <w:t>1</w:t>
      </w:r>
      <w:r w:rsidRPr="00DF04C2">
        <w:rPr>
          <w:szCs w:val="28"/>
        </w:rPr>
        <w:t xml:space="preserve">-m)/g] </w:t>
      </w:r>
      <w:r w:rsidRPr="00DF04C2">
        <w:rPr>
          <w:szCs w:val="28"/>
        </w:rPr>
        <w:sym w:font="Symbol" w:char="F0B4"/>
      </w:r>
      <w:r w:rsidRPr="00DF04C2">
        <w:rPr>
          <w:szCs w:val="28"/>
        </w:rPr>
        <w:t>100,                                            (</w:t>
      </w:r>
      <w:r>
        <w:rPr>
          <w:szCs w:val="28"/>
        </w:rPr>
        <w:t>4</w:t>
      </w:r>
      <w:r w:rsidRPr="00DF04C2">
        <w:rPr>
          <w:szCs w:val="28"/>
        </w:rPr>
        <w:t>)</w:t>
      </w:r>
    </w:p>
    <w:p w:rsidR="00962A89" w:rsidRPr="00962A89" w:rsidRDefault="00962A89" w:rsidP="00962A89">
      <w:pPr>
        <w:pStyle w:val="1"/>
        <w:keepNext w:val="0"/>
        <w:keepLines w:val="0"/>
        <w:widowControl w:val="0"/>
        <w:spacing w:before="0"/>
        <w:ind w:firstLine="851"/>
        <w:rPr>
          <w:b w:val="0"/>
          <w:color w:val="auto"/>
        </w:rPr>
      </w:pPr>
      <w:bookmarkStart w:id="5" w:name="_Toc148779002"/>
      <w:bookmarkStart w:id="6" w:name="_Toc149045665"/>
      <w:bookmarkStart w:id="7" w:name="_Toc149302912"/>
      <w:bookmarkStart w:id="8" w:name="_Toc150246430"/>
      <w:bookmarkStart w:id="9" w:name="_Toc150246517"/>
      <w:bookmarkStart w:id="10" w:name="_Toc151285250"/>
      <w:r w:rsidRPr="00962A89">
        <w:rPr>
          <w:b w:val="0"/>
          <w:color w:val="auto"/>
        </w:rPr>
        <w:t>где       m</w:t>
      </w:r>
      <w:r w:rsidRPr="00962A89">
        <w:rPr>
          <w:b w:val="0"/>
          <w:color w:val="auto"/>
          <w:vertAlign w:val="subscript"/>
        </w:rPr>
        <w:t>1</w:t>
      </w:r>
      <w:r w:rsidRPr="00962A89">
        <w:rPr>
          <w:b w:val="0"/>
          <w:color w:val="auto"/>
        </w:rPr>
        <w:t xml:space="preserve"> -  масса фильтра с целлюлозой, г;</w:t>
      </w:r>
      <w:bookmarkEnd w:id="5"/>
      <w:bookmarkEnd w:id="6"/>
      <w:bookmarkEnd w:id="7"/>
      <w:bookmarkEnd w:id="8"/>
      <w:bookmarkEnd w:id="9"/>
      <w:bookmarkEnd w:id="10"/>
    </w:p>
    <w:p w:rsidR="00962A89" w:rsidRPr="00DF04C2" w:rsidRDefault="00962A89" w:rsidP="00962A89">
      <w:pPr>
        <w:spacing w:after="0"/>
        <w:ind w:firstLine="851"/>
        <w:rPr>
          <w:szCs w:val="28"/>
        </w:rPr>
      </w:pPr>
      <w:r w:rsidRPr="00DF04C2">
        <w:rPr>
          <w:szCs w:val="28"/>
        </w:rPr>
        <w:t xml:space="preserve">               m - масса пустого фильтра, г; </w:t>
      </w:r>
    </w:p>
    <w:p w:rsidR="00962A89" w:rsidRDefault="00962A89" w:rsidP="00962A89">
      <w:pPr>
        <w:spacing w:after="0"/>
        <w:ind w:firstLine="851"/>
        <w:rPr>
          <w:szCs w:val="28"/>
        </w:rPr>
      </w:pPr>
      <w:r w:rsidRPr="00DF04C2">
        <w:rPr>
          <w:szCs w:val="28"/>
        </w:rPr>
        <w:t xml:space="preserve">             g – масса абсолютно сухой навески древесины, г.</w:t>
      </w:r>
    </w:p>
    <w:p w:rsidR="005C327E" w:rsidRPr="00DF04C2" w:rsidRDefault="005C327E" w:rsidP="00962A89">
      <w:pPr>
        <w:spacing w:after="0"/>
        <w:ind w:firstLine="851"/>
        <w:rPr>
          <w:szCs w:val="28"/>
        </w:rPr>
      </w:pPr>
    </w:p>
    <w:p w:rsidR="00811669" w:rsidRDefault="00811669" w:rsidP="00811669">
      <w:pPr>
        <w:pStyle w:val="1"/>
        <w:keepNext w:val="0"/>
        <w:keepLines w:val="0"/>
        <w:widowControl w:val="0"/>
        <w:spacing w:before="0"/>
        <w:ind w:firstLine="851"/>
        <w:jc w:val="center"/>
        <w:rPr>
          <w:rFonts w:ascii="Times New Roman" w:hAnsi="Times New Roman"/>
          <w:color w:val="auto"/>
        </w:rPr>
      </w:pPr>
      <w:bookmarkStart w:id="11" w:name="_Toc231926965"/>
      <w:r>
        <w:rPr>
          <w:rFonts w:ascii="Times New Roman" w:hAnsi="Times New Roman"/>
          <w:color w:val="auto"/>
        </w:rPr>
        <w:t>2</w:t>
      </w:r>
      <w:r w:rsidRPr="00811669">
        <w:rPr>
          <w:rFonts w:ascii="Times New Roman" w:hAnsi="Times New Roman"/>
          <w:color w:val="auto"/>
        </w:rPr>
        <w:t>.</w:t>
      </w:r>
      <w:r w:rsidR="001A4F65">
        <w:rPr>
          <w:rFonts w:ascii="Times New Roman" w:hAnsi="Times New Roman"/>
          <w:color w:val="auto"/>
        </w:rPr>
        <w:t>8</w:t>
      </w:r>
      <w:r w:rsidRPr="00811669">
        <w:rPr>
          <w:rFonts w:ascii="Times New Roman" w:hAnsi="Times New Roman"/>
          <w:color w:val="auto"/>
        </w:rPr>
        <w:t xml:space="preserve"> Определение лигнина с 72%-ной серной кислотой в модификации Комарова</w:t>
      </w:r>
      <w:bookmarkEnd w:id="11"/>
    </w:p>
    <w:p w:rsidR="005C327E" w:rsidRPr="005C327E" w:rsidRDefault="005C327E" w:rsidP="005C327E"/>
    <w:p w:rsidR="00811669" w:rsidRPr="003C3347" w:rsidRDefault="00811669" w:rsidP="00811669">
      <w:pPr>
        <w:spacing w:after="0"/>
        <w:ind w:firstLine="851"/>
        <w:rPr>
          <w:szCs w:val="28"/>
        </w:rPr>
      </w:pPr>
      <w:r w:rsidRPr="003C3347">
        <w:rPr>
          <w:szCs w:val="28"/>
        </w:rPr>
        <w:t xml:space="preserve">Навеску воздушно-сухого обессмоленного органическим растворителем сырья массой </w:t>
      </w:r>
      <w:smartTag w:uri="urn:schemas-microsoft-com:office:smarttags" w:element="metricconverter">
        <w:smartTagPr>
          <w:attr w:name="ProductID" w:val="1 г"/>
        </w:smartTagPr>
        <w:r w:rsidRPr="003C3347">
          <w:rPr>
            <w:szCs w:val="28"/>
          </w:rPr>
          <w:t>1 г</w:t>
        </w:r>
      </w:smartTag>
      <w:r w:rsidRPr="003C3347">
        <w:rPr>
          <w:szCs w:val="28"/>
        </w:rPr>
        <w:t xml:space="preserve"> помещают в коническую колбу (50мл) с притертой пробкой. К навеске добавляют 15 мл 72 %-ной серной кислоты (плотностью 1,64 г/мл) и выдерживают в термостате при температуре 24  </w:t>
      </w:r>
      <w:r w:rsidRPr="003C3347">
        <w:rPr>
          <w:szCs w:val="28"/>
          <w:vertAlign w:val="superscript"/>
        </w:rPr>
        <w:t>0</w:t>
      </w:r>
      <w:r w:rsidRPr="003C3347">
        <w:rPr>
          <w:szCs w:val="28"/>
        </w:rPr>
        <w:t xml:space="preserve">С - 25 </w:t>
      </w:r>
      <w:r w:rsidRPr="003C3347">
        <w:rPr>
          <w:szCs w:val="28"/>
          <w:vertAlign w:val="superscript"/>
        </w:rPr>
        <w:t>0</w:t>
      </w:r>
      <w:r w:rsidRPr="003C3347">
        <w:rPr>
          <w:szCs w:val="28"/>
        </w:rPr>
        <w:t xml:space="preserve">С в течение 2,5 часов при периодическом осторожном помешивании  во избежание образования комков. Затем смесь лигнина с серной кислотой разбавляют 200 мл дистиллированной воды и кипятят с обратным холодильником на электрической плитке  в течение 1 часа. Частицам лигнина перед фильтрованием дают укрупнится и осесть. Для чего фильтрование рекомендуется проводить на следующий день. Отфильтровывают на стеклянном пористом фильтре, высушенном до постоянной массы. Начинать фильтрование рекомендуется без отсоса. Сначала на фильтр сливают </w:t>
      </w:r>
      <w:r w:rsidRPr="003C3347">
        <w:rPr>
          <w:szCs w:val="28"/>
        </w:rPr>
        <w:lastRenderedPageBreak/>
        <w:t>отстоявшуюся жидкость, а затем начинают переносить осадок. Окончательно переносят осадок лигнина из колбы на фильтр с помощью горячей воды, добавляя ее малыми порциями при промывке. При замедлении фильтрования подключают водоструйный насос, но при этом не следует отсасывать осадок на фильтре досуха. Необходимо оставлять слой воды перед добавлением каждой новой порции фильтруемой жидкости. После промывки от кислоты (по индикатору метиловому-оранжевому) отсасывают жидкость полностью. Для установления конца промывки каплю жидкости, стекающей с фильтра, наносят на фильтровальную бумагу и добавляют каплю индикатора. Если последний не меняет цвета промывку считают законченной.</w:t>
      </w:r>
    </w:p>
    <w:p w:rsidR="00811669" w:rsidRPr="003C3347" w:rsidRDefault="00811669" w:rsidP="00811669">
      <w:pPr>
        <w:spacing w:after="0"/>
        <w:ind w:firstLine="851"/>
        <w:rPr>
          <w:szCs w:val="28"/>
        </w:rPr>
      </w:pPr>
      <w:r w:rsidRPr="003C3347">
        <w:rPr>
          <w:szCs w:val="28"/>
        </w:rPr>
        <w:t>Фильтр с лигнином сушат в сушильном шкафу при температуре 100…105</w:t>
      </w:r>
      <w:r w:rsidRPr="003C3347">
        <w:rPr>
          <w:szCs w:val="28"/>
          <w:vertAlign w:val="superscript"/>
        </w:rPr>
        <w:t>0</w:t>
      </w:r>
      <w:r w:rsidRPr="003C3347">
        <w:rPr>
          <w:szCs w:val="28"/>
        </w:rPr>
        <w:t>С до постоянной массы, охлаждают и взвешивают.</w:t>
      </w:r>
    </w:p>
    <w:p w:rsidR="00811669" w:rsidRPr="003C3347" w:rsidRDefault="00811669" w:rsidP="00811669">
      <w:pPr>
        <w:spacing w:after="0"/>
        <w:ind w:firstLine="851"/>
        <w:rPr>
          <w:szCs w:val="28"/>
        </w:rPr>
      </w:pPr>
      <w:r w:rsidRPr="003C3347">
        <w:rPr>
          <w:szCs w:val="28"/>
        </w:rPr>
        <w:t>Массовую долю лигнина, % к абсолютно-сухому исходному сырью, рассчитывают по формуле  2.2:</w:t>
      </w:r>
    </w:p>
    <w:p w:rsidR="00811669" w:rsidRPr="003C3347" w:rsidRDefault="00811669" w:rsidP="00811669">
      <w:pPr>
        <w:spacing w:after="0"/>
        <w:ind w:firstLine="851"/>
        <w:rPr>
          <w:szCs w:val="28"/>
        </w:rPr>
      </w:pPr>
      <w:r w:rsidRPr="003C3347">
        <w:rPr>
          <w:szCs w:val="28"/>
          <w:lang w:val="en-US"/>
        </w:rPr>
        <w:t>L</w:t>
      </w:r>
      <w:r w:rsidRPr="003C3347">
        <w:rPr>
          <w:szCs w:val="28"/>
        </w:rPr>
        <w:t>= (</w:t>
      </w:r>
      <w:r w:rsidRPr="003C3347">
        <w:rPr>
          <w:szCs w:val="28"/>
          <w:lang w:val="en-US"/>
        </w:rPr>
        <w:t>m</w:t>
      </w:r>
      <w:r w:rsidRPr="003C3347">
        <w:rPr>
          <w:szCs w:val="28"/>
        </w:rPr>
        <w:t>1-</w:t>
      </w:r>
      <w:r w:rsidRPr="003C3347">
        <w:rPr>
          <w:szCs w:val="28"/>
          <w:lang w:val="en-US"/>
        </w:rPr>
        <w:t>m</w:t>
      </w:r>
      <w:r w:rsidRPr="003C3347">
        <w:rPr>
          <w:szCs w:val="28"/>
        </w:rPr>
        <w:t>)/</w:t>
      </w:r>
      <w:r w:rsidRPr="003C3347">
        <w:rPr>
          <w:szCs w:val="28"/>
          <w:lang w:val="en-US"/>
        </w:rPr>
        <w:t>g</w:t>
      </w:r>
      <w:r w:rsidRPr="003C3347">
        <w:rPr>
          <w:szCs w:val="28"/>
        </w:rPr>
        <w:t>*Кэ*100,                                                                    (2.2)</w:t>
      </w:r>
    </w:p>
    <w:p w:rsidR="00811669" w:rsidRPr="003C3347" w:rsidRDefault="00811669" w:rsidP="00811669">
      <w:pPr>
        <w:spacing w:after="0"/>
        <w:ind w:firstLine="851"/>
        <w:rPr>
          <w:szCs w:val="28"/>
        </w:rPr>
      </w:pPr>
      <w:r w:rsidRPr="003C3347">
        <w:rPr>
          <w:szCs w:val="28"/>
        </w:rPr>
        <w:t>где m</w:t>
      </w:r>
      <w:r w:rsidRPr="003C3347">
        <w:rPr>
          <w:szCs w:val="28"/>
          <w:vertAlign w:val="subscript"/>
        </w:rPr>
        <w:t xml:space="preserve">1 </w:t>
      </w:r>
      <w:r w:rsidRPr="003C3347">
        <w:rPr>
          <w:szCs w:val="28"/>
        </w:rPr>
        <w:t>- масса фильтра с лигнином, г;</w:t>
      </w:r>
    </w:p>
    <w:p w:rsidR="00811669" w:rsidRPr="003C3347" w:rsidRDefault="00811669" w:rsidP="00811669">
      <w:pPr>
        <w:spacing w:after="0"/>
        <w:ind w:firstLine="851"/>
        <w:rPr>
          <w:szCs w:val="28"/>
        </w:rPr>
      </w:pPr>
      <w:r w:rsidRPr="003C3347">
        <w:rPr>
          <w:szCs w:val="28"/>
        </w:rPr>
        <w:t>m-масса пустого фильтра, г;</w:t>
      </w:r>
    </w:p>
    <w:p w:rsidR="00811669" w:rsidRPr="003C3347" w:rsidRDefault="00811669" w:rsidP="00811669">
      <w:pPr>
        <w:spacing w:after="0"/>
        <w:ind w:firstLine="851"/>
        <w:rPr>
          <w:szCs w:val="28"/>
        </w:rPr>
      </w:pPr>
      <w:r w:rsidRPr="003C3347">
        <w:rPr>
          <w:szCs w:val="28"/>
          <w:lang w:val="en-US"/>
        </w:rPr>
        <w:t>g</w:t>
      </w:r>
      <w:r w:rsidRPr="003C3347">
        <w:rPr>
          <w:szCs w:val="28"/>
        </w:rPr>
        <w:t>- масса абсолютно сухой навески обессмоленного  сырья, г;</w:t>
      </w:r>
    </w:p>
    <w:p w:rsidR="00811669" w:rsidRPr="003C3347" w:rsidRDefault="00811669" w:rsidP="00811669">
      <w:pPr>
        <w:spacing w:after="0"/>
        <w:ind w:firstLine="851"/>
        <w:rPr>
          <w:szCs w:val="28"/>
        </w:rPr>
      </w:pPr>
      <w:r w:rsidRPr="003C3347">
        <w:rPr>
          <w:szCs w:val="28"/>
        </w:rPr>
        <w:t>Кэ – коэффициент экстрагирования органическим растворителем.</w:t>
      </w:r>
    </w:p>
    <w:p w:rsidR="001A4F65" w:rsidRDefault="001A4F65" w:rsidP="00811669">
      <w:pPr>
        <w:pStyle w:val="1"/>
        <w:keepNext w:val="0"/>
        <w:keepLines w:val="0"/>
        <w:widowControl w:val="0"/>
        <w:spacing w:before="0"/>
        <w:ind w:firstLine="851"/>
        <w:jc w:val="center"/>
        <w:rPr>
          <w:rFonts w:ascii="Times New Roman" w:hAnsi="Times New Roman"/>
          <w:color w:val="auto"/>
        </w:rPr>
      </w:pPr>
      <w:bookmarkStart w:id="12" w:name="_Toc231926967"/>
    </w:p>
    <w:p w:rsidR="00811669" w:rsidRDefault="00811669" w:rsidP="00811669">
      <w:pPr>
        <w:pStyle w:val="1"/>
        <w:keepNext w:val="0"/>
        <w:keepLines w:val="0"/>
        <w:widowControl w:val="0"/>
        <w:spacing w:before="0"/>
        <w:ind w:firstLine="851"/>
        <w:jc w:val="center"/>
        <w:rPr>
          <w:rFonts w:ascii="Times New Roman" w:hAnsi="Times New Roman"/>
          <w:color w:val="auto"/>
        </w:rPr>
      </w:pPr>
      <w:r>
        <w:rPr>
          <w:rFonts w:ascii="Times New Roman" w:hAnsi="Times New Roman"/>
          <w:color w:val="auto"/>
        </w:rPr>
        <w:t>2</w:t>
      </w:r>
      <w:r w:rsidRPr="00811669">
        <w:rPr>
          <w:rFonts w:ascii="Times New Roman" w:hAnsi="Times New Roman"/>
          <w:color w:val="auto"/>
        </w:rPr>
        <w:t>.</w:t>
      </w:r>
      <w:r w:rsidR="001A4F65">
        <w:rPr>
          <w:rFonts w:ascii="Times New Roman" w:hAnsi="Times New Roman"/>
          <w:color w:val="auto"/>
        </w:rPr>
        <w:t>9</w:t>
      </w:r>
      <w:r w:rsidRPr="00811669">
        <w:rPr>
          <w:rFonts w:ascii="Times New Roman" w:hAnsi="Times New Roman"/>
          <w:color w:val="auto"/>
        </w:rPr>
        <w:t xml:space="preserve"> Определение массовой доли редуцирующих веществ в гидролизатах по методу Макэна и Шоорля</w:t>
      </w:r>
      <w:bookmarkEnd w:id="12"/>
    </w:p>
    <w:p w:rsidR="005C327E" w:rsidRPr="005C327E" w:rsidRDefault="005C327E" w:rsidP="005C327E"/>
    <w:p w:rsidR="00811669" w:rsidRPr="003C3347" w:rsidRDefault="00811669" w:rsidP="00811669">
      <w:pPr>
        <w:spacing w:after="0"/>
        <w:ind w:firstLine="851"/>
        <w:rPr>
          <w:szCs w:val="28"/>
        </w:rPr>
      </w:pPr>
      <w:r w:rsidRPr="003C3347">
        <w:rPr>
          <w:szCs w:val="28"/>
        </w:rPr>
        <w:t>Для анализа используют реактив Фелинга. Для его получения готовят два раствора; А-</w:t>
      </w:r>
      <w:smartTag w:uri="urn:schemas-microsoft-com:office:smarttags" w:element="metricconverter">
        <w:smartTagPr>
          <w:attr w:name="ProductID" w:val="69,3 г"/>
        </w:smartTagPr>
        <w:r w:rsidRPr="003C3347">
          <w:rPr>
            <w:szCs w:val="28"/>
          </w:rPr>
          <w:t>69,3 г</w:t>
        </w:r>
      </w:smartTag>
      <w:r w:rsidRPr="003C3347">
        <w:rPr>
          <w:szCs w:val="28"/>
        </w:rPr>
        <w:t xml:space="preserve"> </w:t>
      </w:r>
      <w:r w:rsidRPr="003C3347">
        <w:rPr>
          <w:szCs w:val="28"/>
          <w:lang w:val="en-US"/>
        </w:rPr>
        <w:t>CuSO</w:t>
      </w:r>
      <w:r w:rsidRPr="003C3347">
        <w:rPr>
          <w:szCs w:val="28"/>
          <w:vertAlign w:val="subscript"/>
        </w:rPr>
        <w:t xml:space="preserve">4 </w:t>
      </w:r>
      <w:r w:rsidRPr="003C3347">
        <w:rPr>
          <w:szCs w:val="28"/>
        </w:rPr>
        <w:t xml:space="preserve">  в 1 литре водного раствора; Б- </w:t>
      </w:r>
      <w:smartTag w:uri="urn:schemas-microsoft-com:office:smarttags" w:element="metricconverter">
        <w:smartTagPr>
          <w:attr w:name="ProductID" w:val="346 г"/>
        </w:smartTagPr>
        <w:r w:rsidRPr="003C3347">
          <w:rPr>
            <w:szCs w:val="28"/>
          </w:rPr>
          <w:t>346 г</w:t>
        </w:r>
      </w:smartTag>
      <w:r w:rsidRPr="003C3347">
        <w:rPr>
          <w:szCs w:val="28"/>
        </w:rPr>
        <w:t xml:space="preserve"> сегнетовой соли и </w:t>
      </w:r>
      <w:smartTag w:uri="urn:schemas-microsoft-com:office:smarttags" w:element="metricconverter">
        <w:smartTagPr>
          <w:attr w:name="ProductID" w:val="100 г"/>
        </w:smartTagPr>
        <w:r w:rsidRPr="003C3347">
          <w:rPr>
            <w:szCs w:val="28"/>
          </w:rPr>
          <w:t>100 г</w:t>
        </w:r>
      </w:smartTag>
      <w:r w:rsidRPr="003C3347">
        <w:rPr>
          <w:szCs w:val="28"/>
        </w:rPr>
        <w:t xml:space="preserve"> </w:t>
      </w:r>
      <w:r w:rsidRPr="003C3347">
        <w:rPr>
          <w:szCs w:val="28"/>
          <w:lang w:val="en-US"/>
        </w:rPr>
        <w:t>NaOH</w:t>
      </w:r>
      <w:r w:rsidRPr="003C3347">
        <w:rPr>
          <w:szCs w:val="28"/>
        </w:rPr>
        <w:t xml:space="preserve"> в 1 литре водного раствора.</w:t>
      </w:r>
    </w:p>
    <w:p w:rsidR="00811669" w:rsidRPr="003C3347" w:rsidRDefault="00811669" w:rsidP="00811669">
      <w:pPr>
        <w:spacing w:after="0"/>
        <w:ind w:firstLine="851"/>
        <w:rPr>
          <w:szCs w:val="28"/>
        </w:rPr>
      </w:pPr>
      <w:r w:rsidRPr="003C3347">
        <w:rPr>
          <w:szCs w:val="28"/>
        </w:rPr>
        <w:t xml:space="preserve">В коническую колбу вместимостью 250 мл вливают пипеткой 10 мл раствора А, затем 10 мл раствора Б и 10 мл гидролизата легкогидролизуемых полисахаридов. Смесь разбавляют дистиллированной водой до общего </w:t>
      </w:r>
      <w:r w:rsidRPr="003C3347">
        <w:rPr>
          <w:szCs w:val="28"/>
        </w:rPr>
        <w:lastRenderedPageBreak/>
        <w:t>объема 50 мл и хорошо перемешивают. Ставят колбу на горячую включенную электроплитку, нагревают смесь до кипения и кипятят точно 2 минуты (по секундомеру), считая с момента появления первого пузырька на поверхности раствора. Под колбу рекомендуется подложить асбестовую пластинку. Кипение должно быть умеренным, чтобы объем жидкости в колбе оставался примерно постоянным. Для уменьшения испарения в горло колбы вставляют стеклянную воронку. При недостатке реактива Фелинга, о чем свидетельствует исчезновение синей окраски раствора после кипячения, объем пробы гидролизата уменьшают, добавив при разбавлении соответствующий объем воды.</w:t>
      </w:r>
    </w:p>
    <w:p w:rsidR="00811669" w:rsidRPr="003C3347" w:rsidRDefault="00811669" w:rsidP="00811669">
      <w:pPr>
        <w:spacing w:after="0"/>
        <w:ind w:firstLine="851"/>
        <w:rPr>
          <w:szCs w:val="28"/>
        </w:rPr>
      </w:pPr>
      <w:r w:rsidRPr="003C3347">
        <w:rPr>
          <w:szCs w:val="28"/>
        </w:rPr>
        <w:t xml:space="preserve">По окончании кипячения колбу быстро охлаждают холодной водой до температуры 25 </w:t>
      </w:r>
      <w:r w:rsidRPr="003C3347">
        <w:rPr>
          <w:szCs w:val="28"/>
          <w:vertAlign w:val="superscript"/>
        </w:rPr>
        <w:t>0</w:t>
      </w:r>
      <w:r w:rsidRPr="003C3347">
        <w:rPr>
          <w:szCs w:val="28"/>
        </w:rPr>
        <w:t xml:space="preserve">С, добавляют раствор </w:t>
      </w:r>
      <w:r w:rsidRPr="003C3347">
        <w:rPr>
          <w:szCs w:val="28"/>
          <w:lang w:val="en-US"/>
        </w:rPr>
        <w:t>KI</w:t>
      </w:r>
      <w:r w:rsidRPr="003C3347">
        <w:rPr>
          <w:szCs w:val="28"/>
        </w:rPr>
        <w:t xml:space="preserve"> (</w:t>
      </w:r>
      <w:smartTag w:uri="urn:schemas-microsoft-com:office:smarttags" w:element="metricconverter">
        <w:smartTagPr>
          <w:attr w:name="ProductID" w:val="3 г"/>
        </w:smartTagPr>
        <w:r w:rsidRPr="003C3347">
          <w:rPr>
            <w:szCs w:val="28"/>
          </w:rPr>
          <w:t>3 г</w:t>
        </w:r>
      </w:smartTag>
      <w:r w:rsidRPr="003C3347">
        <w:rPr>
          <w:szCs w:val="28"/>
        </w:rPr>
        <w:t xml:space="preserve"> </w:t>
      </w:r>
      <w:r w:rsidRPr="003C3347">
        <w:rPr>
          <w:szCs w:val="28"/>
          <w:lang w:val="en-US"/>
        </w:rPr>
        <w:t>KI</w:t>
      </w:r>
      <w:r w:rsidRPr="003C3347">
        <w:rPr>
          <w:szCs w:val="28"/>
        </w:rPr>
        <w:t xml:space="preserve"> 10 мл воды) и 10 мл 25 %-ой </w:t>
      </w:r>
      <w:r w:rsidRPr="003C3347">
        <w:rPr>
          <w:szCs w:val="28"/>
          <w:lang w:val="en-US"/>
        </w:rPr>
        <w:t>H</w:t>
      </w:r>
      <w:r w:rsidRPr="003C3347">
        <w:rPr>
          <w:szCs w:val="28"/>
          <w:vertAlign w:val="subscript"/>
        </w:rPr>
        <w:t>2</w:t>
      </w:r>
      <w:r w:rsidRPr="003C3347">
        <w:rPr>
          <w:szCs w:val="28"/>
          <w:lang w:val="en-US"/>
        </w:rPr>
        <w:t>SO</w:t>
      </w:r>
      <w:r w:rsidRPr="003C3347">
        <w:rPr>
          <w:szCs w:val="28"/>
          <w:vertAlign w:val="subscript"/>
        </w:rPr>
        <w:t>4</w:t>
      </w:r>
      <w:r w:rsidRPr="003C3347">
        <w:rPr>
          <w:szCs w:val="28"/>
        </w:rPr>
        <w:t xml:space="preserve">  и сразу же при непрерывном перемешивании титруют выделившийся йод раствором тиосульфата натрия концентрацией (</w:t>
      </w:r>
      <w:r w:rsidRPr="003C3347">
        <w:rPr>
          <w:szCs w:val="28"/>
          <w:lang w:val="en-US"/>
        </w:rPr>
        <w:t>Na</w:t>
      </w:r>
      <w:r w:rsidRPr="003C3347">
        <w:rPr>
          <w:szCs w:val="28"/>
          <w:vertAlign w:val="subscript"/>
        </w:rPr>
        <w:t>2</w:t>
      </w:r>
      <w:r w:rsidRPr="003C3347">
        <w:rPr>
          <w:szCs w:val="28"/>
          <w:lang w:val="en-US"/>
        </w:rPr>
        <w:t>S</w:t>
      </w:r>
      <w:r w:rsidRPr="003C3347">
        <w:rPr>
          <w:szCs w:val="28"/>
          <w:vertAlign w:val="subscript"/>
        </w:rPr>
        <w:t>2</w:t>
      </w:r>
      <w:r w:rsidRPr="003C3347">
        <w:rPr>
          <w:szCs w:val="28"/>
          <w:lang w:val="en-US"/>
        </w:rPr>
        <w:t>O</w:t>
      </w:r>
      <w:r w:rsidRPr="003C3347">
        <w:rPr>
          <w:szCs w:val="28"/>
          <w:vertAlign w:val="subscript"/>
        </w:rPr>
        <w:t>3</w:t>
      </w:r>
      <w:r w:rsidRPr="003C3347">
        <w:rPr>
          <w:szCs w:val="28"/>
        </w:rPr>
        <w:t>) 0,1 моль/л до перехода коричневой окраски в светло-желтую. Затем добавляют 10 мл 0,1 %-ого раствора крахмала и медленно дотитровывают до полного исчезновения синей окраски. Раствор остается окрашенным в кремовый цвет вследствие образования йодита меди (</w:t>
      </w:r>
      <w:r w:rsidRPr="003C3347">
        <w:rPr>
          <w:szCs w:val="28"/>
          <w:lang w:val="en-US"/>
        </w:rPr>
        <w:t>I</w:t>
      </w:r>
      <w:r w:rsidRPr="003C3347">
        <w:rPr>
          <w:szCs w:val="28"/>
        </w:rPr>
        <w:t>). В аналогичных условиях, но без добавления раствора сахара, проводят контрольный опыт. По разности расходов раствора тиосульфата натрия (</w:t>
      </w:r>
      <w:r w:rsidRPr="003C3347">
        <w:rPr>
          <w:szCs w:val="28"/>
          <w:lang w:val="en-US"/>
        </w:rPr>
        <w:t>Na</w:t>
      </w:r>
      <w:r w:rsidRPr="003C3347">
        <w:rPr>
          <w:szCs w:val="28"/>
          <w:vertAlign w:val="subscript"/>
        </w:rPr>
        <w:t>2</w:t>
      </w:r>
      <w:r w:rsidRPr="003C3347">
        <w:rPr>
          <w:szCs w:val="28"/>
          <w:lang w:val="en-US"/>
        </w:rPr>
        <w:t>S</w:t>
      </w:r>
      <w:r w:rsidRPr="003C3347">
        <w:rPr>
          <w:szCs w:val="28"/>
          <w:vertAlign w:val="subscript"/>
        </w:rPr>
        <w:t>2</w:t>
      </w:r>
      <w:r w:rsidRPr="003C3347">
        <w:rPr>
          <w:szCs w:val="28"/>
          <w:lang w:val="en-US"/>
        </w:rPr>
        <w:t>O</w:t>
      </w:r>
      <w:r w:rsidRPr="003C3347">
        <w:rPr>
          <w:szCs w:val="28"/>
          <w:vertAlign w:val="subscript"/>
        </w:rPr>
        <w:t>3</w:t>
      </w:r>
      <w:r w:rsidRPr="003C3347">
        <w:rPr>
          <w:szCs w:val="28"/>
        </w:rPr>
        <w:t xml:space="preserve">) в контрольном и рабочем опытах, а, мл, с помощью эмпирической таблицы находят количество сахара в пробе гидролизата, взятой на анализ, </w:t>
      </w:r>
      <w:r w:rsidRPr="003C3347">
        <w:rPr>
          <w:szCs w:val="28"/>
          <w:lang w:val="en-US"/>
        </w:rPr>
        <w:t>b</w:t>
      </w:r>
      <w:r w:rsidRPr="003C3347">
        <w:rPr>
          <w:szCs w:val="28"/>
        </w:rPr>
        <w:t>, мг.</w:t>
      </w:r>
    </w:p>
    <w:p w:rsidR="00811669" w:rsidRPr="003C3347" w:rsidRDefault="00811669" w:rsidP="00811669">
      <w:pPr>
        <w:spacing w:after="0"/>
        <w:ind w:firstLine="851"/>
        <w:rPr>
          <w:szCs w:val="28"/>
        </w:rPr>
      </w:pPr>
      <w:r w:rsidRPr="003C3347">
        <w:rPr>
          <w:szCs w:val="28"/>
        </w:rPr>
        <w:t>При анализе трудногидролизуемых полисахаридов расчет ведут на глюкозу, а при анализе гидролизата легкогидролизуемых полисахаридов на ксилозу и маннозу.</w:t>
      </w:r>
    </w:p>
    <w:p w:rsidR="00811669" w:rsidRPr="003C3347" w:rsidRDefault="00811669" w:rsidP="00811669">
      <w:pPr>
        <w:spacing w:after="0"/>
        <w:ind w:firstLine="851"/>
        <w:rPr>
          <w:szCs w:val="28"/>
        </w:rPr>
      </w:pPr>
      <w:r w:rsidRPr="003C3347">
        <w:rPr>
          <w:szCs w:val="28"/>
        </w:rPr>
        <w:t>Затем рассчитывают концентрацию редуцирующих веществ в гидролизате С</w:t>
      </w:r>
      <w:r w:rsidRPr="003C3347">
        <w:rPr>
          <w:szCs w:val="28"/>
          <w:vertAlign w:val="subscript"/>
        </w:rPr>
        <w:t>л.</w:t>
      </w:r>
      <w:r w:rsidRPr="003C3347">
        <w:rPr>
          <w:szCs w:val="28"/>
        </w:rPr>
        <w:t xml:space="preserve"> или С</w:t>
      </w:r>
      <w:r w:rsidRPr="003C3347">
        <w:rPr>
          <w:szCs w:val="28"/>
          <w:vertAlign w:val="subscript"/>
        </w:rPr>
        <w:t>т.</w:t>
      </w:r>
      <w:r w:rsidRPr="003C3347">
        <w:rPr>
          <w:szCs w:val="28"/>
        </w:rPr>
        <w:t xml:space="preserve"> по формуле 2.3:</w:t>
      </w:r>
    </w:p>
    <w:p w:rsidR="00811669" w:rsidRPr="003C3347" w:rsidRDefault="00811669" w:rsidP="00811669">
      <w:pPr>
        <w:spacing w:after="0"/>
        <w:ind w:firstLine="851"/>
        <w:rPr>
          <w:szCs w:val="28"/>
        </w:rPr>
      </w:pPr>
      <w:r w:rsidRPr="003C3347">
        <w:rPr>
          <w:szCs w:val="28"/>
        </w:rPr>
        <w:t xml:space="preserve">                    С= (</w:t>
      </w:r>
      <w:r w:rsidRPr="003C3347">
        <w:rPr>
          <w:szCs w:val="28"/>
          <w:lang w:val="en-US"/>
        </w:rPr>
        <w:t>b</w:t>
      </w:r>
      <w:r w:rsidRPr="003C3347">
        <w:rPr>
          <w:szCs w:val="28"/>
        </w:rPr>
        <w:t>*100)/(</w:t>
      </w:r>
      <w:r w:rsidRPr="003C3347">
        <w:rPr>
          <w:szCs w:val="28"/>
          <w:lang w:val="en-US"/>
        </w:rPr>
        <w:t>v</w:t>
      </w:r>
      <w:r w:rsidRPr="003C3347">
        <w:rPr>
          <w:szCs w:val="28"/>
        </w:rPr>
        <w:t xml:space="preserve">*1000),                                                          (2.3) </w:t>
      </w:r>
    </w:p>
    <w:p w:rsidR="00811669" w:rsidRDefault="00811669" w:rsidP="00811669">
      <w:pPr>
        <w:spacing w:after="0"/>
        <w:ind w:firstLine="851"/>
        <w:rPr>
          <w:szCs w:val="28"/>
        </w:rPr>
      </w:pPr>
      <w:r w:rsidRPr="003C3347">
        <w:rPr>
          <w:szCs w:val="28"/>
        </w:rPr>
        <w:t xml:space="preserve">где, </w:t>
      </w:r>
      <w:r w:rsidRPr="003C3347">
        <w:rPr>
          <w:szCs w:val="28"/>
          <w:lang w:val="en-US"/>
        </w:rPr>
        <w:t>b</w:t>
      </w:r>
      <w:r w:rsidRPr="003C3347">
        <w:rPr>
          <w:szCs w:val="28"/>
        </w:rPr>
        <w:t xml:space="preserve">- количество сахара в пробе гидролизата объемом </w:t>
      </w:r>
      <w:r w:rsidRPr="003C3347">
        <w:rPr>
          <w:szCs w:val="28"/>
          <w:lang w:val="en-US"/>
        </w:rPr>
        <w:t>v</w:t>
      </w:r>
      <w:r w:rsidRPr="003C3347">
        <w:rPr>
          <w:szCs w:val="28"/>
        </w:rPr>
        <w:t>, мл (10 мл), найденное по таблице в [38], мг.</w:t>
      </w:r>
    </w:p>
    <w:p w:rsidR="0034798F" w:rsidRPr="001E091D" w:rsidRDefault="0034798F" w:rsidP="001A4F65">
      <w:pPr>
        <w:pStyle w:val="3"/>
        <w:keepNext w:val="0"/>
        <w:keepLines w:val="0"/>
        <w:widowControl w:val="0"/>
        <w:shd w:val="clear" w:color="auto" w:fill="FFFFFF"/>
        <w:spacing w:before="0"/>
        <w:jc w:val="center"/>
        <w:rPr>
          <w:rFonts w:ascii="Times New Roman" w:hAnsi="Times New Roman" w:cs="Times New Roman"/>
          <w:color w:val="auto"/>
          <w:szCs w:val="28"/>
        </w:rPr>
      </w:pPr>
      <w:r w:rsidRPr="001E091D">
        <w:rPr>
          <w:rFonts w:ascii="Times New Roman" w:hAnsi="Times New Roman" w:cs="Times New Roman"/>
          <w:color w:val="auto"/>
          <w:szCs w:val="28"/>
        </w:rPr>
        <w:lastRenderedPageBreak/>
        <w:t>2.1</w:t>
      </w:r>
      <w:r w:rsidR="001A4F65" w:rsidRPr="001E091D">
        <w:rPr>
          <w:rFonts w:ascii="Times New Roman" w:hAnsi="Times New Roman" w:cs="Times New Roman"/>
          <w:color w:val="auto"/>
          <w:szCs w:val="28"/>
        </w:rPr>
        <w:t>0</w:t>
      </w:r>
      <w:r w:rsidRPr="001E091D">
        <w:rPr>
          <w:rFonts w:ascii="Times New Roman" w:hAnsi="Times New Roman" w:cs="Times New Roman"/>
          <w:color w:val="auto"/>
          <w:szCs w:val="28"/>
        </w:rPr>
        <w:t xml:space="preserve"> Анализ методом ЯМР-спектроскопии</w:t>
      </w:r>
    </w:p>
    <w:p w:rsidR="005C327E" w:rsidRPr="005C327E" w:rsidRDefault="005C327E" w:rsidP="005C327E"/>
    <w:p w:rsidR="0034798F" w:rsidRPr="001A4F65" w:rsidRDefault="0034798F" w:rsidP="001A4F65">
      <w:pPr>
        <w:pStyle w:val="af"/>
        <w:shd w:val="clear" w:color="auto" w:fill="FFFFFF"/>
        <w:spacing w:before="0" w:beforeAutospacing="0" w:after="0" w:afterAutospacing="0" w:line="360" w:lineRule="auto"/>
        <w:jc w:val="both"/>
        <w:rPr>
          <w:color w:val="000000"/>
          <w:sz w:val="28"/>
          <w:szCs w:val="28"/>
        </w:rPr>
      </w:pPr>
      <w:r w:rsidRPr="001A4F65">
        <w:rPr>
          <w:color w:val="000000"/>
          <w:sz w:val="28"/>
          <w:szCs w:val="28"/>
        </w:rPr>
        <w:t>Снятие ЯМР-спектров проводили на приборе BRUKER AVANCE III 300WB. Спектры 13С высокого разрешения в твердом теле регистрировались на частоте 75 мГц с использованием стандартной методики кросс поляризации с подавлением протонов и вращением под магическим углом (CPMAS), время контакта 2000 мксек, время накопления FID 40 мсек, задержка между сканами 5 с, образец помещался в циркониевый ротор внешним диаметром 7 ммс крышкой из Kel-F и вращался с частотой 5 кГц. Производилось накопление 1024 сканов при комнатной температуре. Химический сдвиг отсчитывался относительно тетраметилсилана.</w:t>
      </w:r>
      <w:r w:rsidR="001A4F65">
        <w:rPr>
          <w:rStyle w:val="apple-converted-space"/>
          <w:color w:val="000000"/>
          <w:sz w:val="28"/>
          <w:szCs w:val="28"/>
        </w:rPr>
        <w:t xml:space="preserve"> </w:t>
      </w:r>
      <w:r w:rsidRPr="001A4F65">
        <w:rPr>
          <w:color w:val="000000"/>
          <w:sz w:val="28"/>
          <w:szCs w:val="28"/>
        </w:rPr>
        <w:t>Интерпретация спектров проводилась при помощи литературных данных [75].</w:t>
      </w:r>
    </w:p>
    <w:p w:rsidR="009F615E" w:rsidRDefault="009F615E">
      <w:pPr>
        <w:spacing w:line="276" w:lineRule="auto"/>
        <w:ind w:firstLine="0"/>
        <w:jc w:val="left"/>
        <w:rPr>
          <w:b/>
          <w:szCs w:val="28"/>
        </w:rPr>
      </w:pPr>
      <w:r>
        <w:rPr>
          <w:b/>
          <w:szCs w:val="28"/>
        </w:rPr>
        <w:br w:type="page"/>
      </w:r>
    </w:p>
    <w:p w:rsidR="00547BBC" w:rsidRDefault="00547BBC" w:rsidP="00547BBC">
      <w:pPr>
        <w:spacing w:after="0"/>
        <w:ind w:firstLine="851"/>
        <w:jc w:val="center"/>
        <w:rPr>
          <w:b/>
          <w:szCs w:val="28"/>
        </w:rPr>
      </w:pPr>
      <w:r>
        <w:rPr>
          <w:b/>
          <w:szCs w:val="28"/>
        </w:rPr>
        <w:lastRenderedPageBreak/>
        <w:t>3 Обсуждение результатов</w:t>
      </w:r>
    </w:p>
    <w:p w:rsidR="005C327E" w:rsidRDefault="005C327E" w:rsidP="00547BBC">
      <w:pPr>
        <w:spacing w:after="0"/>
        <w:ind w:firstLine="851"/>
        <w:jc w:val="center"/>
        <w:rPr>
          <w:b/>
          <w:szCs w:val="28"/>
        </w:rPr>
      </w:pPr>
    </w:p>
    <w:p w:rsidR="00547BBC" w:rsidRPr="008D4825" w:rsidRDefault="00547BBC" w:rsidP="00547BBC">
      <w:pPr>
        <w:spacing w:after="0"/>
        <w:ind w:firstLine="851"/>
        <w:rPr>
          <w:szCs w:val="28"/>
        </w:rPr>
      </w:pPr>
      <w:r>
        <w:rPr>
          <w:szCs w:val="28"/>
        </w:rPr>
        <w:t>Н</w:t>
      </w:r>
      <w:r w:rsidRPr="008D4825">
        <w:rPr>
          <w:szCs w:val="28"/>
        </w:rPr>
        <w:t xml:space="preserve">а основе растительного сырья </w:t>
      </w:r>
      <w:r>
        <w:rPr>
          <w:szCs w:val="28"/>
        </w:rPr>
        <w:t xml:space="preserve">и его отходов широко </w:t>
      </w:r>
      <w:r w:rsidRPr="008D4825">
        <w:rPr>
          <w:szCs w:val="28"/>
        </w:rPr>
        <w:t xml:space="preserve">изготавливают плитные </w:t>
      </w:r>
      <w:r>
        <w:rPr>
          <w:szCs w:val="28"/>
        </w:rPr>
        <w:t xml:space="preserve">теплоизоляционные </w:t>
      </w:r>
      <w:r w:rsidRPr="008D4825">
        <w:rPr>
          <w:szCs w:val="28"/>
        </w:rPr>
        <w:t>материалы. В основном, изготовление связано с введением связующих веществ</w:t>
      </w:r>
      <w:r>
        <w:rPr>
          <w:szCs w:val="28"/>
        </w:rPr>
        <w:t xml:space="preserve"> в пресс-массы (например, феноло- и мочевиноформальдегидных смол).</w:t>
      </w:r>
      <w:r w:rsidRPr="008D4825">
        <w:rPr>
          <w:szCs w:val="28"/>
        </w:rPr>
        <w:t xml:space="preserve"> </w:t>
      </w:r>
      <w:r>
        <w:rPr>
          <w:szCs w:val="28"/>
        </w:rPr>
        <w:t>Т</w:t>
      </w:r>
      <w:r w:rsidRPr="008D4825">
        <w:rPr>
          <w:szCs w:val="28"/>
        </w:rPr>
        <w:t>акже существует метод</w:t>
      </w:r>
      <w:r>
        <w:rPr>
          <w:szCs w:val="28"/>
        </w:rPr>
        <w:t xml:space="preserve"> изготовления плитных материалов</w:t>
      </w:r>
      <w:r w:rsidRPr="008D4825">
        <w:rPr>
          <w:szCs w:val="28"/>
        </w:rPr>
        <w:t>, основанный на глубокой физико-химической модификации растительного сырья методом парового взрыва</w:t>
      </w:r>
      <w:r>
        <w:rPr>
          <w:szCs w:val="28"/>
        </w:rPr>
        <w:t>, с последующим прессованием реакционной массы.</w:t>
      </w:r>
    </w:p>
    <w:p w:rsidR="00547BBC" w:rsidRDefault="00547BBC" w:rsidP="00547BBC">
      <w:pPr>
        <w:spacing w:after="0"/>
        <w:ind w:firstLine="851"/>
        <w:rPr>
          <w:szCs w:val="28"/>
        </w:rPr>
      </w:pPr>
      <w:r w:rsidRPr="008D4825">
        <w:rPr>
          <w:szCs w:val="28"/>
        </w:rPr>
        <w:t>Для того чтобы изготовить плитные материалы</w:t>
      </w:r>
      <w:r>
        <w:rPr>
          <w:szCs w:val="28"/>
        </w:rPr>
        <w:t xml:space="preserve"> без введения связующих веществ извне</w:t>
      </w:r>
      <w:r w:rsidRPr="008D4825">
        <w:rPr>
          <w:szCs w:val="28"/>
        </w:rPr>
        <w:t>, в исходном сырье должны произойти определенные химические изменения.</w:t>
      </w:r>
    </w:p>
    <w:p w:rsidR="00547BBC" w:rsidRPr="00356B15" w:rsidRDefault="00547BBC" w:rsidP="00547BBC">
      <w:pPr>
        <w:pStyle w:val="a8"/>
        <w:ind w:firstLine="851"/>
        <w:rPr>
          <w:szCs w:val="28"/>
        </w:rPr>
      </w:pPr>
      <w:r w:rsidRPr="008D4825">
        <w:rPr>
          <w:szCs w:val="28"/>
        </w:rPr>
        <w:t xml:space="preserve">При баротермической обработке в исходном материале происходят различные химические и физико–механические изменения. </w:t>
      </w:r>
      <w:r>
        <w:rPr>
          <w:szCs w:val="28"/>
        </w:rPr>
        <w:t>Н</w:t>
      </w:r>
      <w:r w:rsidRPr="008D4825">
        <w:rPr>
          <w:szCs w:val="28"/>
        </w:rPr>
        <w:t xml:space="preserve">азрушается  </w:t>
      </w:r>
      <w:r>
        <w:rPr>
          <w:szCs w:val="28"/>
        </w:rPr>
        <w:t>морфологическая структура</w:t>
      </w:r>
      <w:r w:rsidRPr="008D4825">
        <w:rPr>
          <w:szCs w:val="28"/>
        </w:rPr>
        <w:t>, что способствует разделению компонентов лигноуглеводного комплекса.</w:t>
      </w:r>
      <w:r>
        <w:rPr>
          <w:szCs w:val="28"/>
        </w:rPr>
        <w:t xml:space="preserve"> К основным химическим превращениям авторы </w:t>
      </w:r>
      <w:r w:rsidRPr="00356B15">
        <w:rPr>
          <w:szCs w:val="28"/>
        </w:rPr>
        <w:t>[</w:t>
      </w:r>
      <w:r w:rsidR="007B19A0">
        <w:rPr>
          <w:szCs w:val="28"/>
        </w:rPr>
        <w:t>15, 19, 38</w:t>
      </w:r>
      <w:r w:rsidRPr="00356B15">
        <w:rPr>
          <w:szCs w:val="28"/>
        </w:rPr>
        <w:t>]</w:t>
      </w:r>
      <w:r>
        <w:rPr>
          <w:szCs w:val="28"/>
        </w:rPr>
        <w:t xml:space="preserve"> относят процессы гидролитической деструкции основных компонентов.</w:t>
      </w:r>
    </w:p>
    <w:p w:rsidR="00547BBC" w:rsidRDefault="00547BBC" w:rsidP="00547BBC">
      <w:pPr>
        <w:pStyle w:val="a8"/>
        <w:ind w:firstLine="851"/>
        <w:rPr>
          <w:szCs w:val="28"/>
        </w:rPr>
      </w:pPr>
      <w:r>
        <w:rPr>
          <w:szCs w:val="28"/>
        </w:rPr>
        <w:t xml:space="preserve">Из-за сложности химического строения лигнина, процессы, протекающие в нем при модификации описать общей схемой невозможно. Наряду с гидролитической деструкцией, может протекать также и обратный процесс – конденсация отдельных фенил-пропановых единиц. </w:t>
      </w:r>
      <w:r w:rsidRPr="008D4825">
        <w:rPr>
          <w:szCs w:val="28"/>
        </w:rPr>
        <w:t>Макромолекулы лигнина под действием воды, высокой температуры и давления распадаются на фрагменты фенольного типа, обладающие реакционноспособными группами (</w:t>
      </w:r>
      <w:r>
        <w:rPr>
          <w:szCs w:val="28"/>
        </w:rPr>
        <w:t>ароматические</w:t>
      </w:r>
      <w:r w:rsidRPr="008D4825">
        <w:rPr>
          <w:szCs w:val="28"/>
        </w:rPr>
        <w:t xml:space="preserve"> гидроксильные, первичные и вторичные алифатические гидроксильные, метоксильные, кетонные, альдегидные группы).</w:t>
      </w:r>
    </w:p>
    <w:p w:rsidR="00547BBC" w:rsidRDefault="00547BBC" w:rsidP="00547BBC">
      <w:pPr>
        <w:pStyle w:val="a8"/>
        <w:ind w:firstLine="851"/>
        <w:rPr>
          <w:szCs w:val="28"/>
        </w:rPr>
      </w:pPr>
      <w:r w:rsidRPr="008D4825">
        <w:rPr>
          <w:szCs w:val="28"/>
        </w:rPr>
        <w:t xml:space="preserve">Воздействие молекул воды при повышенных температуре и давлении вызывает также гидролиз гемицеллюлоз с разложением большей их части на низкомолекулярные водорастворимые продукты. Пентозы и гексозы, </w:t>
      </w:r>
      <w:r w:rsidRPr="008D4825">
        <w:rPr>
          <w:szCs w:val="28"/>
        </w:rPr>
        <w:lastRenderedPageBreak/>
        <w:t>образовавшиеся из легкогидролизуемых полисахаридов, имеют реакционноспособные альдегидные группы</w:t>
      </w:r>
      <w:r>
        <w:rPr>
          <w:szCs w:val="28"/>
        </w:rPr>
        <w:t>,</w:t>
      </w:r>
      <w:r w:rsidRPr="008D4825">
        <w:rPr>
          <w:szCs w:val="28"/>
        </w:rPr>
        <w:t xml:space="preserve"> характеризую</w:t>
      </w:r>
      <w:r>
        <w:rPr>
          <w:szCs w:val="28"/>
        </w:rPr>
        <w:t>щиеся</w:t>
      </w:r>
      <w:r w:rsidRPr="008D4825">
        <w:rPr>
          <w:szCs w:val="28"/>
        </w:rPr>
        <w:t xml:space="preserve"> восстанавливающими свойствами.</w:t>
      </w:r>
      <w:r>
        <w:rPr>
          <w:szCs w:val="28"/>
        </w:rPr>
        <w:t xml:space="preserve"> Далее, вещества, содержащие альдегидные группы будем обозначать как редуцирующие вещества (РВ).</w:t>
      </w:r>
      <w:r w:rsidRPr="008D4825">
        <w:rPr>
          <w:szCs w:val="28"/>
        </w:rPr>
        <w:t xml:space="preserve"> Образование </w:t>
      </w:r>
      <w:r>
        <w:rPr>
          <w:szCs w:val="28"/>
        </w:rPr>
        <w:t>РВ идет по схеме 1.</w:t>
      </w:r>
    </w:p>
    <w:p w:rsidR="00547BBC" w:rsidRPr="00356B15" w:rsidRDefault="00547BBC" w:rsidP="00547BBC">
      <w:pPr>
        <w:pStyle w:val="21"/>
        <w:spacing w:after="0" w:line="360" w:lineRule="auto"/>
        <w:ind w:left="0" w:right="-1"/>
        <w:jc w:val="both"/>
        <w:rPr>
          <w:sz w:val="28"/>
          <w:szCs w:val="28"/>
        </w:rPr>
      </w:pPr>
      <w:r>
        <w:rPr>
          <w:noProof/>
          <w:sz w:val="28"/>
          <w:szCs w:val="28"/>
        </w:rPr>
        <w:drawing>
          <wp:inline distT="0" distB="0" distL="0" distR="0">
            <wp:extent cx="5143500" cy="1057275"/>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4"/>
                    <a:srcRect/>
                    <a:stretch>
                      <a:fillRect/>
                    </a:stretch>
                  </pic:blipFill>
                  <pic:spPr bwMode="auto">
                    <a:xfrm>
                      <a:off x="0" y="0"/>
                      <a:ext cx="5143500" cy="1057275"/>
                    </a:xfrm>
                    <a:prstGeom prst="rect">
                      <a:avLst/>
                    </a:prstGeom>
                    <a:noFill/>
                    <a:ln w="9525">
                      <a:noFill/>
                      <a:miter lim="800000"/>
                      <a:headEnd/>
                      <a:tailEnd/>
                    </a:ln>
                  </pic:spPr>
                </pic:pic>
              </a:graphicData>
            </a:graphic>
          </wp:inline>
        </w:drawing>
      </w:r>
      <w:r w:rsidRPr="00356B15">
        <w:rPr>
          <w:sz w:val="28"/>
          <w:szCs w:val="28"/>
        </w:rPr>
        <w:t>,</w:t>
      </w:r>
      <w:r w:rsidRPr="008D4825">
        <w:rPr>
          <w:rFonts w:ascii="Times New Roman" w:hAnsi="Times New Roman"/>
          <w:sz w:val="28"/>
          <w:szCs w:val="28"/>
        </w:rPr>
        <w:t>где</w:t>
      </w:r>
      <w:r w:rsidRPr="00356B15">
        <w:rPr>
          <w:rFonts w:ascii="Times New Roman" w:hAnsi="Times New Roman"/>
          <w:sz w:val="28"/>
          <w:szCs w:val="28"/>
        </w:rPr>
        <w:t xml:space="preserve"> </w:t>
      </w:r>
      <w:r w:rsidRPr="008D4825">
        <w:rPr>
          <w:rFonts w:ascii="Times New Roman" w:hAnsi="Times New Roman"/>
          <w:sz w:val="28"/>
          <w:szCs w:val="28"/>
          <w:lang w:val="en-US"/>
        </w:rPr>
        <w:t>R</w:t>
      </w:r>
      <w:r w:rsidRPr="00356B15">
        <w:rPr>
          <w:rFonts w:ascii="Times New Roman" w:hAnsi="Times New Roman"/>
          <w:sz w:val="28"/>
          <w:szCs w:val="28"/>
          <w:vertAlign w:val="subscript"/>
        </w:rPr>
        <w:t>1</w:t>
      </w:r>
      <w:r w:rsidRPr="00356B15">
        <w:rPr>
          <w:rFonts w:ascii="Times New Roman" w:hAnsi="Times New Roman"/>
          <w:sz w:val="28"/>
          <w:szCs w:val="28"/>
        </w:rPr>
        <w:t>=</w:t>
      </w:r>
      <w:r w:rsidRPr="008D4825">
        <w:rPr>
          <w:rFonts w:ascii="Times New Roman" w:hAnsi="Times New Roman"/>
          <w:sz w:val="28"/>
          <w:szCs w:val="28"/>
          <w:lang w:val="en-US"/>
        </w:rPr>
        <w:t>H</w:t>
      </w:r>
      <w:r w:rsidRPr="00356B15">
        <w:rPr>
          <w:rFonts w:ascii="Times New Roman" w:hAnsi="Times New Roman"/>
          <w:sz w:val="28"/>
          <w:szCs w:val="28"/>
        </w:rPr>
        <w:t xml:space="preserve">, </w:t>
      </w:r>
      <w:r w:rsidRPr="008D4825">
        <w:rPr>
          <w:rFonts w:ascii="Times New Roman" w:hAnsi="Times New Roman"/>
          <w:sz w:val="28"/>
          <w:szCs w:val="28"/>
          <w:lang w:val="en-US"/>
        </w:rPr>
        <w:t>CH</w:t>
      </w:r>
      <w:r w:rsidRPr="00356B15">
        <w:rPr>
          <w:rFonts w:ascii="Times New Roman" w:hAnsi="Times New Roman"/>
          <w:sz w:val="28"/>
          <w:szCs w:val="28"/>
          <w:vertAlign w:val="subscript"/>
        </w:rPr>
        <w:t>2</w:t>
      </w:r>
      <w:r w:rsidRPr="008D4825">
        <w:rPr>
          <w:rFonts w:ascii="Times New Roman" w:hAnsi="Times New Roman"/>
          <w:sz w:val="28"/>
          <w:szCs w:val="28"/>
          <w:lang w:val="en-US"/>
        </w:rPr>
        <w:t>OH</w:t>
      </w:r>
      <w:r w:rsidRPr="00356B15">
        <w:rPr>
          <w:rFonts w:ascii="Times New Roman" w:hAnsi="Times New Roman"/>
          <w:sz w:val="28"/>
          <w:szCs w:val="28"/>
        </w:rPr>
        <w:t xml:space="preserve">, </w:t>
      </w:r>
      <w:r w:rsidRPr="008D4825">
        <w:rPr>
          <w:rFonts w:ascii="Times New Roman" w:hAnsi="Times New Roman"/>
          <w:sz w:val="28"/>
          <w:szCs w:val="28"/>
          <w:lang w:val="en-US"/>
        </w:rPr>
        <w:t>COOH</w:t>
      </w:r>
      <w:r w:rsidRPr="00356B15">
        <w:rPr>
          <w:rFonts w:ascii="Times New Roman" w:hAnsi="Times New Roman"/>
          <w:sz w:val="28"/>
          <w:szCs w:val="28"/>
        </w:rPr>
        <w:t xml:space="preserve">; </w:t>
      </w:r>
      <w:r w:rsidRPr="008D4825">
        <w:rPr>
          <w:rFonts w:ascii="Times New Roman" w:hAnsi="Times New Roman"/>
          <w:sz w:val="28"/>
          <w:szCs w:val="28"/>
          <w:lang w:val="en-US"/>
        </w:rPr>
        <w:t>R</w:t>
      </w:r>
      <w:r w:rsidRPr="00356B15">
        <w:rPr>
          <w:rFonts w:ascii="Times New Roman" w:hAnsi="Times New Roman"/>
          <w:sz w:val="28"/>
          <w:szCs w:val="28"/>
          <w:vertAlign w:val="subscript"/>
        </w:rPr>
        <w:t>2</w:t>
      </w:r>
      <w:r w:rsidRPr="00356B15">
        <w:rPr>
          <w:rFonts w:ascii="Times New Roman" w:hAnsi="Times New Roman"/>
          <w:sz w:val="28"/>
          <w:szCs w:val="28"/>
        </w:rPr>
        <w:t>=</w:t>
      </w:r>
      <w:r w:rsidRPr="00356B15">
        <w:rPr>
          <w:rFonts w:ascii="Times New Roman" w:hAnsi="Times New Roman"/>
          <w:sz w:val="28"/>
          <w:szCs w:val="28"/>
          <w:vertAlign w:val="subscript"/>
        </w:rPr>
        <w:t xml:space="preserve"> </w:t>
      </w:r>
      <w:r w:rsidRPr="008D4825">
        <w:rPr>
          <w:rFonts w:ascii="Times New Roman" w:hAnsi="Times New Roman"/>
          <w:sz w:val="28"/>
          <w:szCs w:val="28"/>
          <w:lang w:val="en-US"/>
        </w:rPr>
        <w:t>R</w:t>
      </w:r>
      <w:r w:rsidRPr="00356B15">
        <w:rPr>
          <w:rFonts w:ascii="Times New Roman" w:hAnsi="Times New Roman"/>
          <w:sz w:val="28"/>
          <w:szCs w:val="28"/>
          <w:vertAlign w:val="subscript"/>
        </w:rPr>
        <w:t xml:space="preserve">3 </w:t>
      </w:r>
      <w:r w:rsidRPr="00356B15">
        <w:rPr>
          <w:rFonts w:ascii="Times New Roman" w:hAnsi="Times New Roman"/>
          <w:sz w:val="28"/>
          <w:szCs w:val="28"/>
        </w:rPr>
        <w:t xml:space="preserve">= </w:t>
      </w:r>
      <w:r w:rsidRPr="008D4825">
        <w:rPr>
          <w:rFonts w:ascii="Times New Roman" w:hAnsi="Times New Roman"/>
          <w:sz w:val="28"/>
          <w:szCs w:val="28"/>
          <w:lang w:val="en-US"/>
        </w:rPr>
        <w:t>OH</w:t>
      </w:r>
    </w:p>
    <w:p w:rsidR="00547BBC" w:rsidRPr="008D4825" w:rsidRDefault="00547BBC" w:rsidP="00547BBC">
      <w:pPr>
        <w:pStyle w:val="a8"/>
        <w:ind w:firstLine="851"/>
        <w:rPr>
          <w:szCs w:val="28"/>
        </w:rPr>
      </w:pPr>
      <w:r>
        <w:rPr>
          <w:szCs w:val="28"/>
        </w:rPr>
        <w:t xml:space="preserve">Схема </w:t>
      </w:r>
      <w:r w:rsidRPr="008D4825">
        <w:rPr>
          <w:szCs w:val="28"/>
        </w:rPr>
        <w:t>1 – Гидролиз гемицеллюлоз</w:t>
      </w:r>
    </w:p>
    <w:p w:rsidR="00547BBC" w:rsidRDefault="00547BBC" w:rsidP="00547BBC">
      <w:pPr>
        <w:pStyle w:val="a8"/>
        <w:ind w:firstLine="851"/>
        <w:rPr>
          <w:szCs w:val="28"/>
        </w:rPr>
      </w:pPr>
      <w:r>
        <w:rPr>
          <w:szCs w:val="28"/>
        </w:rPr>
        <w:t>О</w:t>
      </w:r>
      <w:r w:rsidRPr="008D4825">
        <w:rPr>
          <w:szCs w:val="28"/>
        </w:rPr>
        <w:t xml:space="preserve">бразовавшиеся </w:t>
      </w:r>
      <w:r>
        <w:rPr>
          <w:szCs w:val="28"/>
        </w:rPr>
        <w:t xml:space="preserve">в процессе ВАГ </w:t>
      </w:r>
      <w:r w:rsidRPr="008D4825">
        <w:rPr>
          <w:szCs w:val="28"/>
        </w:rPr>
        <w:t>редуцирующие вещества могут реагировать</w:t>
      </w:r>
      <w:r w:rsidRPr="008D4825">
        <w:t xml:space="preserve"> </w:t>
      </w:r>
      <w:r w:rsidRPr="008D4825">
        <w:rPr>
          <w:szCs w:val="28"/>
        </w:rPr>
        <w:t>с фрагментами лигнина</w:t>
      </w:r>
      <w:r>
        <w:rPr>
          <w:szCs w:val="28"/>
        </w:rPr>
        <w:t>, с образованием продуктов, близких по природе к фенолоформальдегидным смолам (схема 2).</w:t>
      </w:r>
    </w:p>
    <w:p w:rsidR="0004029F" w:rsidRPr="0004029F" w:rsidRDefault="0004029F" w:rsidP="0004029F">
      <w:pPr>
        <w:spacing w:after="0"/>
        <w:ind w:right="45" w:firstLine="284"/>
        <w:rPr>
          <w:szCs w:val="28"/>
        </w:rPr>
      </w:pPr>
      <w:r w:rsidRPr="008D4825">
        <w:rPr>
          <w:szCs w:val="28"/>
        </w:rPr>
        <w:object w:dxaOrig="8294" w:dyaOrig="1771">
          <v:shape id="_x0000_i1038" type="#_x0000_t75" style="width:455.25pt;height:99pt" o:ole="" fillcolor="window">
            <v:imagedata r:id="rId35" o:title=""/>
          </v:shape>
          <o:OLEObject Type="Embed" ProgID="Word.Picture.8" ShapeID="_x0000_i1038" DrawAspect="Content" ObjectID="_1401080230" r:id="rId36"/>
        </w:object>
      </w:r>
      <w:r>
        <w:rPr>
          <w:szCs w:val="28"/>
        </w:rPr>
        <w:pict>
          <v:shapetype id="_x0000_t202" coordsize="21600,21600" o:spt="202" path="m,l,21600r21600,l21600,xe">
            <v:stroke joinstyle="miter"/>
            <v:path gradientshapeok="t" o:connecttype="rect"/>
          </v:shapetype>
          <v:shape id="_x0000_s1122" type="#_x0000_t202" style="position:absolute;left:0;text-align:left;margin-left:454.8pt;margin-top:12.95pt;width:49.2pt;height:28.8pt;z-index:251685888;mso-position-horizontal-relative:text;mso-position-vertical-relative:text" o:allowincell="f" stroked="f">
            <v:textbox style="mso-next-textbox:#_x0000_s1122">
              <w:txbxContent>
                <w:p w:rsidR="0004029F" w:rsidRDefault="0004029F" w:rsidP="0004029F">
                  <w:pPr>
                    <w:jc w:val="center"/>
                    <w:rPr>
                      <w:lang w:val="en-US"/>
                    </w:rPr>
                  </w:pPr>
                </w:p>
              </w:txbxContent>
            </v:textbox>
            <w10:wrap anchorx="page"/>
          </v:shape>
        </w:pict>
      </w:r>
      <w:r>
        <w:rPr>
          <w:szCs w:val="28"/>
        </w:rPr>
        <w:tab/>
      </w:r>
      <w:r w:rsidRPr="0004029F">
        <w:rPr>
          <w:szCs w:val="28"/>
        </w:rPr>
        <w:t xml:space="preserve">  </w:t>
      </w:r>
      <w:r>
        <w:rPr>
          <w:szCs w:val="28"/>
          <w:lang w:val="en-US"/>
        </w:rPr>
        <w:t>R</w:t>
      </w:r>
      <w:r w:rsidRPr="0004029F">
        <w:rPr>
          <w:szCs w:val="28"/>
        </w:rPr>
        <w:t xml:space="preserve"> = </w:t>
      </w:r>
      <w:r>
        <w:rPr>
          <w:szCs w:val="28"/>
          <w:lang w:val="en-US"/>
        </w:rPr>
        <w:t>H</w:t>
      </w:r>
      <w:r w:rsidRPr="0004029F">
        <w:rPr>
          <w:szCs w:val="28"/>
        </w:rPr>
        <w:t xml:space="preserve">, </w:t>
      </w:r>
      <w:r>
        <w:rPr>
          <w:szCs w:val="28"/>
          <w:lang w:val="en-US"/>
        </w:rPr>
        <w:t>Alk</w:t>
      </w:r>
    </w:p>
    <w:p w:rsidR="0004029F" w:rsidRPr="008D4825" w:rsidRDefault="0004029F" w:rsidP="0004029F">
      <w:pPr>
        <w:spacing w:after="0"/>
        <w:ind w:right="45" w:firstLine="851"/>
        <w:rPr>
          <w:szCs w:val="28"/>
        </w:rPr>
      </w:pPr>
      <w:r w:rsidRPr="008D4825">
        <w:rPr>
          <w:szCs w:val="28"/>
        </w:rPr>
        <w:t xml:space="preserve">Схема </w:t>
      </w:r>
      <w:r>
        <w:rPr>
          <w:szCs w:val="28"/>
        </w:rPr>
        <w:t>2</w:t>
      </w:r>
      <w:r w:rsidRPr="008D4825">
        <w:rPr>
          <w:szCs w:val="28"/>
        </w:rPr>
        <w:t xml:space="preserve"> – Реакция обр</w:t>
      </w:r>
      <w:r>
        <w:rPr>
          <w:szCs w:val="28"/>
        </w:rPr>
        <w:t>азования фенолоальдегидных смол</w:t>
      </w:r>
    </w:p>
    <w:p w:rsidR="00547BBC" w:rsidRDefault="00547BBC" w:rsidP="00547BBC">
      <w:pPr>
        <w:spacing w:after="0"/>
        <w:ind w:firstLine="851"/>
        <w:rPr>
          <w:szCs w:val="28"/>
        </w:rPr>
      </w:pPr>
      <w:r>
        <w:rPr>
          <w:szCs w:val="28"/>
        </w:rPr>
        <w:t>То есть, лигноуглеводная масса, полученная после взрывного автогидролиза растительного сырья содержит компоненты, способные образовывать связующие вещества в процессе горячего прессования.</w:t>
      </w:r>
    </w:p>
    <w:p w:rsidR="001E091D" w:rsidRDefault="001E091D" w:rsidP="00547BBC">
      <w:pPr>
        <w:spacing w:after="0"/>
        <w:ind w:firstLine="851"/>
        <w:rPr>
          <w:szCs w:val="28"/>
        </w:rPr>
      </w:pPr>
      <w:r>
        <w:rPr>
          <w:noProof/>
          <w:szCs w:val="28"/>
          <w:lang w:eastAsia="ru-RU"/>
        </w:rPr>
        <w:lastRenderedPageBreak/>
        <w:drawing>
          <wp:anchor distT="0" distB="0" distL="114300" distR="114300" simplePos="0" relativeHeight="251687936" behindDoc="1" locked="0" layoutInCell="1" allowOverlap="1">
            <wp:simplePos x="0" y="0"/>
            <wp:positionH relativeFrom="column">
              <wp:posOffset>53340</wp:posOffset>
            </wp:positionH>
            <wp:positionV relativeFrom="paragraph">
              <wp:posOffset>-62865</wp:posOffset>
            </wp:positionV>
            <wp:extent cx="5829300" cy="2171700"/>
            <wp:effectExtent l="19050" t="0" r="0" b="0"/>
            <wp:wrapTopAndBottom/>
            <wp:docPr id="7" name="Рисунок 1" descr="D:\Учёба\Диплом (ТППиЭ-71)\сканирование00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D:\Учёба\Диплом (ТППиЭ-71)\сканирование0007.GIF"/>
                    <pic:cNvPicPr>
                      <a:picLocks noChangeAspect="1" noChangeArrowheads="1"/>
                    </pic:cNvPicPr>
                  </pic:nvPicPr>
                  <pic:blipFill>
                    <a:blip r:embed="rId37">
                      <a:lum contrast="20000"/>
                    </a:blip>
                    <a:srcRect l="12111" t="38960" r="3607" b="34335"/>
                    <a:stretch>
                      <a:fillRect/>
                    </a:stretch>
                  </pic:blipFill>
                  <pic:spPr bwMode="auto">
                    <a:xfrm>
                      <a:off x="0" y="0"/>
                      <a:ext cx="5829300" cy="2171700"/>
                    </a:xfrm>
                    <a:prstGeom prst="rect">
                      <a:avLst/>
                    </a:prstGeom>
                    <a:noFill/>
                    <a:ln w="9525">
                      <a:noFill/>
                      <a:miter lim="800000"/>
                      <a:headEnd/>
                      <a:tailEnd/>
                    </a:ln>
                  </pic:spPr>
                </pic:pic>
              </a:graphicData>
            </a:graphic>
          </wp:anchor>
        </w:drawing>
      </w:r>
      <w:r>
        <w:rPr>
          <w:szCs w:val="28"/>
        </w:rPr>
        <w:t>Схема 3 – Реакция поликонденсации</w:t>
      </w:r>
    </w:p>
    <w:p w:rsidR="00547BBC" w:rsidRDefault="00547BBC" w:rsidP="00547BBC">
      <w:pPr>
        <w:spacing w:after="0"/>
        <w:ind w:firstLine="851"/>
        <w:rPr>
          <w:szCs w:val="28"/>
        </w:rPr>
      </w:pPr>
      <w:r>
        <w:rPr>
          <w:szCs w:val="28"/>
        </w:rPr>
        <w:t>Кора сосны имеет в своем составе целлюлозу, гемицеллюлозы и лигнин, следовательно, может быть модифицирована методом ВАГ и использована для изготовления плитных материалов.</w:t>
      </w:r>
    </w:p>
    <w:p w:rsidR="00547BBC" w:rsidRDefault="00547BBC" w:rsidP="00547BBC">
      <w:pPr>
        <w:spacing w:after="0"/>
        <w:ind w:firstLine="851"/>
        <w:rPr>
          <w:szCs w:val="28"/>
        </w:rPr>
      </w:pPr>
      <w:r>
        <w:rPr>
          <w:szCs w:val="28"/>
        </w:rPr>
        <w:t xml:space="preserve">Химические превращения основных компонентов коры в процессе ВАГ были изучены методом ЯМР </w:t>
      </w:r>
      <w:r w:rsidRPr="00E233DC">
        <w:rPr>
          <w:szCs w:val="28"/>
          <w:vertAlign w:val="superscript"/>
        </w:rPr>
        <w:t>13</w:t>
      </w:r>
      <w:r>
        <w:rPr>
          <w:szCs w:val="28"/>
        </w:rPr>
        <w:t xml:space="preserve">С. Методом ЯМР-спектроскопии </w:t>
      </w:r>
      <w:r w:rsidRPr="00702B2D">
        <w:rPr>
          <w:szCs w:val="28"/>
          <w:vertAlign w:val="superscript"/>
        </w:rPr>
        <w:t>13</w:t>
      </w:r>
      <w:r>
        <w:rPr>
          <w:szCs w:val="28"/>
        </w:rPr>
        <w:t>С б</w:t>
      </w:r>
      <w:r w:rsidRPr="00A15D85">
        <w:rPr>
          <w:szCs w:val="28"/>
        </w:rPr>
        <w:t xml:space="preserve">ыли изучены </w:t>
      </w:r>
      <w:r>
        <w:rPr>
          <w:szCs w:val="28"/>
        </w:rPr>
        <w:t>образцы</w:t>
      </w:r>
      <w:r w:rsidRPr="00A15D85">
        <w:rPr>
          <w:szCs w:val="28"/>
        </w:rPr>
        <w:t>: не модифицированной коры сосны</w:t>
      </w:r>
      <w:r>
        <w:rPr>
          <w:szCs w:val="28"/>
        </w:rPr>
        <w:t>,</w:t>
      </w:r>
      <w:r w:rsidRPr="00A15D85">
        <w:rPr>
          <w:szCs w:val="28"/>
        </w:rPr>
        <w:t xml:space="preserve"> </w:t>
      </w:r>
      <w:r>
        <w:rPr>
          <w:szCs w:val="28"/>
        </w:rPr>
        <w:t>коры сосны, модифицированной методом ВАГ,</w:t>
      </w:r>
      <w:r w:rsidRPr="00A15D85">
        <w:rPr>
          <w:szCs w:val="28"/>
        </w:rPr>
        <w:t xml:space="preserve"> </w:t>
      </w:r>
      <w:r>
        <w:rPr>
          <w:szCs w:val="28"/>
        </w:rPr>
        <w:t>плитных материалов на основе модифицированной коры сосны</w:t>
      </w:r>
      <w:r w:rsidRPr="00A15D85">
        <w:rPr>
          <w:szCs w:val="28"/>
        </w:rPr>
        <w:t xml:space="preserve"> и </w:t>
      </w:r>
      <w:r>
        <w:rPr>
          <w:szCs w:val="28"/>
        </w:rPr>
        <w:t>водорастворимой части модифицированной коры сосны (рисунки 1 ÷ 4)</w:t>
      </w:r>
      <w:r w:rsidRPr="00A15D85">
        <w:rPr>
          <w:szCs w:val="28"/>
        </w:rPr>
        <w:t>.</w:t>
      </w:r>
    </w:p>
    <w:p w:rsidR="00547BBC" w:rsidRDefault="00547BBC" w:rsidP="00547BBC">
      <w:pPr>
        <w:spacing w:after="0"/>
        <w:ind w:firstLine="284"/>
        <w:rPr>
          <w:szCs w:val="28"/>
        </w:rPr>
      </w:pPr>
      <w:r>
        <w:rPr>
          <w:noProof/>
          <w:szCs w:val="28"/>
          <w:lang w:eastAsia="ru-RU"/>
        </w:rPr>
        <w:drawing>
          <wp:inline distT="0" distB="0" distL="0" distR="0">
            <wp:extent cx="5362575" cy="3352800"/>
            <wp:effectExtent l="19050" t="0" r="9525" b="0"/>
            <wp:docPr id="3" name="Рисунок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38">
                      <a:lum bright="-40000" contrast="60000"/>
                    </a:blip>
                    <a:srcRect/>
                    <a:stretch>
                      <a:fillRect/>
                    </a:stretch>
                  </pic:blipFill>
                  <pic:spPr bwMode="auto">
                    <a:xfrm>
                      <a:off x="0" y="0"/>
                      <a:ext cx="5362575" cy="3352800"/>
                    </a:xfrm>
                    <a:prstGeom prst="rect">
                      <a:avLst/>
                    </a:prstGeom>
                    <a:noFill/>
                    <a:ln w="9525">
                      <a:noFill/>
                      <a:miter lim="800000"/>
                      <a:headEnd/>
                      <a:tailEnd/>
                    </a:ln>
                  </pic:spPr>
                </pic:pic>
              </a:graphicData>
            </a:graphic>
          </wp:inline>
        </w:drawing>
      </w:r>
    </w:p>
    <w:p w:rsidR="00547BBC" w:rsidRDefault="00547BBC" w:rsidP="00547BBC">
      <w:pPr>
        <w:ind w:firstLine="851"/>
        <w:rPr>
          <w:szCs w:val="28"/>
        </w:rPr>
      </w:pPr>
      <w:r>
        <w:rPr>
          <w:szCs w:val="28"/>
        </w:rPr>
        <w:t>Рисунок 1 – ЯМР спектр не</w:t>
      </w:r>
      <w:r w:rsidRPr="00A15D85">
        <w:rPr>
          <w:szCs w:val="28"/>
        </w:rPr>
        <w:t>модифицированной коры сосны</w:t>
      </w:r>
    </w:p>
    <w:p w:rsidR="00547BBC" w:rsidRDefault="00547BBC" w:rsidP="00547BBC">
      <w:pPr>
        <w:spacing w:after="0"/>
        <w:ind w:firstLine="284"/>
        <w:rPr>
          <w:szCs w:val="28"/>
        </w:rPr>
      </w:pPr>
      <w:r>
        <w:rPr>
          <w:noProof/>
          <w:szCs w:val="28"/>
          <w:lang w:eastAsia="ru-RU"/>
        </w:rPr>
        <w:lastRenderedPageBreak/>
        <w:drawing>
          <wp:inline distT="0" distB="0" distL="0" distR="0">
            <wp:extent cx="5362575" cy="3371850"/>
            <wp:effectExtent l="19050" t="0" r="9525" b="0"/>
            <wp:docPr id="4" name="Рисунок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39">
                      <a:lum bright="-40000" contrast="60000"/>
                    </a:blip>
                    <a:srcRect/>
                    <a:stretch>
                      <a:fillRect/>
                    </a:stretch>
                  </pic:blipFill>
                  <pic:spPr bwMode="auto">
                    <a:xfrm>
                      <a:off x="0" y="0"/>
                      <a:ext cx="5362575" cy="3371850"/>
                    </a:xfrm>
                    <a:prstGeom prst="rect">
                      <a:avLst/>
                    </a:prstGeom>
                    <a:noFill/>
                    <a:ln w="9525">
                      <a:noFill/>
                      <a:miter lim="800000"/>
                      <a:headEnd/>
                      <a:tailEnd/>
                    </a:ln>
                  </pic:spPr>
                </pic:pic>
              </a:graphicData>
            </a:graphic>
          </wp:inline>
        </w:drawing>
      </w:r>
    </w:p>
    <w:p w:rsidR="00547BBC" w:rsidRDefault="00547BBC" w:rsidP="00547BBC">
      <w:pPr>
        <w:ind w:firstLine="851"/>
        <w:rPr>
          <w:szCs w:val="28"/>
        </w:rPr>
      </w:pPr>
      <w:r>
        <w:rPr>
          <w:szCs w:val="28"/>
        </w:rPr>
        <w:t>Рисунок 2 – ЯМР спектр коры сосны, модифицированной методом взрывного автогидролиза</w:t>
      </w:r>
    </w:p>
    <w:p w:rsidR="00547BBC" w:rsidRDefault="00547BBC" w:rsidP="00547BBC">
      <w:pPr>
        <w:ind w:firstLine="284"/>
        <w:rPr>
          <w:szCs w:val="28"/>
        </w:rPr>
      </w:pPr>
      <w:r>
        <w:rPr>
          <w:noProof/>
          <w:szCs w:val="28"/>
          <w:lang w:eastAsia="ru-RU"/>
        </w:rPr>
        <w:drawing>
          <wp:inline distT="0" distB="0" distL="0" distR="0">
            <wp:extent cx="5381625" cy="3362325"/>
            <wp:effectExtent l="19050" t="0" r="9525" b="0"/>
            <wp:docPr id="5" name="Рисунок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40">
                      <a:lum bright="-40000" contrast="60000"/>
                    </a:blip>
                    <a:srcRect/>
                    <a:stretch>
                      <a:fillRect/>
                    </a:stretch>
                  </pic:blipFill>
                  <pic:spPr bwMode="auto">
                    <a:xfrm>
                      <a:off x="0" y="0"/>
                      <a:ext cx="5381625" cy="3362325"/>
                    </a:xfrm>
                    <a:prstGeom prst="rect">
                      <a:avLst/>
                    </a:prstGeom>
                    <a:noFill/>
                    <a:ln w="9525">
                      <a:noFill/>
                      <a:miter lim="800000"/>
                      <a:headEnd/>
                      <a:tailEnd/>
                    </a:ln>
                  </pic:spPr>
                </pic:pic>
              </a:graphicData>
            </a:graphic>
          </wp:inline>
        </w:drawing>
      </w:r>
    </w:p>
    <w:p w:rsidR="00547BBC" w:rsidRDefault="00547BBC" w:rsidP="00547BBC">
      <w:pPr>
        <w:ind w:firstLine="851"/>
        <w:rPr>
          <w:szCs w:val="28"/>
        </w:rPr>
      </w:pPr>
      <w:r>
        <w:rPr>
          <w:szCs w:val="28"/>
        </w:rPr>
        <w:t>Рисунок 3 – ЯМР спектр плитных материалов на основе модифицированной коры сосны</w:t>
      </w:r>
    </w:p>
    <w:p w:rsidR="00547BBC" w:rsidRDefault="00547BBC" w:rsidP="00547BBC">
      <w:pPr>
        <w:ind w:firstLine="284"/>
        <w:rPr>
          <w:szCs w:val="28"/>
        </w:rPr>
      </w:pPr>
      <w:r>
        <w:rPr>
          <w:noProof/>
          <w:szCs w:val="28"/>
          <w:lang w:eastAsia="ru-RU"/>
        </w:rPr>
        <w:lastRenderedPageBreak/>
        <w:drawing>
          <wp:inline distT="0" distB="0" distL="0" distR="0">
            <wp:extent cx="5400675" cy="3333750"/>
            <wp:effectExtent l="19050" t="0" r="9525" b="0"/>
            <wp:docPr id="6" name="Рисунок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41">
                      <a:lum bright="-40000" contrast="60000"/>
                    </a:blip>
                    <a:srcRect/>
                    <a:stretch>
                      <a:fillRect/>
                    </a:stretch>
                  </pic:blipFill>
                  <pic:spPr bwMode="auto">
                    <a:xfrm>
                      <a:off x="0" y="0"/>
                      <a:ext cx="5400675" cy="3333750"/>
                    </a:xfrm>
                    <a:prstGeom prst="rect">
                      <a:avLst/>
                    </a:prstGeom>
                    <a:noFill/>
                    <a:ln w="9525">
                      <a:noFill/>
                      <a:miter lim="800000"/>
                      <a:headEnd/>
                      <a:tailEnd/>
                    </a:ln>
                  </pic:spPr>
                </pic:pic>
              </a:graphicData>
            </a:graphic>
          </wp:inline>
        </w:drawing>
      </w:r>
    </w:p>
    <w:p w:rsidR="00547BBC" w:rsidRDefault="00547BBC" w:rsidP="00547BBC">
      <w:pPr>
        <w:spacing w:after="0"/>
        <w:ind w:firstLine="851"/>
        <w:rPr>
          <w:szCs w:val="28"/>
        </w:rPr>
      </w:pPr>
      <w:r>
        <w:rPr>
          <w:szCs w:val="28"/>
        </w:rPr>
        <w:t>Рисунок 4 – ЯМР спектр водорастворимой части модифицированной коры сосны</w:t>
      </w:r>
    </w:p>
    <w:p w:rsidR="00547BBC" w:rsidRDefault="00547BBC" w:rsidP="00547BBC">
      <w:pPr>
        <w:spacing w:after="0"/>
        <w:ind w:firstLine="851"/>
        <w:rPr>
          <w:szCs w:val="28"/>
        </w:rPr>
      </w:pPr>
      <w:r>
        <w:rPr>
          <w:szCs w:val="28"/>
        </w:rPr>
        <w:t>Пик в области 172 м.д., свидетельствующий о наличии карбоксильных или сложноэфирных групп на спектрах исходной коры и экстракта го ворит о том, что происходит деацилирование и образовавшиеся алифатические кислоты переходят в водный раствор.</w:t>
      </w:r>
    </w:p>
    <w:p w:rsidR="00547BBC" w:rsidRDefault="00547BBC" w:rsidP="00547BBC">
      <w:pPr>
        <w:spacing w:after="0"/>
        <w:ind w:firstLine="851"/>
        <w:rPr>
          <w:szCs w:val="28"/>
        </w:rPr>
      </w:pPr>
      <w:r>
        <w:rPr>
          <w:szCs w:val="28"/>
        </w:rPr>
        <w:t>Изменение интенсивности пиков в области 120 ÷ 155 м.д. свидетельствует о химических процессах в лигнине. Пики 147 и 153 м.д. показывают, соответственно, наличие гваяцильных и сирингильных структур. Увеличение интенсивности пиков на спектре спрессованного образца  подтверждает протекание конденсационных процессов. Наличие данных пиков на спектре водного экстракта подтверждает предположения о разрыве сетки лигнина.</w:t>
      </w:r>
    </w:p>
    <w:p w:rsidR="00547BBC" w:rsidRPr="00247CC2" w:rsidRDefault="00547BBC" w:rsidP="00547BBC">
      <w:pPr>
        <w:spacing w:after="0"/>
        <w:ind w:firstLine="851"/>
        <w:rPr>
          <w:szCs w:val="28"/>
        </w:rPr>
      </w:pPr>
      <w:r>
        <w:rPr>
          <w:szCs w:val="28"/>
        </w:rPr>
        <w:t>Подтверждением того, что целлюлоза после взрывного автогидролиза сохраняет полимерную цепь является наличие пика в области 105 м.д., отвечающего С</w:t>
      </w:r>
      <w:r>
        <w:rPr>
          <w:szCs w:val="28"/>
          <w:vertAlign w:val="subscript"/>
        </w:rPr>
        <w:t>1</w:t>
      </w:r>
      <w:r>
        <w:rPr>
          <w:szCs w:val="28"/>
        </w:rPr>
        <w:t xml:space="preserve"> β-гликозидным связям на каждом из спектров, кроме спектра экстракта.</w:t>
      </w:r>
    </w:p>
    <w:p w:rsidR="00547BBC" w:rsidRDefault="00547BBC" w:rsidP="00547BBC">
      <w:pPr>
        <w:spacing w:after="0"/>
        <w:ind w:firstLine="851"/>
        <w:rPr>
          <w:szCs w:val="28"/>
        </w:rPr>
      </w:pPr>
      <w:r>
        <w:rPr>
          <w:szCs w:val="28"/>
        </w:rPr>
        <w:lastRenderedPageBreak/>
        <w:t>Протекание гидролитических процессов в ГЦ подтверждается наличием пиков на спектре экстракта в области 102 м.д.,  характерных для гексоз и пентоз. Гемицеллюлозы проявляются на спектрах в области 80 ÷ 90 м.д., пики 82 и 89 м.д. характерны для 1,4-соединения. Наличие этих пиков на спектрах ЛЦМ после взрывного автогидролиза и после прессования говорит о том что не все гемицеллюлозы подвергаются деструкции.</w:t>
      </w:r>
    </w:p>
    <w:p w:rsidR="00547BBC" w:rsidRDefault="00547BBC" w:rsidP="00547BBC">
      <w:pPr>
        <w:spacing w:after="0"/>
        <w:ind w:firstLine="851"/>
        <w:rPr>
          <w:szCs w:val="28"/>
        </w:rPr>
      </w:pPr>
      <w:r>
        <w:rPr>
          <w:szCs w:val="28"/>
        </w:rPr>
        <w:t>Область 80 ÷ 70 м.д. показывает резонанс атомов внутри циклов лигнина и целлюлозы.</w:t>
      </w:r>
    </w:p>
    <w:p w:rsidR="00547BBC" w:rsidRDefault="00547BBC" w:rsidP="00547BBC">
      <w:pPr>
        <w:spacing w:after="0"/>
        <w:ind w:firstLine="851"/>
        <w:rPr>
          <w:szCs w:val="28"/>
        </w:rPr>
      </w:pPr>
      <w:r>
        <w:rPr>
          <w:szCs w:val="28"/>
        </w:rPr>
        <w:t>Пики 20 ÷ 40 м.д. показывают наличие алифатических структур в лигнине.</w:t>
      </w:r>
    </w:p>
    <w:p w:rsidR="00547BBC" w:rsidRPr="00FA77D6" w:rsidRDefault="00547BBC" w:rsidP="00547BBC">
      <w:pPr>
        <w:spacing w:after="0"/>
        <w:ind w:firstLine="851"/>
        <w:rPr>
          <w:szCs w:val="28"/>
        </w:rPr>
      </w:pPr>
      <w:r>
        <w:rPr>
          <w:szCs w:val="28"/>
        </w:rPr>
        <w:t>Выше изложенное подтверждает предполагаемые процессы, происходящие при взрывном автогидролизе и при прессовании ЛЦМ.</w:t>
      </w:r>
    </w:p>
    <w:p w:rsidR="00547BBC" w:rsidRDefault="00547BBC" w:rsidP="00547BBC">
      <w:pPr>
        <w:spacing w:after="0"/>
        <w:ind w:firstLine="851"/>
        <w:rPr>
          <w:szCs w:val="28"/>
        </w:rPr>
      </w:pPr>
      <w:r>
        <w:rPr>
          <w:szCs w:val="28"/>
        </w:rPr>
        <w:t xml:space="preserve">Плитные материалы изготавливались в соответствии со схемой </w:t>
      </w:r>
      <w:r w:rsidR="0004029F">
        <w:rPr>
          <w:szCs w:val="28"/>
        </w:rPr>
        <w:t>4</w:t>
      </w:r>
      <w:r>
        <w:rPr>
          <w:szCs w:val="28"/>
        </w:rPr>
        <w:t>.</w:t>
      </w:r>
    </w:p>
    <w:p w:rsidR="00547BBC" w:rsidRDefault="00547BBC" w:rsidP="00547BBC">
      <w:pPr>
        <w:spacing w:after="0"/>
        <w:rPr>
          <w:szCs w:val="28"/>
        </w:rPr>
      </w:pPr>
      <w:r>
        <w:rPr>
          <w:noProof/>
          <w:szCs w:val="28"/>
          <w:lang w:eastAsia="ru-RU"/>
        </w:rPr>
        <w:pict>
          <v:group id="_x0000_s1112" style="position:absolute;left:0;text-align:left;margin-left:4.2pt;margin-top:2.55pt;width:461.25pt;height:122.25pt;z-index:251683840" coordorigin="1785,12165" coordsize="9225,2445">
            <v:rect id="_x0000_s1113" style="position:absolute;left:1102;top:12848;width:2445;height:1080;rotation:270">
              <v:textbox style="layout-flow:vertical;mso-layout-flow-alt:bottom-to-top;mso-next-textbox:#_x0000_s1113">
                <w:txbxContent>
                  <w:p w:rsidR="00547BBC" w:rsidRPr="00BD6B3E" w:rsidRDefault="00547BBC" w:rsidP="00547BBC">
                    <w:pPr>
                      <w:ind w:firstLine="0"/>
                      <w:jc w:val="center"/>
                      <w:rPr>
                        <w:szCs w:val="28"/>
                      </w:rPr>
                    </w:pPr>
                    <w:r>
                      <w:rPr>
                        <w:szCs w:val="28"/>
                      </w:rPr>
                      <w:t>Исходное сырье</w:t>
                    </w:r>
                  </w:p>
                </w:txbxContent>
              </v:textbox>
            </v:rect>
            <v:rect id="_x0000_s1114" style="position:absolute;left:2738;top:12845;width:2445;height:1085;rotation:270">
              <v:textbox style="layout-flow:vertical;mso-layout-flow-alt:bottom-to-top;mso-next-textbox:#_x0000_s1114">
                <w:txbxContent>
                  <w:p w:rsidR="00547BBC" w:rsidRPr="00BD6B3E" w:rsidRDefault="00547BBC" w:rsidP="00547BBC">
                    <w:pPr>
                      <w:ind w:firstLine="0"/>
                      <w:jc w:val="center"/>
                      <w:rPr>
                        <w:szCs w:val="28"/>
                      </w:rPr>
                    </w:pPr>
                    <w:r>
                      <w:rPr>
                        <w:szCs w:val="28"/>
                      </w:rPr>
                      <w:t>Подготовка сырья</w:t>
                    </w:r>
                  </w:p>
                </w:txbxContent>
              </v:textbox>
            </v:rect>
            <v:rect id="_x0000_s1115" style="position:absolute;left:5175;top:12150;width:2445;height:2475;rotation:270">
              <v:textbox style="layout-flow:vertical;mso-layout-flow-alt:bottom-to-top;mso-next-textbox:#_x0000_s1115">
                <w:txbxContent>
                  <w:p w:rsidR="00547BBC" w:rsidRPr="00BD6B3E" w:rsidRDefault="00547BBC" w:rsidP="00547BBC">
                    <w:pPr>
                      <w:ind w:firstLine="0"/>
                      <w:jc w:val="center"/>
                      <w:rPr>
                        <w:szCs w:val="28"/>
                      </w:rPr>
                    </w:pPr>
                    <w:r>
                      <w:rPr>
                        <w:szCs w:val="28"/>
                      </w:rPr>
                      <w:t>Модификация сырья методом взрывного автогидролиза</w:t>
                    </w:r>
                  </w:p>
                </w:txbxContent>
              </v:textbox>
            </v:rect>
            <v:rect id="_x0000_s1116" style="position:absolute;left:7570;top:12790;width:2445;height:1195;rotation:270">
              <v:textbox style="layout-flow:vertical;mso-layout-flow-alt:bottom-to-top;mso-next-textbox:#_x0000_s1116">
                <w:txbxContent>
                  <w:p w:rsidR="00547BBC" w:rsidRPr="00BD6B3E" w:rsidRDefault="00547BBC" w:rsidP="00547BBC">
                    <w:pPr>
                      <w:ind w:firstLine="0"/>
                      <w:jc w:val="center"/>
                      <w:rPr>
                        <w:szCs w:val="28"/>
                      </w:rPr>
                    </w:pPr>
                    <w:r>
                      <w:rPr>
                        <w:szCs w:val="28"/>
                      </w:rPr>
                      <w:t>Сушка пресс-массы</w:t>
                    </w:r>
                  </w:p>
                </w:txbxContent>
              </v:textbox>
            </v:rect>
            <v:rect id="_x0000_s1117" style="position:absolute;left:9247;top:12848;width:2445;height:1080;rotation:270">
              <v:textbox style="layout-flow:vertical;mso-layout-flow-alt:bottom-to-top;mso-next-textbox:#_x0000_s1117">
                <w:txbxContent>
                  <w:p w:rsidR="00547BBC" w:rsidRPr="00BD6B3E" w:rsidRDefault="00547BBC" w:rsidP="00547BBC">
                    <w:pPr>
                      <w:ind w:firstLine="0"/>
                      <w:jc w:val="center"/>
                      <w:rPr>
                        <w:szCs w:val="28"/>
                      </w:rPr>
                    </w:pPr>
                    <w:r>
                      <w:rPr>
                        <w:szCs w:val="28"/>
                      </w:rPr>
                      <w:t>Прессование</w:t>
                    </w:r>
                  </w:p>
                </w:txbxContent>
              </v:textbox>
            </v:rect>
            <v:shape id="_x0000_s1118" type="#_x0000_t32" style="position:absolute;left:2865;top:13353;width:553;height:1" o:connectortype="straight">
              <v:stroke endarrow="block"/>
            </v:shape>
            <v:shape id="_x0000_s1119" type="#_x0000_t32" style="position:absolute;left:4503;top:13352;width:657;height:2" o:connectortype="straight">
              <v:stroke endarrow="block"/>
            </v:shape>
            <v:shape id="_x0000_s1120" type="#_x0000_t32" style="position:absolute;left:7635;top:13350;width:560;height:4;flip:y" o:connectortype="straight">
              <v:stroke endarrow="block"/>
            </v:shape>
            <v:shape id="_x0000_s1121" type="#_x0000_t32" style="position:absolute;left:9390;top:13352;width:540;height:2" o:connectortype="straight">
              <v:stroke endarrow="block"/>
            </v:shape>
          </v:group>
        </w:pict>
      </w:r>
    </w:p>
    <w:p w:rsidR="00547BBC" w:rsidRDefault="00547BBC" w:rsidP="00547BBC">
      <w:pPr>
        <w:spacing w:after="0"/>
        <w:rPr>
          <w:szCs w:val="28"/>
        </w:rPr>
      </w:pPr>
    </w:p>
    <w:p w:rsidR="00547BBC" w:rsidRDefault="00547BBC" w:rsidP="00547BBC">
      <w:pPr>
        <w:spacing w:after="0"/>
        <w:rPr>
          <w:szCs w:val="28"/>
        </w:rPr>
      </w:pPr>
    </w:p>
    <w:p w:rsidR="00547BBC" w:rsidRDefault="00547BBC" w:rsidP="00547BBC">
      <w:pPr>
        <w:spacing w:after="0"/>
        <w:rPr>
          <w:szCs w:val="28"/>
        </w:rPr>
      </w:pPr>
    </w:p>
    <w:p w:rsidR="00547BBC" w:rsidRDefault="00547BBC" w:rsidP="00547BBC">
      <w:pPr>
        <w:spacing w:after="0"/>
        <w:rPr>
          <w:szCs w:val="28"/>
        </w:rPr>
      </w:pPr>
    </w:p>
    <w:p w:rsidR="00547BBC" w:rsidRDefault="00547BBC" w:rsidP="00547BBC">
      <w:pPr>
        <w:spacing w:after="0"/>
        <w:rPr>
          <w:szCs w:val="28"/>
        </w:rPr>
      </w:pPr>
    </w:p>
    <w:p w:rsidR="00547BBC" w:rsidRDefault="00547BBC" w:rsidP="00547BBC">
      <w:pPr>
        <w:spacing w:after="0"/>
        <w:ind w:firstLine="851"/>
        <w:rPr>
          <w:szCs w:val="28"/>
        </w:rPr>
      </w:pPr>
      <w:r>
        <w:rPr>
          <w:szCs w:val="28"/>
        </w:rPr>
        <w:t xml:space="preserve">Схема </w:t>
      </w:r>
      <w:r w:rsidR="0004029F">
        <w:rPr>
          <w:szCs w:val="28"/>
        </w:rPr>
        <w:t>4</w:t>
      </w:r>
      <w:r>
        <w:rPr>
          <w:szCs w:val="28"/>
        </w:rPr>
        <w:t xml:space="preserve"> – Изготовление плитных материалов</w:t>
      </w:r>
    </w:p>
    <w:p w:rsidR="00547BBC" w:rsidRPr="006E71B4" w:rsidRDefault="00547BBC" w:rsidP="00547BBC">
      <w:pPr>
        <w:spacing w:after="0"/>
        <w:ind w:firstLine="851"/>
        <w:rPr>
          <w:szCs w:val="28"/>
        </w:rPr>
      </w:pPr>
      <w:r w:rsidRPr="006E71B4">
        <w:rPr>
          <w:szCs w:val="28"/>
        </w:rPr>
        <w:t>Обработка паром производилась при различных температурах и</w:t>
      </w:r>
      <w:r>
        <w:rPr>
          <w:szCs w:val="28"/>
        </w:rPr>
        <w:t xml:space="preserve"> </w:t>
      </w:r>
      <w:r w:rsidRPr="006E71B4">
        <w:rPr>
          <w:szCs w:val="28"/>
        </w:rPr>
        <w:t xml:space="preserve">продолжительности </w:t>
      </w:r>
      <w:r>
        <w:rPr>
          <w:szCs w:val="28"/>
        </w:rPr>
        <w:t>воздействия на</w:t>
      </w:r>
      <w:r w:rsidRPr="006E71B4">
        <w:rPr>
          <w:szCs w:val="28"/>
        </w:rPr>
        <w:t xml:space="preserve"> </w:t>
      </w:r>
      <w:r>
        <w:rPr>
          <w:szCs w:val="28"/>
        </w:rPr>
        <w:t>кору сосны</w:t>
      </w:r>
      <w:r w:rsidRPr="006E71B4">
        <w:rPr>
          <w:szCs w:val="28"/>
        </w:rPr>
        <w:t xml:space="preserve"> в реакторе. Плитные материалы</w:t>
      </w:r>
      <w:r>
        <w:rPr>
          <w:szCs w:val="28"/>
        </w:rPr>
        <w:t xml:space="preserve"> </w:t>
      </w:r>
      <w:r w:rsidRPr="006E71B4">
        <w:rPr>
          <w:szCs w:val="28"/>
        </w:rPr>
        <w:t>изготавливались при изменяющихся давлении, температуре и времени прессования.</w:t>
      </w:r>
    </w:p>
    <w:p w:rsidR="00547BBC" w:rsidRPr="006E71B4" w:rsidRDefault="00547BBC" w:rsidP="00547BBC">
      <w:pPr>
        <w:spacing w:after="0"/>
        <w:ind w:firstLine="851"/>
        <w:rPr>
          <w:szCs w:val="28"/>
        </w:rPr>
      </w:pPr>
      <w:r w:rsidRPr="006E71B4">
        <w:rPr>
          <w:szCs w:val="28"/>
        </w:rPr>
        <w:t>Особенностью изготовления плитных материалов из пресс-массы, полученной в</w:t>
      </w:r>
      <w:r>
        <w:rPr>
          <w:szCs w:val="28"/>
        </w:rPr>
        <w:t xml:space="preserve"> </w:t>
      </w:r>
      <w:r w:rsidRPr="006E71B4">
        <w:rPr>
          <w:szCs w:val="28"/>
        </w:rPr>
        <w:t xml:space="preserve">результате взрывного автогидролиза </w:t>
      </w:r>
      <w:r>
        <w:rPr>
          <w:szCs w:val="28"/>
        </w:rPr>
        <w:t xml:space="preserve">растительного сырья </w:t>
      </w:r>
      <w:r w:rsidRPr="006E71B4">
        <w:rPr>
          <w:szCs w:val="28"/>
        </w:rPr>
        <w:t>является</w:t>
      </w:r>
      <w:r>
        <w:rPr>
          <w:szCs w:val="28"/>
        </w:rPr>
        <w:t xml:space="preserve"> </w:t>
      </w:r>
      <w:r w:rsidRPr="006E71B4">
        <w:rPr>
          <w:szCs w:val="28"/>
        </w:rPr>
        <w:t>протекание реакции в гетерогенных условиях. Химические превращения в таких</w:t>
      </w:r>
      <w:r>
        <w:rPr>
          <w:szCs w:val="28"/>
        </w:rPr>
        <w:t xml:space="preserve"> </w:t>
      </w:r>
      <w:r w:rsidRPr="006E71B4">
        <w:rPr>
          <w:szCs w:val="28"/>
        </w:rPr>
        <w:t>системах затруднены и для глубокого протекания реакции необходима большая</w:t>
      </w:r>
      <w:r>
        <w:rPr>
          <w:szCs w:val="28"/>
        </w:rPr>
        <w:t xml:space="preserve"> </w:t>
      </w:r>
      <w:r w:rsidRPr="006E71B4">
        <w:rPr>
          <w:szCs w:val="28"/>
        </w:rPr>
        <w:t>площадь контакта между участниками реакции.</w:t>
      </w:r>
    </w:p>
    <w:p w:rsidR="00547BBC" w:rsidRPr="006E71B4" w:rsidRDefault="00547BBC" w:rsidP="00547BBC">
      <w:pPr>
        <w:spacing w:after="0"/>
        <w:ind w:firstLine="851"/>
        <w:rPr>
          <w:szCs w:val="28"/>
        </w:rPr>
      </w:pPr>
      <w:r>
        <w:rPr>
          <w:szCs w:val="28"/>
        </w:rPr>
        <w:lastRenderedPageBreak/>
        <w:t>О</w:t>
      </w:r>
      <w:r w:rsidRPr="006E71B4">
        <w:rPr>
          <w:szCs w:val="28"/>
        </w:rPr>
        <w:t>сновной</w:t>
      </w:r>
      <w:r>
        <w:rPr>
          <w:szCs w:val="28"/>
        </w:rPr>
        <w:t xml:space="preserve"> </w:t>
      </w:r>
      <w:r w:rsidRPr="006E71B4">
        <w:rPr>
          <w:szCs w:val="28"/>
        </w:rPr>
        <w:t>характеристикой теплоизолирующих плитных материалов является повышенная пористость плит. В таких материалах</w:t>
      </w:r>
      <w:r>
        <w:rPr>
          <w:szCs w:val="28"/>
        </w:rPr>
        <w:t xml:space="preserve"> </w:t>
      </w:r>
      <w:r w:rsidRPr="006E71B4">
        <w:rPr>
          <w:szCs w:val="28"/>
        </w:rPr>
        <w:t>снижена поверхность соприкосновения между компонентами и, соответственно,</w:t>
      </w:r>
      <w:r>
        <w:rPr>
          <w:szCs w:val="28"/>
        </w:rPr>
        <w:t xml:space="preserve"> </w:t>
      </w:r>
      <w:r w:rsidRPr="006E71B4">
        <w:rPr>
          <w:szCs w:val="28"/>
        </w:rPr>
        <w:t>возможность взаимоде</w:t>
      </w:r>
      <w:r>
        <w:rPr>
          <w:szCs w:val="28"/>
        </w:rPr>
        <w:t>йствия между компонентами пресс-</w:t>
      </w:r>
      <w:r w:rsidRPr="006E71B4">
        <w:rPr>
          <w:szCs w:val="28"/>
        </w:rPr>
        <w:t>массы.</w:t>
      </w:r>
    </w:p>
    <w:p w:rsidR="00547BBC" w:rsidRPr="006E71B4" w:rsidRDefault="00547BBC" w:rsidP="00547BBC">
      <w:pPr>
        <w:spacing w:after="0"/>
        <w:ind w:firstLine="851"/>
        <w:rPr>
          <w:szCs w:val="28"/>
        </w:rPr>
      </w:pPr>
      <w:r>
        <w:rPr>
          <w:szCs w:val="28"/>
        </w:rPr>
        <w:t>С</w:t>
      </w:r>
      <w:r w:rsidRPr="006E71B4">
        <w:rPr>
          <w:szCs w:val="28"/>
        </w:rPr>
        <w:t>нижение давления прессования уменьшает площадь сопр</w:t>
      </w:r>
      <w:r>
        <w:rPr>
          <w:szCs w:val="28"/>
        </w:rPr>
        <w:t>и</w:t>
      </w:r>
      <w:r w:rsidRPr="006E71B4">
        <w:rPr>
          <w:szCs w:val="28"/>
        </w:rPr>
        <w:t>к</w:t>
      </w:r>
      <w:r>
        <w:rPr>
          <w:szCs w:val="28"/>
        </w:rPr>
        <w:t>о</w:t>
      </w:r>
      <w:r w:rsidRPr="006E71B4">
        <w:rPr>
          <w:szCs w:val="28"/>
        </w:rPr>
        <w:t>сновения и,</w:t>
      </w:r>
      <w:r>
        <w:rPr>
          <w:szCs w:val="28"/>
        </w:rPr>
        <w:t xml:space="preserve"> </w:t>
      </w:r>
      <w:r w:rsidRPr="006E71B4">
        <w:rPr>
          <w:szCs w:val="28"/>
        </w:rPr>
        <w:t>следовательно, количество редуцирующих веществ, участвующих в реакции</w:t>
      </w:r>
      <w:r>
        <w:rPr>
          <w:szCs w:val="28"/>
        </w:rPr>
        <w:t xml:space="preserve"> </w:t>
      </w:r>
      <w:r w:rsidRPr="006E71B4">
        <w:rPr>
          <w:szCs w:val="28"/>
        </w:rPr>
        <w:t>(таблица 1)</w:t>
      </w:r>
      <w:r>
        <w:rPr>
          <w:szCs w:val="28"/>
        </w:rPr>
        <w:t xml:space="preserve">, поэтому уменьшается количество сшивок и прочность получаемого материала </w:t>
      </w:r>
      <w:r w:rsidRPr="00301122">
        <w:rPr>
          <w:szCs w:val="28"/>
        </w:rPr>
        <w:t>[]</w:t>
      </w:r>
      <w:r w:rsidRPr="006E71B4">
        <w:rPr>
          <w:szCs w:val="28"/>
        </w:rPr>
        <w:t>. Однако</w:t>
      </w:r>
      <w:r>
        <w:rPr>
          <w:szCs w:val="28"/>
        </w:rPr>
        <w:t>,</w:t>
      </w:r>
      <w:r w:rsidRPr="006E71B4">
        <w:rPr>
          <w:szCs w:val="28"/>
        </w:rPr>
        <w:t xml:space="preserve"> существенно снижает плотность материала и повышает его</w:t>
      </w:r>
      <w:r>
        <w:rPr>
          <w:szCs w:val="28"/>
        </w:rPr>
        <w:t xml:space="preserve"> </w:t>
      </w:r>
      <w:r w:rsidRPr="006E71B4">
        <w:rPr>
          <w:szCs w:val="28"/>
        </w:rPr>
        <w:t>пористость</w:t>
      </w:r>
      <w:r>
        <w:rPr>
          <w:szCs w:val="28"/>
        </w:rPr>
        <w:t>, которые, как отмечалось выше, для теплоизоляционных материалов являются главными показателями.</w:t>
      </w:r>
    </w:p>
    <w:p w:rsidR="00547BBC" w:rsidRPr="006E71B4" w:rsidRDefault="00547BBC" w:rsidP="00547BBC">
      <w:pPr>
        <w:spacing w:after="0"/>
        <w:ind w:firstLine="851"/>
        <w:rPr>
          <w:szCs w:val="28"/>
        </w:rPr>
      </w:pPr>
      <w:r>
        <w:rPr>
          <w:szCs w:val="28"/>
        </w:rPr>
        <w:t>Таблица 1 –</w:t>
      </w:r>
      <w:r w:rsidRPr="006E71B4">
        <w:rPr>
          <w:szCs w:val="28"/>
        </w:rPr>
        <w:t xml:space="preserve"> Влияние давления прессования на свойства плит и содержание</w:t>
      </w:r>
      <w:r>
        <w:rPr>
          <w:szCs w:val="28"/>
        </w:rPr>
        <w:t xml:space="preserve"> </w:t>
      </w:r>
      <w:r w:rsidRPr="006E71B4">
        <w:rPr>
          <w:szCs w:val="28"/>
        </w:rPr>
        <w:t>редуцирующих веществ, участвующих в образовании связующих веществ</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418"/>
        <w:gridCol w:w="1134"/>
        <w:gridCol w:w="1417"/>
        <w:gridCol w:w="1276"/>
        <w:gridCol w:w="1843"/>
        <w:gridCol w:w="2268"/>
      </w:tblGrid>
      <w:tr w:rsidR="00547BBC" w:rsidRPr="00F17D97" w:rsidTr="00547BBC">
        <w:tc>
          <w:tcPr>
            <w:tcW w:w="1418" w:type="dxa"/>
            <w:vAlign w:val="center"/>
          </w:tcPr>
          <w:p w:rsidR="00547BBC" w:rsidRPr="00F17D97" w:rsidRDefault="00547BBC" w:rsidP="00547BBC">
            <w:pPr>
              <w:spacing w:after="0"/>
              <w:ind w:firstLine="0"/>
              <w:jc w:val="center"/>
              <w:rPr>
                <w:sz w:val="24"/>
                <w:szCs w:val="24"/>
              </w:rPr>
            </w:pPr>
            <w:r w:rsidRPr="00F17D97">
              <w:rPr>
                <w:sz w:val="24"/>
                <w:szCs w:val="24"/>
              </w:rPr>
              <w:t>Давление прессова-ния, т</w:t>
            </w:r>
          </w:p>
        </w:tc>
        <w:tc>
          <w:tcPr>
            <w:tcW w:w="1134" w:type="dxa"/>
            <w:vAlign w:val="center"/>
          </w:tcPr>
          <w:p w:rsidR="00547BBC" w:rsidRPr="00F17D97" w:rsidRDefault="00547BBC" w:rsidP="00547BBC">
            <w:pPr>
              <w:spacing w:after="0"/>
              <w:ind w:firstLine="0"/>
              <w:jc w:val="center"/>
              <w:rPr>
                <w:sz w:val="24"/>
                <w:szCs w:val="24"/>
              </w:rPr>
            </w:pPr>
            <w:r w:rsidRPr="00F17D97">
              <w:rPr>
                <w:sz w:val="24"/>
                <w:szCs w:val="24"/>
              </w:rPr>
              <w:t>Толщи-на образца, мм</w:t>
            </w:r>
          </w:p>
        </w:tc>
        <w:tc>
          <w:tcPr>
            <w:tcW w:w="1417" w:type="dxa"/>
            <w:vAlign w:val="center"/>
          </w:tcPr>
          <w:p w:rsidR="00547BBC" w:rsidRPr="00F17D97" w:rsidRDefault="00547BBC" w:rsidP="00547BBC">
            <w:pPr>
              <w:spacing w:after="0"/>
              <w:ind w:firstLine="0"/>
              <w:jc w:val="center"/>
              <w:rPr>
                <w:sz w:val="24"/>
                <w:szCs w:val="24"/>
              </w:rPr>
            </w:pPr>
            <w:r w:rsidRPr="00F17D97">
              <w:rPr>
                <w:sz w:val="24"/>
                <w:szCs w:val="24"/>
              </w:rPr>
              <w:t>Плотность образца, кг/м</w:t>
            </w:r>
            <w:r w:rsidRPr="00F17D97">
              <w:rPr>
                <w:sz w:val="24"/>
                <w:szCs w:val="24"/>
                <w:vertAlign w:val="superscript"/>
              </w:rPr>
              <w:t>3</w:t>
            </w:r>
          </w:p>
        </w:tc>
        <w:tc>
          <w:tcPr>
            <w:tcW w:w="1276" w:type="dxa"/>
            <w:vAlign w:val="center"/>
          </w:tcPr>
          <w:p w:rsidR="00547BBC" w:rsidRPr="00F17D97" w:rsidRDefault="00547BBC" w:rsidP="00547BBC">
            <w:pPr>
              <w:spacing w:after="0"/>
              <w:ind w:firstLine="0"/>
              <w:jc w:val="center"/>
              <w:rPr>
                <w:sz w:val="24"/>
                <w:szCs w:val="24"/>
              </w:rPr>
            </w:pPr>
            <w:r w:rsidRPr="00F17D97">
              <w:rPr>
                <w:sz w:val="24"/>
                <w:szCs w:val="24"/>
              </w:rPr>
              <w:t>Порис-тость, %</w:t>
            </w:r>
          </w:p>
        </w:tc>
        <w:tc>
          <w:tcPr>
            <w:tcW w:w="1843" w:type="dxa"/>
            <w:vAlign w:val="center"/>
          </w:tcPr>
          <w:p w:rsidR="00547BBC" w:rsidRPr="00F17D97" w:rsidRDefault="00547BBC" w:rsidP="00547BBC">
            <w:pPr>
              <w:spacing w:after="0"/>
              <w:ind w:firstLine="0"/>
              <w:jc w:val="center"/>
              <w:rPr>
                <w:sz w:val="24"/>
                <w:szCs w:val="24"/>
              </w:rPr>
            </w:pPr>
            <w:r w:rsidRPr="00F17D97">
              <w:rPr>
                <w:sz w:val="24"/>
                <w:szCs w:val="24"/>
              </w:rPr>
              <w:t>Количество редуцирующих веществ, участвующих в реакции, %</w:t>
            </w:r>
          </w:p>
        </w:tc>
        <w:tc>
          <w:tcPr>
            <w:tcW w:w="2268" w:type="dxa"/>
            <w:vAlign w:val="center"/>
          </w:tcPr>
          <w:p w:rsidR="00547BBC" w:rsidRPr="00F17D97" w:rsidRDefault="00547BBC" w:rsidP="00547BBC">
            <w:pPr>
              <w:spacing w:after="0"/>
              <w:ind w:firstLine="0"/>
              <w:jc w:val="center"/>
              <w:rPr>
                <w:sz w:val="24"/>
                <w:szCs w:val="24"/>
              </w:rPr>
            </w:pPr>
            <w:r w:rsidRPr="00F17D97">
              <w:rPr>
                <w:sz w:val="24"/>
                <w:szCs w:val="24"/>
              </w:rPr>
              <w:t>Коэффициент теплопроводности, Вт/(м</w:t>
            </w:r>
            <w:r w:rsidRPr="00F17D97">
              <w:rPr>
                <w:sz w:val="24"/>
                <w:szCs w:val="24"/>
                <w:vertAlign w:val="superscript"/>
              </w:rPr>
              <w:t>2</w:t>
            </w:r>
            <w:r w:rsidRPr="00F17D97">
              <w:rPr>
                <w:sz w:val="24"/>
                <w:szCs w:val="24"/>
              </w:rPr>
              <w:t>·К)</w:t>
            </w:r>
          </w:p>
        </w:tc>
      </w:tr>
      <w:tr w:rsidR="00547BBC" w:rsidRPr="00F17D97" w:rsidTr="00547BBC">
        <w:tc>
          <w:tcPr>
            <w:tcW w:w="1418" w:type="dxa"/>
            <w:vAlign w:val="center"/>
          </w:tcPr>
          <w:p w:rsidR="00547BBC" w:rsidRPr="00F17D97" w:rsidRDefault="00547BBC" w:rsidP="00547BBC">
            <w:pPr>
              <w:spacing w:after="0"/>
              <w:ind w:firstLine="34"/>
              <w:jc w:val="center"/>
              <w:rPr>
                <w:sz w:val="24"/>
                <w:szCs w:val="24"/>
              </w:rPr>
            </w:pPr>
            <w:r w:rsidRPr="00F17D97">
              <w:rPr>
                <w:sz w:val="24"/>
                <w:szCs w:val="24"/>
              </w:rPr>
              <w:t>1</w:t>
            </w:r>
            <w:r>
              <w:rPr>
                <w:sz w:val="24"/>
                <w:szCs w:val="24"/>
              </w:rPr>
              <w:t>,0</w:t>
            </w:r>
          </w:p>
        </w:tc>
        <w:tc>
          <w:tcPr>
            <w:tcW w:w="1134" w:type="dxa"/>
            <w:vAlign w:val="center"/>
          </w:tcPr>
          <w:p w:rsidR="00547BBC" w:rsidRPr="00F17D97" w:rsidRDefault="00547BBC" w:rsidP="00547BBC">
            <w:pPr>
              <w:spacing w:after="0"/>
              <w:ind w:firstLine="34"/>
              <w:jc w:val="center"/>
              <w:rPr>
                <w:sz w:val="24"/>
                <w:szCs w:val="24"/>
              </w:rPr>
            </w:pPr>
            <w:r w:rsidRPr="00F17D97">
              <w:rPr>
                <w:sz w:val="24"/>
                <w:szCs w:val="24"/>
              </w:rPr>
              <w:t>5,88</w:t>
            </w:r>
          </w:p>
        </w:tc>
        <w:tc>
          <w:tcPr>
            <w:tcW w:w="1417" w:type="dxa"/>
            <w:vAlign w:val="center"/>
          </w:tcPr>
          <w:p w:rsidR="00547BBC" w:rsidRPr="00F17D97" w:rsidRDefault="00547BBC" w:rsidP="00547BBC">
            <w:pPr>
              <w:spacing w:after="0"/>
              <w:ind w:firstLine="34"/>
              <w:jc w:val="center"/>
              <w:rPr>
                <w:sz w:val="24"/>
                <w:szCs w:val="24"/>
              </w:rPr>
            </w:pPr>
            <w:r w:rsidRPr="00F17D97">
              <w:rPr>
                <w:sz w:val="24"/>
                <w:szCs w:val="24"/>
              </w:rPr>
              <w:t>1,16</w:t>
            </w:r>
          </w:p>
        </w:tc>
        <w:tc>
          <w:tcPr>
            <w:tcW w:w="1276" w:type="dxa"/>
            <w:vAlign w:val="center"/>
          </w:tcPr>
          <w:p w:rsidR="00547BBC" w:rsidRPr="00F17D97" w:rsidRDefault="00547BBC" w:rsidP="00547BBC">
            <w:pPr>
              <w:spacing w:after="0"/>
              <w:ind w:firstLine="34"/>
              <w:jc w:val="center"/>
              <w:rPr>
                <w:sz w:val="24"/>
                <w:szCs w:val="24"/>
              </w:rPr>
            </w:pPr>
            <w:r w:rsidRPr="00F17D97">
              <w:rPr>
                <w:sz w:val="24"/>
                <w:szCs w:val="24"/>
              </w:rPr>
              <w:t>7,35</w:t>
            </w:r>
          </w:p>
        </w:tc>
        <w:tc>
          <w:tcPr>
            <w:tcW w:w="1843" w:type="dxa"/>
            <w:vAlign w:val="center"/>
          </w:tcPr>
          <w:p w:rsidR="00547BBC" w:rsidRPr="00F17D97" w:rsidRDefault="00547BBC" w:rsidP="00547BBC">
            <w:pPr>
              <w:spacing w:after="0"/>
              <w:ind w:firstLine="34"/>
              <w:jc w:val="center"/>
              <w:rPr>
                <w:sz w:val="24"/>
                <w:szCs w:val="24"/>
              </w:rPr>
            </w:pPr>
            <w:r w:rsidRPr="00F17D97">
              <w:rPr>
                <w:sz w:val="24"/>
                <w:szCs w:val="24"/>
              </w:rPr>
              <w:t>57,4</w:t>
            </w:r>
          </w:p>
        </w:tc>
        <w:tc>
          <w:tcPr>
            <w:tcW w:w="2268" w:type="dxa"/>
            <w:vAlign w:val="center"/>
          </w:tcPr>
          <w:p w:rsidR="00547BBC" w:rsidRPr="00F17D97" w:rsidRDefault="00547BBC" w:rsidP="00547BBC">
            <w:pPr>
              <w:spacing w:after="0"/>
              <w:ind w:firstLine="34"/>
              <w:jc w:val="center"/>
              <w:rPr>
                <w:sz w:val="24"/>
                <w:szCs w:val="24"/>
              </w:rPr>
            </w:pPr>
            <w:r>
              <w:rPr>
                <w:sz w:val="24"/>
                <w:szCs w:val="24"/>
              </w:rPr>
              <w:t>0,144</w:t>
            </w:r>
          </w:p>
        </w:tc>
      </w:tr>
      <w:tr w:rsidR="00547BBC" w:rsidRPr="00F17D97" w:rsidTr="00547BBC">
        <w:tc>
          <w:tcPr>
            <w:tcW w:w="1418" w:type="dxa"/>
            <w:vAlign w:val="center"/>
          </w:tcPr>
          <w:p w:rsidR="00547BBC" w:rsidRPr="00F17D97" w:rsidRDefault="00547BBC" w:rsidP="00547BBC">
            <w:pPr>
              <w:spacing w:after="0"/>
              <w:ind w:firstLine="34"/>
              <w:jc w:val="center"/>
              <w:rPr>
                <w:sz w:val="24"/>
                <w:szCs w:val="24"/>
              </w:rPr>
            </w:pPr>
            <w:r w:rsidRPr="00F17D97">
              <w:rPr>
                <w:sz w:val="24"/>
                <w:szCs w:val="24"/>
              </w:rPr>
              <w:t>0,5</w:t>
            </w:r>
          </w:p>
        </w:tc>
        <w:tc>
          <w:tcPr>
            <w:tcW w:w="1134" w:type="dxa"/>
            <w:vAlign w:val="center"/>
          </w:tcPr>
          <w:p w:rsidR="00547BBC" w:rsidRPr="00F17D97" w:rsidRDefault="00547BBC" w:rsidP="00547BBC">
            <w:pPr>
              <w:spacing w:after="0"/>
              <w:ind w:firstLine="34"/>
              <w:jc w:val="center"/>
              <w:rPr>
                <w:sz w:val="24"/>
                <w:szCs w:val="24"/>
              </w:rPr>
            </w:pPr>
            <w:r w:rsidRPr="00F17D97">
              <w:rPr>
                <w:sz w:val="24"/>
                <w:szCs w:val="24"/>
              </w:rPr>
              <w:t>12,93</w:t>
            </w:r>
          </w:p>
        </w:tc>
        <w:tc>
          <w:tcPr>
            <w:tcW w:w="1417" w:type="dxa"/>
            <w:vAlign w:val="center"/>
          </w:tcPr>
          <w:p w:rsidR="00547BBC" w:rsidRPr="00F17D97" w:rsidRDefault="00547BBC" w:rsidP="00547BBC">
            <w:pPr>
              <w:spacing w:after="0"/>
              <w:ind w:firstLine="34"/>
              <w:jc w:val="center"/>
              <w:rPr>
                <w:sz w:val="24"/>
                <w:szCs w:val="24"/>
              </w:rPr>
            </w:pPr>
            <w:r w:rsidRPr="00F17D97">
              <w:rPr>
                <w:sz w:val="24"/>
                <w:szCs w:val="24"/>
              </w:rPr>
              <w:t>0,61</w:t>
            </w:r>
          </w:p>
        </w:tc>
        <w:tc>
          <w:tcPr>
            <w:tcW w:w="1276" w:type="dxa"/>
            <w:vAlign w:val="center"/>
          </w:tcPr>
          <w:p w:rsidR="00547BBC" w:rsidRPr="00F17D97" w:rsidRDefault="00547BBC" w:rsidP="00547BBC">
            <w:pPr>
              <w:spacing w:after="0"/>
              <w:ind w:firstLine="34"/>
              <w:jc w:val="center"/>
              <w:rPr>
                <w:sz w:val="24"/>
                <w:szCs w:val="24"/>
              </w:rPr>
            </w:pPr>
            <w:r w:rsidRPr="00F17D97">
              <w:rPr>
                <w:sz w:val="24"/>
                <w:szCs w:val="24"/>
              </w:rPr>
              <w:t>49,26</w:t>
            </w:r>
          </w:p>
        </w:tc>
        <w:tc>
          <w:tcPr>
            <w:tcW w:w="1843" w:type="dxa"/>
            <w:vAlign w:val="center"/>
          </w:tcPr>
          <w:p w:rsidR="00547BBC" w:rsidRPr="00F17D97" w:rsidRDefault="00547BBC" w:rsidP="00547BBC">
            <w:pPr>
              <w:spacing w:after="0"/>
              <w:ind w:firstLine="34"/>
              <w:jc w:val="center"/>
              <w:rPr>
                <w:sz w:val="24"/>
                <w:szCs w:val="24"/>
              </w:rPr>
            </w:pPr>
            <w:r w:rsidRPr="00F17D97">
              <w:rPr>
                <w:sz w:val="24"/>
                <w:szCs w:val="24"/>
              </w:rPr>
              <w:t>49,9</w:t>
            </w:r>
          </w:p>
        </w:tc>
        <w:tc>
          <w:tcPr>
            <w:tcW w:w="2268" w:type="dxa"/>
            <w:vAlign w:val="center"/>
          </w:tcPr>
          <w:p w:rsidR="00547BBC" w:rsidRPr="00F17D97" w:rsidRDefault="00547BBC" w:rsidP="00547BBC">
            <w:pPr>
              <w:spacing w:after="0"/>
              <w:ind w:firstLine="34"/>
              <w:jc w:val="center"/>
              <w:rPr>
                <w:sz w:val="24"/>
                <w:szCs w:val="24"/>
              </w:rPr>
            </w:pPr>
            <w:r>
              <w:rPr>
                <w:sz w:val="24"/>
                <w:szCs w:val="24"/>
              </w:rPr>
              <w:t>0,106</w:t>
            </w:r>
          </w:p>
        </w:tc>
      </w:tr>
      <w:tr w:rsidR="00547BBC" w:rsidRPr="00F17D97" w:rsidTr="00547BBC">
        <w:tc>
          <w:tcPr>
            <w:tcW w:w="1418" w:type="dxa"/>
            <w:vAlign w:val="center"/>
          </w:tcPr>
          <w:p w:rsidR="00547BBC" w:rsidRPr="00F17D97" w:rsidRDefault="00547BBC" w:rsidP="00547BBC">
            <w:pPr>
              <w:spacing w:after="0"/>
              <w:ind w:firstLine="34"/>
              <w:jc w:val="center"/>
              <w:rPr>
                <w:sz w:val="24"/>
                <w:szCs w:val="24"/>
              </w:rPr>
            </w:pPr>
            <w:r w:rsidRPr="00F17D97">
              <w:rPr>
                <w:sz w:val="24"/>
                <w:szCs w:val="24"/>
              </w:rPr>
              <w:t>0,2</w:t>
            </w:r>
          </w:p>
        </w:tc>
        <w:tc>
          <w:tcPr>
            <w:tcW w:w="1134" w:type="dxa"/>
            <w:vAlign w:val="center"/>
          </w:tcPr>
          <w:p w:rsidR="00547BBC" w:rsidRPr="00F17D97" w:rsidRDefault="00547BBC" w:rsidP="00547BBC">
            <w:pPr>
              <w:spacing w:after="0"/>
              <w:ind w:firstLine="34"/>
              <w:jc w:val="center"/>
              <w:rPr>
                <w:sz w:val="24"/>
                <w:szCs w:val="24"/>
              </w:rPr>
            </w:pPr>
            <w:r w:rsidRPr="00F17D97">
              <w:rPr>
                <w:sz w:val="24"/>
                <w:szCs w:val="24"/>
              </w:rPr>
              <w:t>19,86</w:t>
            </w:r>
          </w:p>
        </w:tc>
        <w:tc>
          <w:tcPr>
            <w:tcW w:w="1417" w:type="dxa"/>
            <w:vAlign w:val="center"/>
          </w:tcPr>
          <w:p w:rsidR="00547BBC" w:rsidRPr="00F17D97" w:rsidRDefault="00547BBC" w:rsidP="00547BBC">
            <w:pPr>
              <w:spacing w:after="0"/>
              <w:ind w:firstLine="34"/>
              <w:jc w:val="center"/>
              <w:rPr>
                <w:sz w:val="24"/>
                <w:szCs w:val="24"/>
              </w:rPr>
            </w:pPr>
            <w:r w:rsidRPr="00F17D97">
              <w:rPr>
                <w:sz w:val="24"/>
                <w:szCs w:val="24"/>
              </w:rPr>
              <w:t>0,32</w:t>
            </w:r>
          </w:p>
        </w:tc>
        <w:tc>
          <w:tcPr>
            <w:tcW w:w="1276" w:type="dxa"/>
            <w:vAlign w:val="center"/>
          </w:tcPr>
          <w:p w:rsidR="00547BBC" w:rsidRPr="00F17D97" w:rsidRDefault="00547BBC" w:rsidP="00547BBC">
            <w:pPr>
              <w:spacing w:after="0"/>
              <w:ind w:firstLine="34"/>
              <w:jc w:val="center"/>
              <w:rPr>
                <w:sz w:val="24"/>
                <w:szCs w:val="24"/>
              </w:rPr>
            </w:pPr>
            <w:r w:rsidRPr="00F17D97">
              <w:rPr>
                <w:sz w:val="24"/>
                <w:szCs w:val="24"/>
              </w:rPr>
              <w:t>75,82</w:t>
            </w:r>
          </w:p>
        </w:tc>
        <w:tc>
          <w:tcPr>
            <w:tcW w:w="1843" w:type="dxa"/>
            <w:vAlign w:val="center"/>
          </w:tcPr>
          <w:p w:rsidR="00547BBC" w:rsidRPr="00F17D97" w:rsidRDefault="00547BBC" w:rsidP="00547BBC">
            <w:pPr>
              <w:spacing w:after="0"/>
              <w:ind w:firstLine="34"/>
              <w:jc w:val="center"/>
              <w:rPr>
                <w:sz w:val="24"/>
                <w:szCs w:val="24"/>
              </w:rPr>
            </w:pPr>
            <w:r w:rsidRPr="00F17D97">
              <w:rPr>
                <w:sz w:val="24"/>
                <w:szCs w:val="24"/>
              </w:rPr>
              <w:t>45,2</w:t>
            </w:r>
          </w:p>
        </w:tc>
        <w:tc>
          <w:tcPr>
            <w:tcW w:w="2268" w:type="dxa"/>
            <w:vAlign w:val="center"/>
          </w:tcPr>
          <w:p w:rsidR="00547BBC" w:rsidRPr="00F17D97" w:rsidRDefault="00547BBC" w:rsidP="00547BBC">
            <w:pPr>
              <w:spacing w:after="0"/>
              <w:ind w:firstLine="34"/>
              <w:jc w:val="center"/>
              <w:rPr>
                <w:sz w:val="24"/>
                <w:szCs w:val="24"/>
              </w:rPr>
            </w:pPr>
            <w:r>
              <w:rPr>
                <w:sz w:val="24"/>
                <w:szCs w:val="24"/>
              </w:rPr>
              <w:t>0,083</w:t>
            </w:r>
          </w:p>
        </w:tc>
      </w:tr>
      <w:tr w:rsidR="00547BBC" w:rsidRPr="00F17D97" w:rsidTr="00547BBC">
        <w:tc>
          <w:tcPr>
            <w:tcW w:w="1418" w:type="dxa"/>
            <w:vAlign w:val="center"/>
          </w:tcPr>
          <w:p w:rsidR="00547BBC" w:rsidRPr="00F17D97" w:rsidRDefault="00547BBC" w:rsidP="00547BBC">
            <w:pPr>
              <w:spacing w:after="0"/>
              <w:ind w:firstLine="34"/>
              <w:jc w:val="center"/>
              <w:rPr>
                <w:sz w:val="24"/>
                <w:szCs w:val="24"/>
              </w:rPr>
            </w:pPr>
            <w:r w:rsidRPr="00F17D97">
              <w:rPr>
                <w:sz w:val="24"/>
                <w:szCs w:val="24"/>
              </w:rPr>
              <w:t>0,1</w:t>
            </w:r>
          </w:p>
        </w:tc>
        <w:tc>
          <w:tcPr>
            <w:tcW w:w="1134" w:type="dxa"/>
            <w:vAlign w:val="center"/>
          </w:tcPr>
          <w:p w:rsidR="00547BBC" w:rsidRPr="00F17D97" w:rsidRDefault="00547BBC" w:rsidP="00547BBC">
            <w:pPr>
              <w:spacing w:after="0"/>
              <w:ind w:firstLine="34"/>
              <w:jc w:val="center"/>
              <w:rPr>
                <w:sz w:val="24"/>
                <w:szCs w:val="24"/>
              </w:rPr>
            </w:pPr>
            <w:r w:rsidRPr="00F17D97">
              <w:rPr>
                <w:sz w:val="24"/>
                <w:szCs w:val="24"/>
              </w:rPr>
              <w:t>30,37</w:t>
            </w:r>
          </w:p>
        </w:tc>
        <w:tc>
          <w:tcPr>
            <w:tcW w:w="1417" w:type="dxa"/>
            <w:vAlign w:val="center"/>
          </w:tcPr>
          <w:p w:rsidR="00547BBC" w:rsidRPr="00F17D97" w:rsidRDefault="00547BBC" w:rsidP="00547BBC">
            <w:pPr>
              <w:spacing w:after="0"/>
              <w:ind w:firstLine="34"/>
              <w:jc w:val="center"/>
              <w:rPr>
                <w:sz w:val="24"/>
                <w:szCs w:val="24"/>
              </w:rPr>
            </w:pPr>
            <w:r w:rsidRPr="00F17D97">
              <w:rPr>
                <w:sz w:val="24"/>
                <w:szCs w:val="24"/>
              </w:rPr>
              <w:t>0,22</w:t>
            </w:r>
          </w:p>
        </w:tc>
        <w:tc>
          <w:tcPr>
            <w:tcW w:w="1276" w:type="dxa"/>
            <w:vAlign w:val="center"/>
          </w:tcPr>
          <w:p w:rsidR="00547BBC" w:rsidRPr="00F17D97" w:rsidRDefault="00547BBC" w:rsidP="00547BBC">
            <w:pPr>
              <w:spacing w:after="0"/>
              <w:ind w:firstLine="34"/>
              <w:jc w:val="center"/>
              <w:rPr>
                <w:sz w:val="24"/>
                <w:szCs w:val="24"/>
              </w:rPr>
            </w:pPr>
            <w:r w:rsidRPr="00F17D97">
              <w:rPr>
                <w:sz w:val="24"/>
                <w:szCs w:val="24"/>
              </w:rPr>
              <w:t>-</w:t>
            </w:r>
          </w:p>
        </w:tc>
        <w:tc>
          <w:tcPr>
            <w:tcW w:w="1843" w:type="dxa"/>
            <w:vAlign w:val="center"/>
          </w:tcPr>
          <w:p w:rsidR="00547BBC" w:rsidRPr="00F17D97" w:rsidRDefault="00547BBC" w:rsidP="00547BBC">
            <w:pPr>
              <w:spacing w:after="0"/>
              <w:ind w:firstLine="34"/>
              <w:jc w:val="center"/>
              <w:rPr>
                <w:sz w:val="24"/>
                <w:szCs w:val="24"/>
              </w:rPr>
            </w:pPr>
            <w:r w:rsidRPr="00F17D97">
              <w:rPr>
                <w:sz w:val="24"/>
                <w:szCs w:val="24"/>
              </w:rPr>
              <w:t>20,7</w:t>
            </w:r>
          </w:p>
        </w:tc>
        <w:tc>
          <w:tcPr>
            <w:tcW w:w="2268" w:type="dxa"/>
            <w:vAlign w:val="center"/>
          </w:tcPr>
          <w:p w:rsidR="00547BBC" w:rsidRPr="00F17D97" w:rsidRDefault="00547BBC" w:rsidP="00547BBC">
            <w:pPr>
              <w:spacing w:after="0"/>
              <w:ind w:firstLine="34"/>
              <w:jc w:val="center"/>
              <w:rPr>
                <w:sz w:val="24"/>
                <w:szCs w:val="24"/>
              </w:rPr>
            </w:pPr>
            <w:r>
              <w:rPr>
                <w:sz w:val="24"/>
                <w:szCs w:val="24"/>
              </w:rPr>
              <w:t>0,062</w:t>
            </w:r>
          </w:p>
        </w:tc>
      </w:tr>
    </w:tbl>
    <w:p w:rsidR="00547BBC" w:rsidRDefault="00547BBC" w:rsidP="00547BBC">
      <w:pPr>
        <w:spacing w:after="0"/>
        <w:ind w:firstLine="851"/>
        <w:rPr>
          <w:szCs w:val="28"/>
        </w:rPr>
      </w:pPr>
    </w:p>
    <w:p w:rsidR="00547BBC" w:rsidRPr="00437B4D" w:rsidRDefault="00547BBC" w:rsidP="00547BBC">
      <w:pPr>
        <w:spacing w:after="0"/>
        <w:ind w:firstLine="851"/>
        <w:rPr>
          <w:i/>
          <w:szCs w:val="28"/>
        </w:rPr>
      </w:pPr>
      <w:r w:rsidRPr="00437B4D">
        <w:rPr>
          <w:i/>
          <w:szCs w:val="28"/>
        </w:rPr>
        <w:t>(условия модификации: температура – 180 ˚С, время – 10 минут;</w:t>
      </w:r>
    </w:p>
    <w:p w:rsidR="00547BBC" w:rsidRDefault="00547BBC" w:rsidP="00547BBC">
      <w:pPr>
        <w:spacing w:after="0"/>
        <w:ind w:firstLine="851"/>
        <w:rPr>
          <w:i/>
          <w:szCs w:val="28"/>
        </w:rPr>
      </w:pPr>
      <w:r w:rsidRPr="00437B4D">
        <w:rPr>
          <w:i/>
          <w:szCs w:val="28"/>
        </w:rPr>
        <w:t>условия прессования: температура – 140 ˚С, время – 15 минут)</w:t>
      </w:r>
    </w:p>
    <w:p w:rsidR="00547BBC" w:rsidRPr="00913619" w:rsidRDefault="00547BBC" w:rsidP="00547BBC">
      <w:pPr>
        <w:spacing w:after="0"/>
        <w:ind w:firstLine="851"/>
        <w:rPr>
          <w:szCs w:val="28"/>
        </w:rPr>
      </w:pPr>
      <w:r>
        <w:rPr>
          <w:szCs w:val="28"/>
        </w:rPr>
        <w:t>Снижение давления прессования влечет за собой увеличение пористости, следовательно, уменьшается коэффициент теплопроводности.</w:t>
      </w:r>
    </w:p>
    <w:p w:rsidR="00547BBC" w:rsidRDefault="00547BBC" w:rsidP="00547BBC">
      <w:pPr>
        <w:spacing w:after="0"/>
        <w:ind w:firstLine="851"/>
        <w:rPr>
          <w:szCs w:val="28"/>
        </w:rPr>
      </w:pPr>
      <w:r>
        <w:rPr>
          <w:szCs w:val="28"/>
        </w:rPr>
        <w:t xml:space="preserve">При увеличении времени и температуры взрывного автогидролиза пористость изменяется незначительно, но увеличивается количество </w:t>
      </w:r>
      <w:r>
        <w:rPr>
          <w:szCs w:val="28"/>
        </w:rPr>
        <w:lastRenderedPageBreak/>
        <w:t>редуцирующих веществ, влияющих на количество образующихся при прессовании связей.</w:t>
      </w:r>
    </w:p>
    <w:p w:rsidR="00547BBC" w:rsidRDefault="00547BBC" w:rsidP="00547BBC">
      <w:pPr>
        <w:spacing w:after="0"/>
        <w:ind w:firstLine="851"/>
        <w:rPr>
          <w:szCs w:val="28"/>
        </w:rPr>
      </w:pPr>
      <w:r>
        <w:rPr>
          <w:szCs w:val="28"/>
        </w:rPr>
        <w:t>Таблица 2 – Влияние температуры взрывного автогидролиза на свойства плит</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82"/>
        <w:gridCol w:w="1797"/>
        <w:gridCol w:w="1666"/>
        <w:gridCol w:w="1843"/>
        <w:gridCol w:w="2268"/>
      </w:tblGrid>
      <w:tr w:rsidR="00547BBC" w:rsidRPr="00F17D97" w:rsidTr="00547BBC">
        <w:tc>
          <w:tcPr>
            <w:tcW w:w="1782" w:type="dxa"/>
            <w:vAlign w:val="center"/>
          </w:tcPr>
          <w:p w:rsidR="00547BBC" w:rsidRPr="00F17D97" w:rsidRDefault="00547BBC" w:rsidP="00547BBC">
            <w:pPr>
              <w:spacing w:after="0"/>
              <w:ind w:firstLine="34"/>
              <w:jc w:val="center"/>
              <w:rPr>
                <w:sz w:val="24"/>
                <w:szCs w:val="24"/>
              </w:rPr>
            </w:pPr>
            <w:r w:rsidRPr="00F17D97">
              <w:rPr>
                <w:sz w:val="24"/>
                <w:szCs w:val="24"/>
              </w:rPr>
              <w:t>Температура взрывного автогидролиза, ˚С</w:t>
            </w:r>
          </w:p>
        </w:tc>
        <w:tc>
          <w:tcPr>
            <w:tcW w:w="1797" w:type="dxa"/>
            <w:vAlign w:val="center"/>
          </w:tcPr>
          <w:p w:rsidR="00547BBC" w:rsidRPr="00F17D97" w:rsidRDefault="00547BBC" w:rsidP="00547BBC">
            <w:pPr>
              <w:spacing w:after="0"/>
              <w:ind w:firstLine="34"/>
              <w:jc w:val="center"/>
              <w:rPr>
                <w:sz w:val="24"/>
                <w:szCs w:val="24"/>
              </w:rPr>
            </w:pPr>
            <w:r w:rsidRPr="00F17D97">
              <w:rPr>
                <w:sz w:val="24"/>
                <w:szCs w:val="24"/>
              </w:rPr>
              <w:t>Толщина образца, мм</w:t>
            </w:r>
          </w:p>
        </w:tc>
        <w:tc>
          <w:tcPr>
            <w:tcW w:w="1666" w:type="dxa"/>
            <w:vAlign w:val="center"/>
          </w:tcPr>
          <w:p w:rsidR="00547BBC" w:rsidRPr="00F17D97" w:rsidRDefault="00547BBC" w:rsidP="00547BBC">
            <w:pPr>
              <w:spacing w:after="0"/>
              <w:ind w:firstLine="34"/>
              <w:jc w:val="center"/>
              <w:rPr>
                <w:sz w:val="24"/>
                <w:szCs w:val="24"/>
              </w:rPr>
            </w:pPr>
            <w:r w:rsidRPr="00F17D97">
              <w:rPr>
                <w:sz w:val="24"/>
                <w:szCs w:val="24"/>
              </w:rPr>
              <w:t>Плотность образца, кг/м</w:t>
            </w:r>
            <w:r w:rsidRPr="00F17D97">
              <w:rPr>
                <w:sz w:val="24"/>
                <w:szCs w:val="24"/>
                <w:vertAlign w:val="superscript"/>
              </w:rPr>
              <w:t>3</w:t>
            </w:r>
          </w:p>
        </w:tc>
        <w:tc>
          <w:tcPr>
            <w:tcW w:w="1843" w:type="dxa"/>
            <w:vAlign w:val="center"/>
          </w:tcPr>
          <w:p w:rsidR="00547BBC" w:rsidRPr="00F17D97" w:rsidRDefault="00547BBC" w:rsidP="00547BBC">
            <w:pPr>
              <w:spacing w:after="0"/>
              <w:ind w:firstLine="34"/>
              <w:jc w:val="center"/>
              <w:rPr>
                <w:sz w:val="24"/>
                <w:szCs w:val="24"/>
              </w:rPr>
            </w:pPr>
            <w:r w:rsidRPr="00F17D97">
              <w:rPr>
                <w:sz w:val="24"/>
                <w:szCs w:val="24"/>
              </w:rPr>
              <w:t>Количество редуцирующих веществ, участвующих в реакции, %</w:t>
            </w:r>
          </w:p>
        </w:tc>
        <w:tc>
          <w:tcPr>
            <w:tcW w:w="2268" w:type="dxa"/>
            <w:vAlign w:val="center"/>
          </w:tcPr>
          <w:p w:rsidR="00547BBC" w:rsidRPr="00F17D97" w:rsidRDefault="00547BBC" w:rsidP="00547BBC">
            <w:pPr>
              <w:spacing w:after="0"/>
              <w:ind w:firstLine="34"/>
              <w:jc w:val="center"/>
              <w:rPr>
                <w:sz w:val="24"/>
                <w:szCs w:val="24"/>
              </w:rPr>
            </w:pPr>
            <w:r w:rsidRPr="00F17D97">
              <w:rPr>
                <w:sz w:val="24"/>
                <w:szCs w:val="24"/>
              </w:rPr>
              <w:t>Коэффициент теплопроводности, Вт/(м</w:t>
            </w:r>
            <w:r w:rsidRPr="00F17D97">
              <w:rPr>
                <w:sz w:val="24"/>
                <w:szCs w:val="24"/>
                <w:vertAlign w:val="superscript"/>
              </w:rPr>
              <w:t>2</w:t>
            </w:r>
            <w:r w:rsidRPr="00F17D97">
              <w:rPr>
                <w:sz w:val="24"/>
                <w:szCs w:val="24"/>
              </w:rPr>
              <w:t>·К)</w:t>
            </w:r>
          </w:p>
        </w:tc>
      </w:tr>
      <w:tr w:rsidR="00547BBC" w:rsidRPr="00F17D97" w:rsidTr="00547BBC">
        <w:tc>
          <w:tcPr>
            <w:tcW w:w="1782" w:type="dxa"/>
            <w:vAlign w:val="center"/>
          </w:tcPr>
          <w:p w:rsidR="00547BBC" w:rsidRPr="00F17D97" w:rsidRDefault="00547BBC" w:rsidP="00547BBC">
            <w:pPr>
              <w:spacing w:after="0"/>
              <w:ind w:firstLine="34"/>
              <w:jc w:val="center"/>
              <w:rPr>
                <w:sz w:val="24"/>
                <w:szCs w:val="24"/>
              </w:rPr>
            </w:pPr>
            <w:r w:rsidRPr="00F17D97">
              <w:rPr>
                <w:sz w:val="24"/>
                <w:szCs w:val="24"/>
              </w:rPr>
              <w:t>160</w:t>
            </w:r>
          </w:p>
        </w:tc>
        <w:tc>
          <w:tcPr>
            <w:tcW w:w="1797" w:type="dxa"/>
            <w:vAlign w:val="center"/>
          </w:tcPr>
          <w:p w:rsidR="00547BBC" w:rsidRPr="00F17D97" w:rsidRDefault="00547BBC" w:rsidP="00547BBC">
            <w:pPr>
              <w:spacing w:after="0"/>
              <w:ind w:firstLine="34"/>
              <w:jc w:val="center"/>
              <w:rPr>
                <w:sz w:val="24"/>
                <w:szCs w:val="24"/>
              </w:rPr>
            </w:pPr>
            <w:r w:rsidRPr="00F17D97">
              <w:rPr>
                <w:sz w:val="24"/>
                <w:szCs w:val="24"/>
              </w:rPr>
              <w:t>-</w:t>
            </w:r>
          </w:p>
        </w:tc>
        <w:tc>
          <w:tcPr>
            <w:tcW w:w="1666" w:type="dxa"/>
            <w:vAlign w:val="center"/>
          </w:tcPr>
          <w:p w:rsidR="00547BBC" w:rsidRPr="00F17D97" w:rsidRDefault="00547BBC" w:rsidP="00547BBC">
            <w:pPr>
              <w:spacing w:after="0"/>
              <w:ind w:firstLine="34"/>
              <w:jc w:val="center"/>
              <w:rPr>
                <w:sz w:val="24"/>
                <w:szCs w:val="24"/>
              </w:rPr>
            </w:pPr>
            <w:r w:rsidRPr="00F17D97">
              <w:rPr>
                <w:sz w:val="24"/>
                <w:szCs w:val="24"/>
              </w:rPr>
              <w:t>-</w:t>
            </w:r>
          </w:p>
        </w:tc>
        <w:tc>
          <w:tcPr>
            <w:tcW w:w="1843" w:type="dxa"/>
            <w:vAlign w:val="center"/>
          </w:tcPr>
          <w:p w:rsidR="00547BBC" w:rsidRPr="00F17D97" w:rsidRDefault="00547BBC" w:rsidP="00547BBC">
            <w:pPr>
              <w:spacing w:after="0"/>
              <w:ind w:firstLine="34"/>
              <w:jc w:val="center"/>
              <w:rPr>
                <w:sz w:val="24"/>
                <w:szCs w:val="24"/>
              </w:rPr>
            </w:pPr>
            <w:r w:rsidRPr="00F17D97">
              <w:rPr>
                <w:sz w:val="24"/>
                <w:szCs w:val="24"/>
              </w:rPr>
              <w:t>13,6</w:t>
            </w:r>
          </w:p>
        </w:tc>
        <w:tc>
          <w:tcPr>
            <w:tcW w:w="2268" w:type="dxa"/>
            <w:vAlign w:val="center"/>
          </w:tcPr>
          <w:p w:rsidR="00547BBC" w:rsidRPr="00F17D97" w:rsidRDefault="00547BBC" w:rsidP="00547BBC">
            <w:pPr>
              <w:spacing w:after="0"/>
              <w:ind w:firstLine="34"/>
              <w:jc w:val="center"/>
              <w:rPr>
                <w:sz w:val="24"/>
                <w:szCs w:val="24"/>
              </w:rPr>
            </w:pPr>
            <w:r>
              <w:rPr>
                <w:sz w:val="24"/>
                <w:szCs w:val="24"/>
              </w:rPr>
              <w:t>0,085</w:t>
            </w:r>
          </w:p>
        </w:tc>
      </w:tr>
      <w:tr w:rsidR="00547BBC" w:rsidRPr="00F17D97" w:rsidTr="00547BBC">
        <w:tc>
          <w:tcPr>
            <w:tcW w:w="1782" w:type="dxa"/>
            <w:vAlign w:val="center"/>
          </w:tcPr>
          <w:p w:rsidR="00547BBC" w:rsidRPr="00F17D97" w:rsidRDefault="00547BBC" w:rsidP="00547BBC">
            <w:pPr>
              <w:spacing w:after="0"/>
              <w:ind w:firstLine="34"/>
              <w:jc w:val="center"/>
              <w:rPr>
                <w:sz w:val="24"/>
                <w:szCs w:val="24"/>
              </w:rPr>
            </w:pPr>
            <w:r w:rsidRPr="00F17D97">
              <w:rPr>
                <w:sz w:val="24"/>
                <w:szCs w:val="24"/>
              </w:rPr>
              <w:t>180</w:t>
            </w:r>
          </w:p>
        </w:tc>
        <w:tc>
          <w:tcPr>
            <w:tcW w:w="1797" w:type="dxa"/>
            <w:vAlign w:val="center"/>
          </w:tcPr>
          <w:p w:rsidR="00547BBC" w:rsidRPr="00F17D97" w:rsidRDefault="00547BBC" w:rsidP="00547BBC">
            <w:pPr>
              <w:spacing w:after="0"/>
              <w:ind w:firstLine="34"/>
              <w:jc w:val="center"/>
              <w:rPr>
                <w:sz w:val="24"/>
                <w:szCs w:val="24"/>
              </w:rPr>
            </w:pPr>
            <w:r w:rsidRPr="00F17D97">
              <w:rPr>
                <w:sz w:val="24"/>
                <w:szCs w:val="24"/>
              </w:rPr>
              <w:t>19,86</w:t>
            </w:r>
          </w:p>
        </w:tc>
        <w:tc>
          <w:tcPr>
            <w:tcW w:w="1666" w:type="dxa"/>
            <w:vAlign w:val="center"/>
          </w:tcPr>
          <w:p w:rsidR="00547BBC" w:rsidRPr="00F17D97" w:rsidRDefault="00547BBC" w:rsidP="00547BBC">
            <w:pPr>
              <w:spacing w:after="0"/>
              <w:ind w:firstLine="34"/>
              <w:jc w:val="center"/>
              <w:rPr>
                <w:sz w:val="24"/>
                <w:szCs w:val="24"/>
              </w:rPr>
            </w:pPr>
            <w:r w:rsidRPr="00F17D97">
              <w:rPr>
                <w:sz w:val="24"/>
                <w:szCs w:val="24"/>
              </w:rPr>
              <w:t>0,32</w:t>
            </w:r>
          </w:p>
        </w:tc>
        <w:tc>
          <w:tcPr>
            <w:tcW w:w="1843" w:type="dxa"/>
            <w:vAlign w:val="center"/>
          </w:tcPr>
          <w:p w:rsidR="00547BBC" w:rsidRPr="00F17D97" w:rsidRDefault="00547BBC" w:rsidP="00547BBC">
            <w:pPr>
              <w:spacing w:after="0"/>
              <w:ind w:firstLine="34"/>
              <w:jc w:val="center"/>
              <w:rPr>
                <w:sz w:val="24"/>
                <w:szCs w:val="24"/>
              </w:rPr>
            </w:pPr>
            <w:r w:rsidRPr="00F17D97">
              <w:rPr>
                <w:sz w:val="24"/>
                <w:szCs w:val="24"/>
              </w:rPr>
              <w:t>45,2</w:t>
            </w:r>
          </w:p>
        </w:tc>
        <w:tc>
          <w:tcPr>
            <w:tcW w:w="2268" w:type="dxa"/>
            <w:vAlign w:val="center"/>
          </w:tcPr>
          <w:p w:rsidR="00547BBC" w:rsidRPr="00F17D97" w:rsidRDefault="00547BBC" w:rsidP="00547BBC">
            <w:pPr>
              <w:spacing w:after="0"/>
              <w:ind w:firstLine="34"/>
              <w:jc w:val="center"/>
              <w:rPr>
                <w:sz w:val="24"/>
                <w:szCs w:val="24"/>
              </w:rPr>
            </w:pPr>
            <w:r>
              <w:rPr>
                <w:sz w:val="24"/>
                <w:szCs w:val="24"/>
              </w:rPr>
              <w:t>0,111</w:t>
            </w:r>
          </w:p>
        </w:tc>
      </w:tr>
      <w:tr w:rsidR="00547BBC" w:rsidRPr="00F17D97" w:rsidTr="00547BBC">
        <w:tc>
          <w:tcPr>
            <w:tcW w:w="1782" w:type="dxa"/>
            <w:vAlign w:val="center"/>
          </w:tcPr>
          <w:p w:rsidR="00547BBC" w:rsidRPr="00F17D97" w:rsidRDefault="00547BBC" w:rsidP="00547BBC">
            <w:pPr>
              <w:spacing w:after="0"/>
              <w:ind w:firstLine="34"/>
              <w:jc w:val="center"/>
              <w:rPr>
                <w:sz w:val="24"/>
                <w:szCs w:val="24"/>
              </w:rPr>
            </w:pPr>
            <w:r w:rsidRPr="00F17D97">
              <w:rPr>
                <w:sz w:val="24"/>
                <w:szCs w:val="24"/>
              </w:rPr>
              <w:t>200</w:t>
            </w:r>
          </w:p>
        </w:tc>
        <w:tc>
          <w:tcPr>
            <w:tcW w:w="1797" w:type="dxa"/>
            <w:vAlign w:val="center"/>
          </w:tcPr>
          <w:p w:rsidR="00547BBC" w:rsidRPr="00F17D97" w:rsidRDefault="00547BBC" w:rsidP="00547BBC">
            <w:pPr>
              <w:spacing w:after="0"/>
              <w:ind w:firstLine="34"/>
              <w:jc w:val="center"/>
              <w:rPr>
                <w:sz w:val="24"/>
                <w:szCs w:val="24"/>
              </w:rPr>
            </w:pPr>
            <w:r w:rsidRPr="00F17D97">
              <w:rPr>
                <w:sz w:val="24"/>
                <w:szCs w:val="24"/>
              </w:rPr>
              <w:t>19,91</w:t>
            </w:r>
          </w:p>
        </w:tc>
        <w:tc>
          <w:tcPr>
            <w:tcW w:w="1666" w:type="dxa"/>
            <w:vAlign w:val="center"/>
          </w:tcPr>
          <w:p w:rsidR="00547BBC" w:rsidRPr="00F17D97" w:rsidRDefault="00547BBC" w:rsidP="00547BBC">
            <w:pPr>
              <w:spacing w:after="0"/>
              <w:ind w:firstLine="34"/>
              <w:jc w:val="center"/>
              <w:rPr>
                <w:sz w:val="24"/>
                <w:szCs w:val="24"/>
              </w:rPr>
            </w:pPr>
            <w:r w:rsidRPr="00F17D97">
              <w:rPr>
                <w:sz w:val="24"/>
                <w:szCs w:val="24"/>
              </w:rPr>
              <w:t>0,34</w:t>
            </w:r>
          </w:p>
        </w:tc>
        <w:tc>
          <w:tcPr>
            <w:tcW w:w="1843" w:type="dxa"/>
            <w:vAlign w:val="center"/>
          </w:tcPr>
          <w:p w:rsidR="00547BBC" w:rsidRPr="00F17D97" w:rsidRDefault="00547BBC" w:rsidP="00547BBC">
            <w:pPr>
              <w:spacing w:after="0"/>
              <w:ind w:firstLine="34"/>
              <w:jc w:val="center"/>
              <w:rPr>
                <w:sz w:val="24"/>
                <w:szCs w:val="24"/>
              </w:rPr>
            </w:pPr>
            <w:r w:rsidRPr="00F17D97">
              <w:rPr>
                <w:sz w:val="24"/>
                <w:szCs w:val="24"/>
              </w:rPr>
              <w:t>54,6</w:t>
            </w:r>
          </w:p>
        </w:tc>
        <w:tc>
          <w:tcPr>
            <w:tcW w:w="2268" w:type="dxa"/>
            <w:vAlign w:val="center"/>
          </w:tcPr>
          <w:p w:rsidR="00547BBC" w:rsidRPr="00F17D97" w:rsidRDefault="00547BBC" w:rsidP="00547BBC">
            <w:pPr>
              <w:spacing w:after="0"/>
              <w:ind w:firstLine="34"/>
              <w:jc w:val="center"/>
              <w:rPr>
                <w:sz w:val="24"/>
                <w:szCs w:val="24"/>
              </w:rPr>
            </w:pPr>
            <w:r>
              <w:rPr>
                <w:sz w:val="24"/>
                <w:szCs w:val="24"/>
              </w:rPr>
              <w:t>0,115</w:t>
            </w:r>
          </w:p>
        </w:tc>
      </w:tr>
    </w:tbl>
    <w:p w:rsidR="00547BBC" w:rsidRDefault="00547BBC" w:rsidP="00547BBC">
      <w:pPr>
        <w:spacing w:after="0"/>
        <w:ind w:firstLine="851"/>
        <w:rPr>
          <w:i/>
          <w:szCs w:val="28"/>
        </w:rPr>
      </w:pPr>
    </w:p>
    <w:p w:rsidR="00547BBC" w:rsidRPr="00437B4D" w:rsidRDefault="00547BBC" w:rsidP="00547BBC">
      <w:pPr>
        <w:spacing w:after="0"/>
        <w:ind w:firstLine="851"/>
        <w:rPr>
          <w:i/>
          <w:szCs w:val="28"/>
        </w:rPr>
      </w:pPr>
      <w:r w:rsidRPr="00437B4D">
        <w:rPr>
          <w:i/>
          <w:szCs w:val="28"/>
        </w:rPr>
        <w:t xml:space="preserve">(условия модификации: время – </w:t>
      </w:r>
      <w:r>
        <w:rPr>
          <w:i/>
          <w:szCs w:val="28"/>
        </w:rPr>
        <w:t>5</w:t>
      </w:r>
      <w:r w:rsidRPr="00437B4D">
        <w:rPr>
          <w:i/>
          <w:szCs w:val="28"/>
        </w:rPr>
        <w:t xml:space="preserve"> минут;</w:t>
      </w:r>
    </w:p>
    <w:p w:rsidR="00547BBC" w:rsidRDefault="00547BBC" w:rsidP="00547BBC">
      <w:pPr>
        <w:spacing w:after="0"/>
        <w:ind w:firstLine="851"/>
        <w:rPr>
          <w:i/>
          <w:szCs w:val="28"/>
        </w:rPr>
      </w:pPr>
      <w:r w:rsidRPr="00437B4D">
        <w:rPr>
          <w:i/>
          <w:szCs w:val="28"/>
        </w:rPr>
        <w:t>условия прессования: температура – 140 ˚С, время – 15 минут</w:t>
      </w:r>
      <w:r>
        <w:rPr>
          <w:i/>
          <w:szCs w:val="28"/>
        </w:rPr>
        <w:t>, давление – 0,2 т</w:t>
      </w:r>
      <w:r w:rsidRPr="00437B4D">
        <w:rPr>
          <w:i/>
          <w:szCs w:val="28"/>
        </w:rPr>
        <w:t>)</w:t>
      </w:r>
    </w:p>
    <w:p w:rsidR="00547BBC" w:rsidRPr="009968BA" w:rsidRDefault="00547BBC" w:rsidP="00547BBC">
      <w:pPr>
        <w:spacing w:after="0"/>
        <w:ind w:firstLine="851"/>
        <w:rPr>
          <w:szCs w:val="28"/>
        </w:rPr>
      </w:pPr>
      <w:r w:rsidRPr="009968BA">
        <w:rPr>
          <w:color w:val="000000"/>
          <w:szCs w:val="28"/>
        </w:rPr>
        <w:t>Влияние температуры в большей степени оказывает влияние скорее на механический разрыв волок</w:t>
      </w:r>
      <w:r>
        <w:rPr>
          <w:color w:val="000000"/>
          <w:szCs w:val="28"/>
        </w:rPr>
        <w:t>он</w:t>
      </w:r>
      <w:r w:rsidRPr="009968BA">
        <w:rPr>
          <w:color w:val="000000"/>
          <w:szCs w:val="28"/>
        </w:rPr>
        <w:t xml:space="preserve"> </w:t>
      </w:r>
      <w:r>
        <w:rPr>
          <w:color w:val="000000"/>
          <w:szCs w:val="28"/>
        </w:rPr>
        <w:t>и</w:t>
      </w:r>
      <w:r w:rsidRPr="009968BA">
        <w:rPr>
          <w:color w:val="000000"/>
          <w:szCs w:val="28"/>
        </w:rPr>
        <w:t xml:space="preserve"> на скорость протекания гидролитических процессов. </w:t>
      </w:r>
      <w:r>
        <w:rPr>
          <w:color w:val="000000"/>
          <w:szCs w:val="28"/>
        </w:rPr>
        <w:t>Предполагается</w:t>
      </w:r>
      <w:r w:rsidRPr="009968BA">
        <w:rPr>
          <w:color w:val="000000"/>
          <w:szCs w:val="28"/>
        </w:rPr>
        <w:t xml:space="preserve"> </w:t>
      </w:r>
      <w:r>
        <w:rPr>
          <w:color w:val="000000"/>
          <w:szCs w:val="28"/>
        </w:rPr>
        <w:t>увеличение</w:t>
      </w:r>
      <w:r w:rsidRPr="009968BA">
        <w:rPr>
          <w:color w:val="000000"/>
          <w:szCs w:val="28"/>
        </w:rPr>
        <w:t xml:space="preserve"> коэффициента теплопроводности за счет образования мелких волокон, с более плотной упаковкой.</w:t>
      </w:r>
    </w:p>
    <w:p w:rsidR="00547BBC" w:rsidRDefault="00547BBC" w:rsidP="00547BBC">
      <w:pPr>
        <w:spacing w:after="0"/>
        <w:ind w:firstLine="851"/>
        <w:rPr>
          <w:szCs w:val="28"/>
        </w:rPr>
      </w:pPr>
      <w:r>
        <w:rPr>
          <w:szCs w:val="28"/>
        </w:rPr>
        <w:t>Таблица 3 – Влияние продолжительности взрывного автогидролиза на свойства плит</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82"/>
        <w:gridCol w:w="1797"/>
        <w:gridCol w:w="1666"/>
        <w:gridCol w:w="1843"/>
        <w:gridCol w:w="2268"/>
      </w:tblGrid>
      <w:tr w:rsidR="00547BBC" w:rsidRPr="00F17D97" w:rsidTr="00547BBC">
        <w:tc>
          <w:tcPr>
            <w:tcW w:w="1782" w:type="dxa"/>
            <w:vAlign w:val="center"/>
          </w:tcPr>
          <w:p w:rsidR="00547BBC" w:rsidRPr="00F17D97" w:rsidRDefault="00547BBC" w:rsidP="00547BBC">
            <w:pPr>
              <w:spacing w:after="0"/>
              <w:ind w:firstLine="34"/>
              <w:jc w:val="center"/>
              <w:rPr>
                <w:sz w:val="24"/>
                <w:szCs w:val="24"/>
              </w:rPr>
            </w:pPr>
            <w:r w:rsidRPr="00F17D97">
              <w:rPr>
                <w:sz w:val="24"/>
                <w:szCs w:val="24"/>
              </w:rPr>
              <w:t>Время взрывного автогидролиза, мин</w:t>
            </w:r>
          </w:p>
        </w:tc>
        <w:tc>
          <w:tcPr>
            <w:tcW w:w="1797" w:type="dxa"/>
            <w:vAlign w:val="center"/>
          </w:tcPr>
          <w:p w:rsidR="00547BBC" w:rsidRPr="00F17D97" w:rsidRDefault="00547BBC" w:rsidP="00547BBC">
            <w:pPr>
              <w:spacing w:after="0"/>
              <w:ind w:firstLine="34"/>
              <w:jc w:val="center"/>
              <w:rPr>
                <w:sz w:val="24"/>
                <w:szCs w:val="24"/>
              </w:rPr>
            </w:pPr>
            <w:r w:rsidRPr="00F17D97">
              <w:rPr>
                <w:sz w:val="24"/>
                <w:szCs w:val="24"/>
              </w:rPr>
              <w:t>Толщина образца, мм</w:t>
            </w:r>
          </w:p>
        </w:tc>
        <w:tc>
          <w:tcPr>
            <w:tcW w:w="1666" w:type="dxa"/>
            <w:vAlign w:val="center"/>
          </w:tcPr>
          <w:p w:rsidR="00547BBC" w:rsidRPr="00F17D97" w:rsidRDefault="00547BBC" w:rsidP="00547BBC">
            <w:pPr>
              <w:spacing w:after="0"/>
              <w:ind w:firstLine="34"/>
              <w:jc w:val="center"/>
              <w:rPr>
                <w:sz w:val="24"/>
                <w:szCs w:val="24"/>
              </w:rPr>
            </w:pPr>
            <w:r w:rsidRPr="00F17D97">
              <w:rPr>
                <w:sz w:val="24"/>
                <w:szCs w:val="24"/>
              </w:rPr>
              <w:t>Плотность образца, кг/м</w:t>
            </w:r>
            <w:r w:rsidRPr="00F17D97">
              <w:rPr>
                <w:sz w:val="24"/>
                <w:szCs w:val="24"/>
                <w:vertAlign w:val="superscript"/>
              </w:rPr>
              <w:t>3</w:t>
            </w:r>
          </w:p>
        </w:tc>
        <w:tc>
          <w:tcPr>
            <w:tcW w:w="1843" w:type="dxa"/>
            <w:vAlign w:val="center"/>
          </w:tcPr>
          <w:p w:rsidR="00547BBC" w:rsidRPr="00F17D97" w:rsidRDefault="00547BBC" w:rsidP="00547BBC">
            <w:pPr>
              <w:spacing w:after="0"/>
              <w:ind w:firstLine="34"/>
              <w:jc w:val="center"/>
              <w:rPr>
                <w:sz w:val="24"/>
                <w:szCs w:val="24"/>
              </w:rPr>
            </w:pPr>
            <w:r w:rsidRPr="00F17D97">
              <w:rPr>
                <w:sz w:val="24"/>
                <w:szCs w:val="24"/>
              </w:rPr>
              <w:t>Количество редуцирующих веществ, участвующих в реакции, %</w:t>
            </w:r>
          </w:p>
        </w:tc>
        <w:tc>
          <w:tcPr>
            <w:tcW w:w="2268" w:type="dxa"/>
            <w:vAlign w:val="center"/>
          </w:tcPr>
          <w:p w:rsidR="00547BBC" w:rsidRPr="00F17D97" w:rsidRDefault="00547BBC" w:rsidP="00547BBC">
            <w:pPr>
              <w:spacing w:after="0"/>
              <w:ind w:firstLine="34"/>
              <w:jc w:val="center"/>
              <w:rPr>
                <w:sz w:val="24"/>
                <w:szCs w:val="24"/>
              </w:rPr>
            </w:pPr>
            <w:r w:rsidRPr="00F17D97">
              <w:rPr>
                <w:sz w:val="24"/>
                <w:szCs w:val="24"/>
              </w:rPr>
              <w:t>Коэффициент теплопроводности, Вт/(м</w:t>
            </w:r>
            <w:r w:rsidRPr="00F17D97">
              <w:rPr>
                <w:sz w:val="24"/>
                <w:szCs w:val="24"/>
                <w:vertAlign w:val="superscript"/>
              </w:rPr>
              <w:t>2</w:t>
            </w:r>
            <w:r w:rsidRPr="00F17D97">
              <w:rPr>
                <w:sz w:val="24"/>
                <w:szCs w:val="24"/>
              </w:rPr>
              <w:t>·К)</w:t>
            </w:r>
          </w:p>
        </w:tc>
      </w:tr>
      <w:tr w:rsidR="00547BBC" w:rsidRPr="00F17D97" w:rsidTr="00547BBC">
        <w:tc>
          <w:tcPr>
            <w:tcW w:w="1782" w:type="dxa"/>
            <w:vAlign w:val="center"/>
          </w:tcPr>
          <w:p w:rsidR="00547BBC" w:rsidRPr="00F17D97" w:rsidRDefault="00547BBC" w:rsidP="00547BBC">
            <w:pPr>
              <w:spacing w:after="0"/>
              <w:ind w:firstLine="34"/>
              <w:jc w:val="center"/>
              <w:rPr>
                <w:sz w:val="24"/>
                <w:szCs w:val="24"/>
              </w:rPr>
            </w:pPr>
            <w:r w:rsidRPr="00F17D97">
              <w:rPr>
                <w:sz w:val="24"/>
                <w:szCs w:val="24"/>
              </w:rPr>
              <w:t>10</w:t>
            </w:r>
          </w:p>
        </w:tc>
        <w:tc>
          <w:tcPr>
            <w:tcW w:w="1797" w:type="dxa"/>
            <w:vAlign w:val="center"/>
          </w:tcPr>
          <w:p w:rsidR="00547BBC" w:rsidRPr="00F17D97" w:rsidRDefault="00547BBC" w:rsidP="00547BBC">
            <w:pPr>
              <w:spacing w:after="0"/>
              <w:ind w:firstLine="34"/>
              <w:jc w:val="center"/>
              <w:rPr>
                <w:sz w:val="24"/>
                <w:szCs w:val="24"/>
              </w:rPr>
            </w:pPr>
            <w:r w:rsidRPr="00F17D97">
              <w:rPr>
                <w:sz w:val="24"/>
                <w:szCs w:val="24"/>
              </w:rPr>
              <w:t>19,86</w:t>
            </w:r>
          </w:p>
        </w:tc>
        <w:tc>
          <w:tcPr>
            <w:tcW w:w="1666" w:type="dxa"/>
            <w:vAlign w:val="center"/>
          </w:tcPr>
          <w:p w:rsidR="00547BBC" w:rsidRPr="00F17D97" w:rsidRDefault="00547BBC" w:rsidP="00547BBC">
            <w:pPr>
              <w:spacing w:after="0"/>
              <w:ind w:firstLine="34"/>
              <w:jc w:val="center"/>
              <w:rPr>
                <w:sz w:val="24"/>
                <w:szCs w:val="24"/>
              </w:rPr>
            </w:pPr>
            <w:r w:rsidRPr="00F17D97">
              <w:rPr>
                <w:sz w:val="24"/>
                <w:szCs w:val="24"/>
              </w:rPr>
              <w:t>0,32</w:t>
            </w:r>
          </w:p>
        </w:tc>
        <w:tc>
          <w:tcPr>
            <w:tcW w:w="1843" w:type="dxa"/>
            <w:vAlign w:val="center"/>
          </w:tcPr>
          <w:p w:rsidR="00547BBC" w:rsidRPr="00F17D97" w:rsidRDefault="00547BBC" w:rsidP="00547BBC">
            <w:pPr>
              <w:spacing w:after="0"/>
              <w:ind w:firstLine="34"/>
              <w:jc w:val="center"/>
              <w:rPr>
                <w:sz w:val="24"/>
                <w:szCs w:val="24"/>
              </w:rPr>
            </w:pPr>
            <w:r w:rsidRPr="00F17D97">
              <w:rPr>
                <w:sz w:val="24"/>
                <w:szCs w:val="24"/>
              </w:rPr>
              <w:t>45,2</w:t>
            </w:r>
          </w:p>
        </w:tc>
        <w:tc>
          <w:tcPr>
            <w:tcW w:w="2268" w:type="dxa"/>
            <w:vAlign w:val="center"/>
          </w:tcPr>
          <w:p w:rsidR="00547BBC" w:rsidRPr="00F17D97" w:rsidRDefault="00547BBC" w:rsidP="00547BBC">
            <w:pPr>
              <w:spacing w:after="0"/>
              <w:ind w:firstLine="34"/>
              <w:jc w:val="center"/>
              <w:rPr>
                <w:sz w:val="24"/>
                <w:szCs w:val="24"/>
              </w:rPr>
            </w:pPr>
            <w:r>
              <w:rPr>
                <w:sz w:val="24"/>
                <w:szCs w:val="24"/>
              </w:rPr>
              <w:t>0,070</w:t>
            </w:r>
          </w:p>
        </w:tc>
      </w:tr>
      <w:tr w:rsidR="00547BBC" w:rsidRPr="00F17D97" w:rsidTr="00547BBC">
        <w:tc>
          <w:tcPr>
            <w:tcW w:w="1782" w:type="dxa"/>
            <w:vAlign w:val="center"/>
          </w:tcPr>
          <w:p w:rsidR="00547BBC" w:rsidRPr="00F17D97" w:rsidRDefault="00547BBC" w:rsidP="00547BBC">
            <w:pPr>
              <w:spacing w:after="0"/>
              <w:ind w:firstLine="34"/>
              <w:jc w:val="center"/>
              <w:rPr>
                <w:sz w:val="24"/>
                <w:szCs w:val="24"/>
              </w:rPr>
            </w:pPr>
            <w:r w:rsidRPr="00F17D97">
              <w:rPr>
                <w:sz w:val="24"/>
                <w:szCs w:val="24"/>
              </w:rPr>
              <w:t>20</w:t>
            </w:r>
          </w:p>
        </w:tc>
        <w:tc>
          <w:tcPr>
            <w:tcW w:w="1797" w:type="dxa"/>
            <w:vAlign w:val="center"/>
          </w:tcPr>
          <w:p w:rsidR="00547BBC" w:rsidRPr="00F17D97" w:rsidRDefault="00547BBC" w:rsidP="00547BBC">
            <w:pPr>
              <w:spacing w:after="0"/>
              <w:ind w:firstLine="34"/>
              <w:jc w:val="center"/>
              <w:rPr>
                <w:sz w:val="24"/>
                <w:szCs w:val="24"/>
              </w:rPr>
            </w:pPr>
            <w:r w:rsidRPr="00F17D97">
              <w:rPr>
                <w:sz w:val="24"/>
                <w:szCs w:val="24"/>
              </w:rPr>
              <w:t>19,93</w:t>
            </w:r>
          </w:p>
        </w:tc>
        <w:tc>
          <w:tcPr>
            <w:tcW w:w="1666" w:type="dxa"/>
            <w:vAlign w:val="center"/>
          </w:tcPr>
          <w:p w:rsidR="00547BBC" w:rsidRPr="00F17D97" w:rsidRDefault="00547BBC" w:rsidP="00547BBC">
            <w:pPr>
              <w:spacing w:after="0"/>
              <w:ind w:firstLine="34"/>
              <w:jc w:val="center"/>
              <w:rPr>
                <w:sz w:val="24"/>
                <w:szCs w:val="24"/>
              </w:rPr>
            </w:pPr>
            <w:r w:rsidRPr="00F17D97">
              <w:rPr>
                <w:sz w:val="24"/>
                <w:szCs w:val="24"/>
              </w:rPr>
              <w:t>0,33</w:t>
            </w:r>
          </w:p>
        </w:tc>
        <w:tc>
          <w:tcPr>
            <w:tcW w:w="1843" w:type="dxa"/>
            <w:vAlign w:val="center"/>
          </w:tcPr>
          <w:p w:rsidR="00547BBC" w:rsidRPr="00F17D97" w:rsidRDefault="00547BBC" w:rsidP="00547BBC">
            <w:pPr>
              <w:spacing w:after="0"/>
              <w:ind w:firstLine="34"/>
              <w:jc w:val="center"/>
              <w:rPr>
                <w:sz w:val="24"/>
                <w:szCs w:val="24"/>
              </w:rPr>
            </w:pPr>
            <w:r w:rsidRPr="00F17D97">
              <w:rPr>
                <w:sz w:val="24"/>
                <w:szCs w:val="24"/>
              </w:rPr>
              <w:t>49,0</w:t>
            </w:r>
          </w:p>
        </w:tc>
        <w:tc>
          <w:tcPr>
            <w:tcW w:w="2268" w:type="dxa"/>
            <w:vAlign w:val="center"/>
          </w:tcPr>
          <w:p w:rsidR="00547BBC" w:rsidRPr="00F17D97" w:rsidRDefault="00547BBC" w:rsidP="00547BBC">
            <w:pPr>
              <w:spacing w:after="0"/>
              <w:ind w:firstLine="34"/>
              <w:jc w:val="center"/>
              <w:rPr>
                <w:sz w:val="24"/>
                <w:szCs w:val="24"/>
              </w:rPr>
            </w:pPr>
            <w:r>
              <w:rPr>
                <w:sz w:val="24"/>
                <w:szCs w:val="24"/>
              </w:rPr>
              <w:t>0,086</w:t>
            </w:r>
          </w:p>
        </w:tc>
      </w:tr>
      <w:tr w:rsidR="00547BBC" w:rsidRPr="00F17D97" w:rsidTr="00547BBC">
        <w:tc>
          <w:tcPr>
            <w:tcW w:w="1782" w:type="dxa"/>
            <w:vAlign w:val="center"/>
          </w:tcPr>
          <w:p w:rsidR="00547BBC" w:rsidRPr="00F17D97" w:rsidRDefault="00547BBC" w:rsidP="00547BBC">
            <w:pPr>
              <w:spacing w:after="0"/>
              <w:ind w:firstLine="34"/>
              <w:jc w:val="center"/>
              <w:rPr>
                <w:sz w:val="24"/>
                <w:szCs w:val="24"/>
              </w:rPr>
            </w:pPr>
            <w:r w:rsidRPr="00F17D97">
              <w:rPr>
                <w:sz w:val="24"/>
                <w:szCs w:val="24"/>
              </w:rPr>
              <w:t>30</w:t>
            </w:r>
          </w:p>
        </w:tc>
        <w:tc>
          <w:tcPr>
            <w:tcW w:w="1797" w:type="dxa"/>
            <w:vAlign w:val="center"/>
          </w:tcPr>
          <w:p w:rsidR="00547BBC" w:rsidRPr="00F17D97" w:rsidRDefault="00547BBC" w:rsidP="00547BBC">
            <w:pPr>
              <w:spacing w:after="0"/>
              <w:ind w:firstLine="34"/>
              <w:jc w:val="center"/>
              <w:rPr>
                <w:sz w:val="24"/>
                <w:szCs w:val="24"/>
              </w:rPr>
            </w:pPr>
            <w:r w:rsidRPr="00F17D97">
              <w:rPr>
                <w:sz w:val="24"/>
                <w:szCs w:val="24"/>
              </w:rPr>
              <w:t>20,10</w:t>
            </w:r>
          </w:p>
        </w:tc>
        <w:tc>
          <w:tcPr>
            <w:tcW w:w="1666" w:type="dxa"/>
            <w:vAlign w:val="center"/>
          </w:tcPr>
          <w:p w:rsidR="00547BBC" w:rsidRPr="00F17D97" w:rsidRDefault="00547BBC" w:rsidP="00547BBC">
            <w:pPr>
              <w:spacing w:after="0"/>
              <w:ind w:firstLine="34"/>
              <w:jc w:val="center"/>
              <w:rPr>
                <w:sz w:val="24"/>
                <w:szCs w:val="24"/>
              </w:rPr>
            </w:pPr>
            <w:r w:rsidRPr="00F17D97">
              <w:rPr>
                <w:sz w:val="24"/>
                <w:szCs w:val="24"/>
              </w:rPr>
              <w:t>0,33</w:t>
            </w:r>
          </w:p>
        </w:tc>
        <w:tc>
          <w:tcPr>
            <w:tcW w:w="1843" w:type="dxa"/>
            <w:vAlign w:val="center"/>
          </w:tcPr>
          <w:p w:rsidR="00547BBC" w:rsidRPr="00F17D97" w:rsidRDefault="00547BBC" w:rsidP="00547BBC">
            <w:pPr>
              <w:spacing w:after="0"/>
              <w:ind w:firstLine="34"/>
              <w:jc w:val="center"/>
              <w:rPr>
                <w:sz w:val="24"/>
                <w:szCs w:val="24"/>
              </w:rPr>
            </w:pPr>
            <w:r w:rsidRPr="00F17D97">
              <w:rPr>
                <w:sz w:val="24"/>
                <w:szCs w:val="24"/>
              </w:rPr>
              <w:t>50,3</w:t>
            </w:r>
          </w:p>
        </w:tc>
        <w:tc>
          <w:tcPr>
            <w:tcW w:w="2268" w:type="dxa"/>
            <w:vAlign w:val="center"/>
          </w:tcPr>
          <w:p w:rsidR="00547BBC" w:rsidRPr="00F17D97" w:rsidRDefault="00547BBC" w:rsidP="00547BBC">
            <w:pPr>
              <w:spacing w:after="0"/>
              <w:ind w:firstLine="34"/>
              <w:jc w:val="center"/>
              <w:rPr>
                <w:sz w:val="24"/>
                <w:szCs w:val="24"/>
              </w:rPr>
            </w:pPr>
            <w:r>
              <w:rPr>
                <w:sz w:val="24"/>
                <w:szCs w:val="24"/>
              </w:rPr>
              <w:t>0,098</w:t>
            </w:r>
          </w:p>
        </w:tc>
      </w:tr>
    </w:tbl>
    <w:p w:rsidR="00547BBC" w:rsidRPr="00437B4D" w:rsidRDefault="00547BBC" w:rsidP="00547BBC">
      <w:pPr>
        <w:spacing w:after="0"/>
        <w:ind w:firstLine="851"/>
        <w:rPr>
          <w:i/>
          <w:szCs w:val="28"/>
        </w:rPr>
      </w:pPr>
      <w:r w:rsidRPr="00437B4D">
        <w:rPr>
          <w:i/>
          <w:szCs w:val="28"/>
        </w:rPr>
        <w:t xml:space="preserve">(условия модификации: температура – </w:t>
      </w:r>
      <w:r>
        <w:rPr>
          <w:i/>
          <w:szCs w:val="28"/>
        </w:rPr>
        <w:t>180</w:t>
      </w:r>
      <w:r w:rsidRPr="00437B4D">
        <w:rPr>
          <w:i/>
          <w:szCs w:val="28"/>
        </w:rPr>
        <w:t xml:space="preserve"> ˚С;</w:t>
      </w:r>
    </w:p>
    <w:p w:rsidR="00547BBC" w:rsidRDefault="00547BBC" w:rsidP="00547BBC">
      <w:pPr>
        <w:spacing w:after="0"/>
        <w:ind w:firstLine="851"/>
        <w:rPr>
          <w:i/>
          <w:szCs w:val="28"/>
        </w:rPr>
      </w:pPr>
      <w:r w:rsidRPr="00437B4D">
        <w:rPr>
          <w:i/>
          <w:szCs w:val="28"/>
        </w:rPr>
        <w:t xml:space="preserve">условия прессования: температура – 140 ˚С, </w:t>
      </w:r>
      <w:r>
        <w:rPr>
          <w:i/>
          <w:szCs w:val="28"/>
        </w:rPr>
        <w:t>давление – 0,2 т</w:t>
      </w:r>
      <w:r w:rsidRPr="00437B4D">
        <w:rPr>
          <w:i/>
          <w:szCs w:val="28"/>
        </w:rPr>
        <w:t>)</w:t>
      </w:r>
    </w:p>
    <w:p w:rsidR="00547BBC" w:rsidRPr="00437B4D" w:rsidRDefault="00547BBC" w:rsidP="00547BBC">
      <w:pPr>
        <w:spacing w:after="0"/>
        <w:ind w:firstLine="851"/>
        <w:rPr>
          <w:szCs w:val="28"/>
        </w:rPr>
      </w:pPr>
      <w:r>
        <w:rPr>
          <w:szCs w:val="28"/>
        </w:rPr>
        <w:lastRenderedPageBreak/>
        <w:t>Так же как и в случае с увеличением температуры, с возрастанием времени выдержки реакционной массы в реакторе, коэффициент теплопроводности возрастает. Это можно объяснить тем, что гидролитическая деструкция при увеличении времени протекает наиболее полно.</w:t>
      </w:r>
    </w:p>
    <w:p w:rsidR="00547BBC" w:rsidRDefault="00547BBC" w:rsidP="00547BBC">
      <w:pPr>
        <w:spacing w:after="0"/>
      </w:pPr>
      <w:r>
        <w:t>Выводы:</w:t>
      </w:r>
    </w:p>
    <w:p w:rsidR="00547BBC" w:rsidRDefault="00547BBC" w:rsidP="00547BBC">
      <w:pPr>
        <w:spacing w:after="0"/>
      </w:pPr>
      <w:r>
        <w:t>1. Показано, что кора сосны, активированная методом взрывного автогидролиза, может использоваться для изготовления плитных материалов.</w:t>
      </w:r>
    </w:p>
    <w:p w:rsidR="00547BBC" w:rsidRDefault="00547BBC" w:rsidP="00547BBC">
      <w:pPr>
        <w:spacing w:after="0"/>
        <w:rPr>
          <w:szCs w:val="28"/>
        </w:rPr>
      </w:pPr>
      <w:r>
        <w:t xml:space="preserve">2. </w:t>
      </w:r>
      <w:r>
        <w:rPr>
          <w:szCs w:val="28"/>
        </w:rPr>
        <w:t>Изучено влияние давления прессования на свойства плитных материалов, изготовленных из коры сосны. Показано, что при уменьшении давления до 0,2 т теплоизолирующая способность увеличивается, дальнейшее уменьшение нецелесообразно. Оптимальным давлением для прессования теплоизоляционных плит выбрано давление – 0,2 т.</w:t>
      </w:r>
    </w:p>
    <w:p w:rsidR="00547BBC" w:rsidRDefault="00547BBC" w:rsidP="00547BBC">
      <w:pPr>
        <w:spacing w:after="0"/>
        <w:rPr>
          <w:szCs w:val="28"/>
        </w:rPr>
      </w:pPr>
      <w:r>
        <w:t xml:space="preserve">3. </w:t>
      </w:r>
      <w:r>
        <w:rPr>
          <w:szCs w:val="28"/>
        </w:rPr>
        <w:t xml:space="preserve">Изучено влияние параметров </w:t>
      </w:r>
      <w:r w:rsidRPr="00F46264">
        <w:rPr>
          <w:szCs w:val="28"/>
        </w:rPr>
        <w:t>взрывного автогидролиза</w:t>
      </w:r>
      <w:r>
        <w:rPr>
          <w:szCs w:val="28"/>
        </w:rPr>
        <w:t xml:space="preserve"> на свойства плитных материалов. Показано, что при уменьшении температуры </w:t>
      </w:r>
      <w:r w:rsidRPr="00F46264">
        <w:rPr>
          <w:szCs w:val="28"/>
        </w:rPr>
        <w:t>взрывного автогидролиза</w:t>
      </w:r>
      <w:r>
        <w:rPr>
          <w:szCs w:val="28"/>
        </w:rPr>
        <w:t xml:space="preserve"> и времени выдержки реакционной массы в реакторе плитные материалы получаются с более низким коэффициентом теплопроводности, но при более жестких условиях наблюдается улучшение каркасности плит.</w:t>
      </w:r>
    </w:p>
    <w:p w:rsidR="00547BBC" w:rsidRDefault="00547BBC" w:rsidP="00547BBC">
      <w:pPr>
        <w:spacing w:after="0"/>
      </w:pPr>
      <w:r>
        <w:rPr>
          <w:szCs w:val="28"/>
        </w:rPr>
        <w:t xml:space="preserve">4. </w:t>
      </w:r>
      <w:r w:rsidRPr="00950645">
        <w:t>Коэффициент теплопроводности, как критерий теплофизических свойств, изготовленных плитных материалов н</w:t>
      </w:r>
      <w:r>
        <w:t xml:space="preserve">иже, чем у плитных материалов, </w:t>
      </w:r>
      <w:r w:rsidRPr="00950645">
        <w:t>изготовленных на основе фенолоформальдегидных смол.</w:t>
      </w:r>
    </w:p>
    <w:p w:rsidR="00440811" w:rsidRDefault="00440811">
      <w:pPr>
        <w:spacing w:line="276" w:lineRule="auto"/>
        <w:ind w:firstLine="0"/>
        <w:jc w:val="left"/>
        <w:rPr>
          <w:szCs w:val="28"/>
        </w:rPr>
      </w:pPr>
      <w:r>
        <w:rPr>
          <w:szCs w:val="28"/>
        </w:rPr>
        <w:br w:type="page"/>
      </w:r>
    </w:p>
    <w:p w:rsidR="00440811" w:rsidRDefault="00440811" w:rsidP="00AA58CD">
      <w:pPr>
        <w:spacing w:after="0"/>
        <w:ind w:firstLine="851"/>
        <w:jc w:val="center"/>
        <w:rPr>
          <w:b/>
          <w:szCs w:val="28"/>
          <w:lang w:val="en-US"/>
        </w:rPr>
      </w:pPr>
      <w:r w:rsidRPr="00AA58CD">
        <w:rPr>
          <w:b/>
          <w:szCs w:val="28"/>
        </w:rPr>
        <w:lastRenderedPageBreak/>
        <w:t>4 Организационно-экономическая часть</w:t>
      </w:r>
    </w:p>
    <w:p w:rsidR="0004029F" w:rsidRPr="0004029F" w:rsidRDefault="0004029F" w:rsidP="00AA58CD">
      <w:pPr>
        <w:spacing w:after="0"/>
        <w:ind w:firstLine="851"/>
        <w:jc w:val="center"/>
        <w:rPr>
          <w:b/>
          <w:szCs w:val="28"/>
          <w:lang w:val="en-US"/>
        </w:rPr>
      </w:pPr>
    </w:p>
    <w:p w:rsidR="00AA58CD" w:rsidRPr="0004029F" w:rsidRDefault="00AA58CD" w:rsidP="00AA58CD">
      <w:pPr>
        <w:spacing w:after="0"/>
        <w:ind w:firstLine="851"/>
        <w:jc w:val="center"/>
        <w:rPr>
          <w:b/>
          <w:szCs w:val="28"/>
        </w:rPr>
      </w:pPr>
      <w:r w:rsidRPr="00AA58CD">
        <w:rPr>
          <w:b/>
          <w:szCs w:val="28"/>
        </w:rPr>
        <w:t>4.1 Перспектива развития лесохимической промышленности в Алтайском крае</w:t>
      </w:r>
    </w:p>
    <w:p w:rsidR="0004029F" w:rsidRPr="0004029F" w:rsidRDefault="0004029F" w:rsidP="00AA58CD">
      <w:pPr>
        <w:spacing w:after="0"/>
        <w:ind w:firstLine="851"/>
        <w:jc w:val="center"/>
        <w:rPr>
          <w:b/>
          <w:szCs w:val="28"/>
        </w:rPr>
      </w:pPr>
    </w:p>
    <w:p w:rsidR="00AA58CD" w:rsidRPr="00AA58CD" w:rsidRDefault="00AA58CD" w:rsidP="00AA58CD">
      <w:pPr>
        <w:spacing w:after="0"/>
        <w:ind w:firstLine="851"/>
        <w:rPr>
          <w:szCs w:val="28"/>
        </w:rPr>
      </w:pPr>
      <w:r w:rsidRPr="00AA58CD">
        <w:rPr>
          <w:szCs w:val="28"/>
        </w:rPr>
        <w:t>Лесная промышленность всегда являлась одной из важнейших отраслей экономики и определяла развитие социально – экономической составляющей регионов, увеличивая валютные резервы государства благодаря экспорту древесины.</w:t>
      </w:r>
    </w:p>
    <w:p w:rsidR="00AA58CD" w:rsidRPr="00AA58CD" w:rsidRDefault="00AA58CD" w:rsidP="00AA58CD">
      <w:pPr>
        <w:spacing w:after="0"/>
        <w:ind w:firstLine="851"/>
        <w:rPr>
          <w:szCs w:val="28"/>
        </w:rPr>
      </w:pPr>
      <w:r w:rsidRPr="00AA58CD">
        <w:rPr>
          <w:szCs w:val="28"/>
        </w:rPr>
        <w:t>Роль России в мировом лесном секторе крайне важна, но не соответствует ее огромному сырьевому потенциалу. Обладая четвертой частью всех запасов древесины на Земле, наша страна в общемировом лесопромышленном производстве занимает всего 2,3%, а по удельному весу в лесной торговле только 2,8%. Всего 20% заготовленной древесины идет на производство продукции глубокой переработки. В странах с развитой лесной промышленностью эта цифра достигает 80%.</w:t>
      </w:r>
    </w:p>
    <w:p w:rsidR="00AA58CD" w:rsidRPr="00AA58CD" w:rsidRDefault="00AA58CD" w:rsidP="00AA58CD">
      <w:pPr>
        <w:spacing w:after="0"/>
        <w:ind w:firstLine="851"/>
        <w:rPr>
          <w:szCs w:val="28"/>
        </w:rPr>
      </w:pPr>
      <w:r w:rsidRPr="00AA58CD">
        <w:rPr>
          <w:szCs w:val="28"/>
        </w:rPr>
        <w:t>Новые отрасли промышленности – газовая и нефтяная – в связи с устойчивым ростом цен на экспортируемые углеводородные энергоносители быстро оттеснили лесную промышленность на третье место в валютных поступлениях государства.</w:t>
      </w:r>
    </w:p>
    <w:p w:rsidR="00AA58CD" w:rsidRPr="00AA58CD" w:rsidRDefault="00AA58CD" w:rsidP="00AA58CD">
      <w:pPr>
        <w:spacing w:after="0"/>
        <w:ind w:firstLine="851"/>
        <w:rPr>
          <w:szCs w:val="28"/>
        </w:rPr>
      </w:pPr>
      <w:r w:rsidRPr="00AA58CD">
        <w:rPr>
          <w:szCs w:val="28"/>
        </w:rPr>
        <w:t>Единственным сегментом лесного комплекса, где в 2001 году сохранилась тенденция к росту производства, являлась целлюлозно – бумажная промышленность. Лесозаготовительные предприятия, а также компании, занятые в деревообработке, вынуждены были сократить выпуск продукции.</w:t>
      </w:r>
    </w:p>
    <w:p w:rsidR="00AA58CD" w:rsidRPr="00AA58CD" w:rsidRDefault="00AA58CD" w:rsidP="00AA58CD">
      <w:pPr>
        <w:spacing w:after="0"/>
        <w:ind w:firstLine="851"/>
        <w:rPr>
          <w:szCs w:val="28"/>
        </w:rPr>
      </w:pPr>
      <w:r w:rsidRPr="00AA58CD">
        <w:rPr>
          <w:szCs w:val="28"/>
        </w:rPr>
        <w:t xml:space="preserve">Сокращение производства в сегменте деревообработки связано, главным образом, со снижением выпуска пиломатериалов. </w:t>
      </w:r>
    </w:p>
    <w:p w:rsidR="00AA58CD" w:rsidRPr="00AA58CD" w:rsidRDefault="00AA58CD" w:rsidP="00AA58CD">
      <w:pPr>
        <w:spacing w:after="0"/>
        <w:ind w:firstLine="851"/>
        <w:rPr>
          <w:szCs w:val="28"/>
        </w:rPr>
      </w:pPr>
      <w:r w:rsidRPr="00AA58CD">
        <w:rPr>
          <w:szCs w:val="28"/>
        </w:rPr>
        <w:t>Прогноз роста объемов лесозаготовок в значительной мере объясняется наличием богатых запасов лесных ресурсов, пригодных к эксплуатации.</w:t>
      </w:r>
    </w:p>
    <w:p w:rsidR="00AA58CD" w:rsidRPr="00AA58CD" w:rsidRDefault="00AA58CD" w:rsidP="00AA58CD">
      <w:pPr>
        <w:spacing w:after="0"/>
        <w:ind w:firstLine="851"/>
        <w:rPr>
          <w:szCs w:val="28"/>
        </w:rPr>
      </w:pPr>
      <w:r w:rsidRPr="00AA58CD">
        <w:rPr>
          <w:szCs w:val="28"/>
        </w:rPr>
        <w:lastRenderedPageBreak/>
        <w:t>Основным фактором перспективного увеличения объемов лесозаготовок является рост спроса на древесностружечные и древесноволокнистые плиты, целлюлозу, бумагу и картон. Наиболее высокими темпами в ближайшей перспективе будут развиваться производства по глубокой химической и химико–механической переработке древесины, что позволяет вовлечь в сферу использования значительные объемы низкокачественной древесины и древесных отходов.</w:t>
      </w:r>
    </w:p>
    <w:p w:rsidR="00AA58CD" w:rsidRPr="00AA58CD" w:rsidRDefault="00AA58CD" w:rsidP="00AA58CD">
      <w:pPr>
        <w:spacing w:after="0"/>
        <w:ind w:firstLine="851"/>
        <w:rPr>
          <w:szCs w:val="28"/>
        </w:rPr>
      </w:pPr>
      <w:r w:rsidRPr="00AA58CD">
        <w:rPr>
          <w:szCs w:val="28"/>
        </w:rPr>
        <w:t xml:space="preserve">Развитие производств по глубокой переработке древесины и ее отходов, повышение конкурентоспособности лесобумажной продукции предполагает масштабную модернизацию и техническое перевооружение всех подотраслей лесопромышленного комплекса, внедрение прогрессивных технологий, современного оборудования и технических средств. </w:t>
      </w:r>
    </w:p>
    <w:p w:rsidR="00AA58CD" w:rsidRPr="00AA58CD" w:rsidRDefault="00AA58CD" w:rsidP="00AA58CD">
      <w:pPr>
        <w:spacing w:after="0"/>
        <w:ind w:firstLine="851"/>
        <w:rPr>
          <w:szCs w:val="28"/>
        </w:rPr>
      </w:pPr>
      <w:r w:rsidRPr="00AA58CD">
        <w:rPr>
          <w:szCs w:val="28"/>
        </w:rPr>
        <w:t>Развитие глубокой переработки древесины и ее отходов должно рассматриваться в одном контексте со стратегией и программой развития лесного сектора в целом.</w:t>
      </w:r>
    </w:p>
    <w:p w:rsidR="00AA58CD" w:rsidRPr="00AA58CD" w:rsidRDefault="00AA58CD" w:rsidP="00AA58CD">
      <w:pPr>
        <w:spacing w:after="0"/>
        <w:ind w:firstLine="851"/>
        <w:rPr>
          <w:szCs w:val="28"/>
        </w:rPr>
      </w:pPr>
      <w:r w:rsidRPr="00AA58CD">
        <w:rPr>
          <w:szCs w:val="28"/>
        </w:rPr>
        <w:t>Одной из причин отставания России от промышленно – развитых стран в области развития производства по глубокой переработке древесины является неудовлетворительное состояние производственных фондов и их недостаточность, что вызвано низкой инвестиционной активностью.</w:t>
      </w:r>
    </w:p>
    <w:p w:rsidR="00AA58CD" w:rsidRPr="00AA58CD" w:rsidRDefault="00AA58CD" w:rsidP="00AA58CD">
      <w:pPr>
        <w:spacing w:after="0"/>
        <w:ind w:firstLine="851"/>
        <w:rPr>
          <w:szCs w:val="28"/>
        </w:rPr>
      </w:pPr>
      <w:r w:rsidRPr="00AA58CD">
        <w:rPr>
          <w:szCs w:val="28"/>
        </w:rPr>
        <w:t>Анализ инвестиционных процессов в деревообрабатывающей отрасли в региональном разрезе показывает, что наиболее значительные объемы инвестиций наблюдаются на предприятиях Северо–Западного федерального округа.</w:t>
      </w:r>
    </w:p>
    <w:p w:rsidR="00AA58CD" w:rsidRPr="00AA58CD" w:rsidRDefault="00AA58CD" w:rsidP="00AA58CD">
      <w:pPr>
        <w:spacing w:after="0"/>
        <w:ind w:firstLine="851"/>
        <w:rPr>
          <w:szCs w:val="28"/>
        </w:rPr>
      </w:pPr>
      <w:r w:rsidRPr="00AA58CD">
        <w:rPr>
          <w:szCs w:val="28"/>
        </w:rPr>
        <w:t xml:space="preserve">Наименьший объем инвестиций в развитие деревообрабатывающих производств наблюдается в Сибирском и Дальневосточном федеральных округах, доля этого показателя в общеотраслевом составляет соответственно 2,7 и 1,0%. </w:t>
      </w:r>
    </w:p>
    <w:p w:rsidR="00AA58CD" w:rsidRPr="00AA58CD" w:rsidRDefault="00AA58CD" w:rsidP="00AA58CD">
      <w:pPr>
        <w:spacing w:after="0"/>
        <w:ind w:firstLine="851"/>
        <w:rPr>
          <w:szCs w:val="28"/>
        </w:rPr>
      </w:pPr>
      <w:r w:rsidRPr="00AA58CD">
        <w:rPr>
          <w:szCs w:val="28"/>
        </w:rPr>
        <w:t xml:space="preserve">Анализ тенденций инвестиционного процесса в деревообрабатывающей отрасли в территориальном разрезе показывает, что по мере повышения ценности пород древостоев в лесфонде и сокращения </w:t>
      </w:r>
      <w:r w:rsidRPr="00AA58CD">
        <w:rPr>
          <w:szCs w:val="28"/>
        </w:rPr>
        <w:lastRenderedPageBreak/>
        <w:t xml:space="preserve">расстояний перевозки лесопродукции до границ основных ее потребителей объемы инвестиций в деревообрабатывающую отрасль снижаются. </w:t>
      </w:r>
    </w:p>
    <w:p w:rsidR="00AA58CD" w:rsidRPr="00AA58CD" w:rsidRDefault="00AA58CD" w:rsidP="00AA58CD">
      <w:pPr>
        <w:spacing w:after="0"/>
        <w:ind w:firstLine="851"/>
        <w:rPr>
          <w:szCs w:val="28"/>
        </w:rPr>
      </w:pPr>
      <w:r w:rsidRPr="00AA58CD">
        <w:rPr>
          <w:szCs w:val="28"/>
        </w:rPr>
        <w:t>Из–за нехватки высокотехнологичных мощностей, а также их нерационального размещения на двух третях практически полностью покрытой лесами территории России (Сибирь и Дальний Восток) производится всего 37,7% всей заготовленной в стране древесины и 36,7% пиломатериалов. Тем не менее, емкость внутреннего  и в особенности быстро растущего Азиатско–Тихоокеанского внешнего рынка делают развитие глубокой переработки древесины в этих регионах перспективным и эффективным. В то же время за годы экономических преобразований в лесоизбыточных районах не было построено ни одного крупного лесопромышленного предприятия.</w:t>
      </w:r>
    </w:p>
    <w:p w:rsidR="00AA58CD" w:rsidRPr="00AA58CD" w:rsidRDefault="00AA58CD" w:rsidP="00AA58CD">
      <w:pPr>
        <w:spacing w:after="0"/>
        <w:ind w:firstLine="851"/>
        <w:rPr>
          <w:szCs w:val="28"/>
        </w:rPr>
      </w:pPr>
      <w:r w:rsidRPr="00AA58CD">
        <w:rPr>
          <w:szCs w:val="28"/>
        </w:rPr>
        <w:t xml:space="preserve">В стране нет эффективного механизма работы с потенциальными инвесторами по размещению строительства новых лесопромышленных предприятий. В результате зачастую новые предприятия создаются без серьезной экономической и технико–технологической оценки. Это приводит к негативным последствиям. </w:t>
      </w:r>
    </w:p>
    <w:p w:rsidR="00AA58CD" w:rsidRPr="00AA58CD" w:rsidRDefault="00AA58CD" w:rsidP="00AA58CD">
      <w:pPr>
        <w:spacing w:after="0"/>
        <w:ind w:firstLine="851"/>
        <w:rPr>
          <w:szCs w:val="28"/>
        </w:rPr>
      </w:pPr>
      <w:r w:rsidRPr="00AA58CD">
        <w:rPr>
          <w:szCs w:val="28"/>
        </w:rPr>
        <w:t xml:space="preserve">Значительное влияние на развитие лесопромышленного комплекса в этих регионах оказывает высокий уровень производственных издержек. В структуре материальных затрат на производство товарной продукции значительную долю занимают стоимость топливо–энергетических ресурсов, сырья и материалов. </w:t>
      </w:r>
    </w:p>
    <w:p w:rsidR="00AA58CD" w:rsidRPr="00AA58CD" w:rsidRDefault="00AA58CD" w:rsidP="00AA58CD">
      <w:pPr>
        <w:spacing w:after="0"/>
        <w:ind w:firstLine="851"/>
        <w:rPr>
          <w:szCs w:val="28"/>
        </w:rPr>
      </w:pPr>
      <w:r w:rsidRPr="00AA58CD">
        <w:rPr>
          <w:szCs w:val="28"/>
        </w:rPr>
        <w:t xml:space="preserve">Негативно влияет на величину издержек производства и политика естественных монополий. Темпы роста стоимости топлива, энергии, железнодорожных тарифов значительно опережают темпы роста цен на продукцию лесопромышленного производства. Так, за последние 10 лет величина опережения цен по топливно–смазочным материалам составила 3,5 раза, электроэнергии 2 раза, тарифов на перевозку лесных грузов 1,9 раза. Проводимая в последние годы МПС России тарифная политика привела к нерентабельности поставок лесных товаров, в том числе и на экспорт, </w:t>
      </w:r>
      <w:r w:rsidRPr="00AA58CD">
        <w:rPr>
          <w:szCs w:val="28"/>
        </w:rPr>
        <w:lastRenderedPageBreak/>
        <w:t xml:space="preserve">особенно из районов Сибири и Урала. Так, удельный вес железнодорожного тарифа в цене реализации </w:t>
      </w:r>
      <w:smartTag w:uri="urn:schemas-microsoft-com:office:smarttags" w:element="metricconverter">
        <w:smartTagPr>
          <w:attr w:name="ProductID" w:val="1 м3"/>
        </w:smartTagPr>
        <w:r w:rsidRPr="00AA58CD">
          <w:rPr>
            <w:szCs w:val="28"/>
          </w:rPr>
          <w:t>1 м</w:t>
        </w:r>
        <w:r w:rsidRPr="00AA58CD">
          <w:rPr>
            <w:szCs w:val="28"/>
            <w:vertAlign w:val="superscript"/>
          </w:rPr>
          <w:t>3</w:t>
        </w:r>
      </w:smartTag>
      <w:r w:rsidRPr="00AA58CD">
        <w:rPr>
          <w:szCs w:val="28"/>
        </w:rPr>
        <w:t xml:space="preserve"> круглых лесоматериалов, производимых предприятиями, находящимися на расстоянии более </w:t>
      </w:r>
      <w:smartTag w:uri="urn:schemas-microsoft-com:office:smarttags" w:element="metricconverter">
        <w:smartTagPr>
          <w:attr w:name="ProductID" w:val="1000 км"/>
        </w:smartTagPr>
        <w:r w:rsidRPr="00AA58CD">
          <w:rPr>
            <w:szCs w:val="28"/>
          </w:rPr>
          <w:t>1000 км</w:t>
        </w:r>
      </w:smartTag>
      <w:r w:rsidRPr="00AA58CD">
        <w:rPr>
          <w:szCs w:val="28"/>
        </w:rPr>
        <w:t xml:space="preserve"> от границы, составляет более 60%. Во многом по этой причине сдерживается развитие лесопромышленного производства в удаленных районах, прежде всего Сибири.</w:t>
      </w:r>
    </w:p>
    <w:p w:rsidR="00AA58CD" w:rsidRPr="00AA58CD" w:rsidRDefault="00AA58CD" w:rsidP="00AA58CD">
      <w:pPr>
        <w:spacing w:after="0"/>
        <w:ind w:firstLine="851"/>
        <w:rPr>
          <w:szCs w:val="28"/>
        </w:rPr>
      </w:pPr>
      <w:r w:rsidRPr="00AA58CD">
        <w:rPr>
          <w:szCs w:val="28"/>
        </w:rPr>
        <w:t>Однако  наличие больших запасов леса как хвойных, так и лиственных пород, а так же произрастание ценных пород древостоев в Сибири, в частности в Алтайском крае, должно послужить развитию производства по глубокой переработке древесины и ее отходов.</w:t>
      </w:r>
    </w:p>
    <w:p w:rsidR="00AA58CD" w:rsidRDefault="00AA58CD" w:rsidP="00AA58CD">
      <w:pPr>
        <w:spacing w:after="0"/>
        <w:ind w:firstLine="851"/>
        <w:rPr>
          <w:szCs w:val="28"/>
          <w:lang w:val="en-US"/>
        </w:rPr>
      </w:pPr>
      <w:r w:rsidRPr="00AA58CD">
        <w:rPr>
          <w:szCs w:val="28"/>
        </w:rPr>
        <w:t>Данная проблема становится все более актуальной, так как продажа продукции глубокой переработки древесины может явиться значительной статьей дохода Сибири и России в целом, в том числе и Алтайского края. С этой точки зрения настоящая работа является актуальной.</w:t>
      </w:r>
    </w:p>
    <w:p w:rsidR="0004029F" w:rsidRPr="0004029F" w:rsidRDefault="0004029F" w:rsidP="00AA58CD">
      <w:pPr>
        <w:spacing w:after="0"/>
        <w:ind w:firstLine="851"/>
        <w:rPr>
          <w:szCs w:val="28"/>
          <w:lang w:val="en-US"/>
        </w:rPr>
      </w:pPr>
    </w:p>
    <w:p w:rsidR="00AA58CD" w:rsidRDefault="00AA58CD" w:rsidP="0004029F">
      <w:pPr>
        <w:pStyle w:val="2"/>
        <w:keepNext w:val="0"/>
        <w:widowControl w:val="0"/>
        <w:numPr>
          <w:ilvl w:val="1"/>
          <w:numId w:val="8"/>
        </w:numPr>
        <w:tabs>
          <w:tab w:val="left" w:pos="0"/>
        </w:tabs>
        <w:spacing w:before="0" w:after="0" w:line="360" w:lineRule="auto"/>
        <w:ind w:left="1299" w:hanging="448"/>
        <w:jc w:val="center"/>
        <w:rPr>
          <w:rFonts w:ascii="Times New Roman" w:hAnsi="Times New Roman" w:cs="Times New Roman"/>
          <w:i w:val="0"/>
          <w:lang w:val="en-US"/>
        </w:rPr>
      </w:pPr>
      <w:r w:rsidRPr="00AA58CD">
        <w:rPr>
          <w:rFonts w:ascii="Times New Roman" w:hAnsi="Times New Roman" w:cs="Times New Roman"/>
          <w:i w:val="0"/>
        </w:rPr>
        <w:t>Организация, планирование и контроль НИР</w:t>
      </w:r>
    </w:p>
    <w:p w:rsidR="0004029F" w:rsidRPr="0004029F" w:rsidRDefault="0004029F" w:rsidP="0004029F">
      <w:pPr>
        <w:pStyle w:val="a7"/>
        <w:ind w:left="1301"/>
        <w:rPr>
          <w:lang w:val="en-US"/>
        </w:rPr>
      </w:pPr>
    </w:p>
    <w:p w:rsidR="00AA58CD" w:rsidRPr="00AA58CD" w:rsidRDefault="00AA58CD" w:rsidP="00AA58CD">
      <w:pPr>
        <w:spacing w:after="0"/>
        <w:ind w:firstLine="851"/>
        <w:rPr>
          <w:szCs w:val="28"/>
        </w:rPr>
      </w:pPr>
      <w:r w:rsidRPr="00AA58CD">
        <w:rPr>
          <w:szCs w:val="28"/>
        </w:rPr>
        <w:t>Научно–исследовательская работа – единый комплекс разнообразных процессов труда, направленных на решение определенных технических проблем.</w:t>
      </w:r>
    </w:p>
    <w:p w:rsidR="00AA58CD" w:rsidRDefault="00AA58CD" w:rsidP="00AA58CD">
      <w:pPr>
        <w:pStyle w:val="a8"/>
        <w:ind w:firstLine="851"/>
        <w:rPr>
          <w:szCs w:val="28"/>
          <w:lang w:val="en-US"/>
        </w:rPr>
      </w:pPr>
      <w:r w:rsidRPr="00AA58CD">
        <w:rPr>
          <w:szCs w:val="28"/>
        </w:rPr>
        <w:t>Для эффективного проведения научно–исследовательской работы необходима ее правильная организация. Поэтому важно оценить точное количество этапов, составляющих работу, а также продолжительность этих этапов.</w:t>
      </w:r>
    </w:p>
    <w:p w:rsidR="0004029F" w:rsidRDefault="0004029F" w:rsidP="00AA58CD">
      <w:pPr>
        <w:pStyle w:val="a8"/>
        <w:ind w:firstLine="851"/>
        <w:rPr>
          <w:szCs w:val="28"/>
          <w:lang w:val="en-US"/>
        </w:rPr>
      </w:pPr>
    </w:p>
    <w:p w:rsidR="0004029F" w:rsidRDefault="0004029F" w:rsidP="00AA58CD">
      <w:pPr>
        <w:pStyle w:val="a8"/>
        <w:ind w:firstLine="851"/>
        <w:rPr>
          <w:szCs w:val="28"/>
          <w:lang w:val="en-US"/>
        </w:rPr>
      </w:pPr>
    </w:p>
    <w:p w:rsidR="0004029F" w:rsidRDefault="0004029F" w:rsidP="00AA58CD">
      <w:pPr>
        <w:pStyle w:val="a8"/>
        <w:ind w:firstLine="851"/>
        <w:rPr>
          <w:szCs w:val="28"/>
          <w:lang w:val="en-US"/>
        </w:rPr>
      </w:pPr>
    </w:p>
    <w:p w:rsidR="0004029F" w:rsidRDefault="0004029F" w:rsidP="00AA58CD">
      <w:pPr>
        <w:pStyle w:val="a8"/>
        <w:ind w:firstLine="851"/>
        <w:rPr>
          <w:szCs w:val="28"/>
          <w:lang w:val="en-US"/>
        </w:rPr>
      </w:pPr>
    </w:p>
    <w:p w:rsidR="0004029F" w:rsidRDefault="0004029F" w:rsidP="00AA58CD">
      <w:pPr>
        <w:pStyle w:val="a8"/>
        <w:ind w:firstLine="851"/>
        <w:rPr>
          <w:szCs w:val="28"/>
          <w:lang w:val="en-US"/>
        </w:rPr>
      </w:pPr>
    </w:p>
    <w:p w:rsidR="0004029F" w:rsidRPr="0004029F" w:rsidRDefault="0004029F" w:rsidP="00AA58CD">
      <w:pPr>
        <w:pStyle w:val="a8"/>
        <w:ind w:firstLine="851"/>
        <w:rPr>
          <w:szCs w:val="28"/>
          <w:lang w:val="en-US"/>
        </w:rPr>
      </w:pPr>
    </w:p>
    <w:p w:rsidR="00925634" w:rsidRDefault="00925634" w:rsidP="00925634">
      <w:pPr>
        <w:pStyle w:val="a8"/>
        <w:ind w:firstLine="851"/>
        <w:jc w:val="center"/>
        <w:rPr>
          <w:b/>
          <w:szCs w:val="28"/>
          <w:lang w:val="en-US"/>
        </w:rPr>
      </w:pPr>
      <w:r w:rsidRPr="00925634">
        <w:rPr>
          <w:b/>
          <w:szCs w:val="28"/>
        </w:rPr>
        <w:lastRenderedPageBreak/>
        <w:t>4.2.1 Разработка плана работы</w:t>
      </w:r>
    </w:p>
    <w:p w:rsidR="0004029F" w:rsidRPr="0004029F" w:rsidRDefault="0004029F" w:rsidP="00925634">
      <w:pPr>
        <w:pStyle w:val="a8"/>
        <w:ind w:firstLine="851"/>
        <w:jc w:val="center"/>
        <w:rPr>
          <w:b/>
          <w:szCs w:val="28"/>
          <w:lang w:val="en-US"/>
        </w:rPr>
      </w:pPr>
    </w:p>
    <w:p w:rsidR="00AA58CD" w:rsidRPr="00AA58CD" w:rsidRDefault="00AA58CD" w:rsidP="00AA58CD">
      <w:pPr>
        <w:pStyle w:val="a8"/>
        <w:ind w:firstLine="851"/>
        <w:rPr>
          <w:szCs w:val="28"/>
        </w:rPr>
      </w:pPr>
      <w:r w:rsidRPr="00AA58CD">
        <w:rPr>
          <w:szCs w:val="28"/>
        </w:rPr>
        <w:t>Таблица 1 – План-график выполнения НИР</w:t>
      </w:r>
    </w:p>
    <w:tbl>
      <w:tblPr>
        <w:tblW w:w="97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42"/>
        <w:gridCol w:w="2265"/>
      </w:tblGrid>
      <w:tr w:rsidR="00AA58CD" w:rsidRPr="00AA58CD" w:rsidTr="001A1FA5">
        <w:trPr>
          <w:trHeight w:val="309"/>
          <w:jc w:val="center"/>
        </w:trPr>
        <w:tc>
          <w:tcPr>
            <w:tcW w:w="7442" w:type="dxa"/>
            <w:vAlign w:val="center"/>
          </w:tcPr>
          <w:p w:rsidR="00AA58CD" w:rsidRPr="00925634" w:rsidRDefault="00AA58CD" w:rsidP="00AA58CD">
            <w:pPr>
              <w:pStyle w:val="a8"/>
              <w:jc w:val="center"/>
              <w:rPr>
                <w:sz w:val="24"/>
                <w:szCs w:val="24"/>
              </w:rPr>
            </w:pPr>
            <w:r w:rsidRPr="00925634">
              <w:rPr>
                <w:sz w:val="24"/>
                <w:szCs w:val="24"/>
              </w:rPr>
              <w:t>Наименование этапов работы</w:t>
            </w:r>
          </w:p>
        </w:tc>
        <w:tc>
          <w:tcPr>
            <w:tcW w:w="2265" w:type="dxa"/>
            <w:vAlign w:val="center"/>
          </w:tcPr>
          <w:p w:rsidR="00AA58CD" w:rsidRPr="00925634" w:rsidRDefault="00AA58CD" w:rsidP="00AA58CD">
            <w:pPr>
              <w:pStyle w:val="a8"/>
              <w:jc w:val="center"/>
              <w:rPr>
                <w:sz w:val="24"/>
                <w:szCs w:val="24"/>
              </w:rPr>
            </w:pPr>
            <w:r w:rsidRPr="00925634">
              <w:rPr>
                <w:sz w:val="24"/>
                <w:szCs w:val="24"/>
              </w:rPr>
              <w:t>Время выполнения этапа, ч</w:t>
            </w:r>
          </w:p>
        </w:tc>
      </w:tr>
      <w:tr w:rsidR="00AA58CD" w:rsidRPr="00AA58CD" w:rsidTr="001A1FA5">
        <w:trPr>
          <w:trHeight w:val="135"/>
          <w:jc w:val="center"/>
        </w:trPr>
        <w:tc>
          <w:tcPr>
            <w:tcW w:w="7442" w:type="dxa"/>
            <w:vAlign w:val="center"/>
          </w:tcPr>
          <w:p w:rsidR="00AA58CD" w:rsidRPr="00925634" w:rsidRDefault="00AA58CD" w:rsidP="00AA58CD">
            <w:pPr>
              <w:pStyle w:val="a8"/>
              <w:rPr>
                <w:sz w:val="24"/>
                <w:szCs w:val="24"/>
              </w:rPr>
            </w:pPr>
            <w:r w:rsidRPr="00925634">
              <w:rPr>
                <w:sz w:val="24"/>
                <w:szCs w:val="24"/>
              </w:rPr>
              <w:t>1 Постановка задачи и разработка плана выполнения научной работы</w:t>
            </w:r>
          </w:p>
        </w:tc>
        <w:tc>
          <w:tcPr>
            <w:tcW w:w="2265" w:type="dxa"/>
            <w:vAlign w:val="center"/>
          </w:tcPr>
          <w:p w:rsidR="00AA58CD" w:rsidRPr="00925634" w:rsidRDefault="00AA58CD" w:rsidP="00AA58CD">
            <w:pPr>
              <w:pStyle w:val="a8"/>
              <w:jc w:val="center"/>
              <w:rPr>
                <w:sz w:val="24"/>
                <w:szCs w:val="24"/>
              </w:rPr>
            </w:pPr>
            <w:r w:rsidRPr="00925634">
              <w:rPr>
                <w:sz w:val="24"/>
                <w:szCs w:val="24"/>
              </w:rPr>
              <w:t>12</w:t>
            </w:r>
          </w:p>
        </w:tc>
      </w:tr>
      <w:tr w:rsidR="00AA58CD" w:rsidRPr="00AA58CD" w:rsidTr="001A1FA5">
        <w:trPr>
          <w:trHeight w:val="135"/>
          <w:jc w:val="center"/>
        </w:trPr>
        <w:tc>
          <w:tcPr>
            <w:tcW w:w="7442" w:type="dxa"/>
            <w:vAlign w:val="center"/>
          </w:tcPr>
          <w:p w:rsidR="00AA58CD" w:rsidRPr="00925634" w:rsidRDefault="00AA58CD" w:rsidP="00AA58CD">
            <w:pPr>
              <w:pStyle w:val="a8"/>
              <w:rPr>
                <w:sz w:val="24"/>
                <w:szCs w:val="24"/>
              </w:rPr>
            </w:pPr>
            <w:r w:rsidRPr="00925634">
              <w:rPr>
                <w:sz w:val="24"/>
                <w:szCs w:val="24"/>
              </w:rPr>
              <w:t>2 Поиск информационных источников и изучение литературы</w:t>
            </w:r>
          </w:p>
        </w:tc>
        <w:tc>
          <w:tcPr>
            <w:tcW w:w="2265" w:type="dxa"/>
            <w:vAlign w:val="center"/>
          </w:tcPr>
          <w:p w:rsidR="00AA58CD" w:rsidRPr="00925634" w:rsidRDefault="00AA58CD" w:rsidP="00AA58CD">
            <w:pPr>
              <w:pStyle w:val="a8"/>
              <w:jc w:val="center"/>
              <w:rPr>
                <w:sz w:val="24"/>
                <w:szCs w:val="24"/>
              </w:rPr>
            </w:pPr>
            <w:r w:rsidRPr="00925634">
              <w:rPr>
                <w:sz w:val="24"/>
                <w:szCs w:val="24"/>
              </w:rPr>
              <w:t>72</w:t>
            </w:r>
          </w:p>
        </w:tc>
      </w:tr>
      <w:tr w:rsidR="00AA58CD" w:rsidRPr="00AA58CD" w:rsidTr="001A1FA5">
        <w:trPr>
          <w:trHeight w:val="135"/>
          <w:jc w:val="center"/>
        </w:trPr>
        <w:tc>
          <w:tcPr>
            <w:tcW w:w="7442" w:type="dxa"/>
            <w:vAlign w:val="center"/>
          </w:tcPr>
          <w:p w:rsidR="00AA58CD" w:rsidRPr="00925634" w:rsidRDefault="00AA58CD" w:rsidP="00AA58CD">
            <w:pPr>
              <w:pStyle w:val="a8"/>
              <w:rPr>
                <w:sz w:val="24"/>
                <w:szCs w:val="24"/>
              </w:rPr>
            </w:pPr>
            <w:r w:rsidRPr="00925634">
              <w:rPr>
                <w:sz w:val="24"/>
                <w:szCs w:val="24"/>
              </w:rPr>
              <w:t>3 Выбор направлений исследования для решения поставленной задачи</w:t>
            </w:r>
          </w:p>
        </w:tc>
        <w:tc>
          <w:tcPr>
            <w:tcW w:w="2265" w:type="dxa"/>
            <w:vAlign w:val="center"/>
          </w:tcPr>
          <w:p w:rsidR="00AA58CD" w:rsidRPr="00925634" w:rsidRDefault="00AA58CD" w:rsidP="00AA58CD">
            <w:pPr>
              <w:pStyle w:val="a8"/>
              <w:jc w:val="center"/>
              <w:rPr>
                <w:sz w:val="24"/>
                <w:szCs w:val="24"/>
              </w:rPr>
            </w:pPr>
            <w:r w:rsidRPr="00925634">
              <w:rPr>
                <w:sz w:val="24"/>
                <w:szCs w:val="24"/>
              </w:rPr>
              <w:t>12</w:t>
            </w:r>
          </w:p>
        </w:tc>
      </w:tr>
      <w:tr w:rsidR="00AA58CD" w:rsidRPr="00AA58CD" w:rsidTr="001A1FA5">
        <w:trPr>
          <w:trHeight w:val="135"/>
          <w:jc w:val="center"/>
        </w:trPr>
        <w:tc>
          <w:tcPr>
            <w:tcW w:w="7442" w:type="dxa"/>
            <w:vAlign w:val="center"/>
          </w:tcPr>
          <w:p w:rsidR="00AA58CD" w:rsidRPr="00925634" w:rsidRDefault="00AA58CD" w:rsidP="00AA58CD">
            <w:pPr>
              <w:pStyle w:val="a8"/>
              <w:rPr>
                <w:sz w:val="24"/>
                <w:szCs w:val="24"/>
              </w:rPr>
            </w:pPr>
            <w:r w:rsidRPr="00925634">
              <w:rPr>
                <w:sz w:val="24"/>
                <w:szCs w:val="24"/>
              </w:rPr>
              <w:t>4 Разработка и освоение методик анализа</w:t>
            </w:r>
          </w:p>
        </w:tc>
        <w:tc>
          <w:tcPr>
            <w:tcW w:w="2265" w:type="dxa"/>
            <w:vAlign w:val="center"/>
          </w:tcPr>
          <w:p w:rsidR="00AA58CD" w:rsidRPr="00925634" w:rsidRDefault="00AA58CD" w:rsidP="00AA58CD">
            <w:pPr>
              <w:pStyle w:val="a8"/>
              <w:jc w:val="center"/>
              <w:rPr>
                <w:sz w:val="24"/>
                <w:szCs w:val="24"/>
              </w:rPr>
            </w:pPr>
            <w:r w:rsidRPr="00925634">
              <w:rPr>
                <w:sz w:val="24"/>
                <w:szCs w:val="24"/>
              </w:rPr>
              <w:t>12</w:t>
            </w:r>
          </w:p>
        </w:tc>
      </w:tr>
      <w:tr w:rsidR="00AA58CD" w:rsidRPr="00AA58CD" w:rsidTr="001A1FA5">
        <w:trPr>
          <w:trHeight w:val="135"/>
          <w:jc w:val="center"/>
        </w:trPr>
        <w:tc>
          <w:tcPr>
            <w:tcW w:w="7442" w:type="dxa"/>
            <w:vAlign w:val="center"/>
          </w:tcPr>
          <w:p w:rsidR="00AA58CD" w:rsidRPr="00925634" w:rsidRDefault="00AA58CD" w:rsidP="00AA58CD">
            <w:pPr>
              <w:pStyle w:val="a8"/>
              <w:rPr>
                <w:sz w:val="24"/>
                <w:szCs w:val="24"/>
              </w:rPr>
            </w:pPr>
            <w:r w:rsidRPr="00925634">
              <w:rPr>
                <w:sz w:val="24"/>
                <w:szCs w:val="24"/>
              </w:rPr>
              <w:t>5 Разработка и освоение методик эксперимента</w:t>
            </w:r>
          </w:p>
        </w:tc>
        <w:tc>
          <w:tcPr>
            <w:tcW w:w="2265" w:type="dxa"/>
            <w:vAlign w:val="center"/>
          </w:tcPr>
          <w:p w:rsidR="00AA58CD" w:rsidRPr="00925634" w:rsidRDefault="00AA58CD" w:rsidP="00AA58CD">
            <w:pPr>
              <w:pStyle w:val="a8"/>
              <w:jc w:val="center"/>
              <w:rPr>
                <w:sz w:val="24"/>
                <w:szCs w:val="24"/>
              </w:rPr>
            </w:pPr>
            <w:r w:rsidRPr="00925634">
              <w:rPr>
                <w:sz w:val="24"/>
                <w:szCs w:val="24"/>
              </w:rPr>
              <w:t>12</w:t>
            </w:r>
          </w:p>
        </w:tc>
      </w:tr>
      <w:tr w:rsidR="00925634" w:rsidRPr="00925634" w:rsidTr="001A1FA5">
        <w:trPr>
          <w:trHeight w:val="135"/>
          <w:jc w:val="center"/>
        </w:trPr>
        <w:tc>
          <w:tcPr>
            <w:tcW w:w="7442" w:type="dxa"/>
            <w:vAlign w:val="center"/>
          </w:tcPr>
          <w:p w:rsidR="00925634" w:rsidRPr="00925634" w:rsidRDefault="00925634" w:rsidP="001A1FA5">
            <w:pPr>
              <w:pStyle w:val="a8"/>
              <w:rPr>
                <w:sz w:val="24"/>
                <w:szCs w:val="24"/>
              </w:rPr>
            </w:pPr>
            <w:r w:rsidRPr="00925634">
              <w:rPr>
                <w:sz w:val="24"/>
                <w:szCs w:val="24"/>
              </w:rPr>
              <w:t>6 Подготовка исходных веществ (коры) для эксперимента</w:t>
            </w:r>
          </w:p>
        </w:tc>
        <w:tc>
          <w:tcPr>
            <w:tcW w:w="2265" w:type="dxa"/>
            <w:vAlign w:val="center"/>
          </w:tcPr>
          <w:p w:rsidR="00925634" w:rsidRPr="00925634" w:rsidRDefault="00925634" w:rsidP="001A1FA5">
            <w:pPr>
              <w:pStyle w:val="a8"/>
              <w:jc w:val="center"/>
              <w:rPr>
                <w:sz w:val="24"/>
                <w:szCs w:val="24"/>
              </w:rPr>
            </w:pPr>
            <w:r w:rsidRPr="00925634">
              <w:rPr>
                <w:sz w:val="24"/>
                <w:szCs w:val="24"/>
              </w:rPr>
              <w:t>30</w:t>
            </w:r>
          </w:p>
        </w:tc>
      </w:tr>
      <w:tr w:rsidR="00925634" w:rsidRPr="00925634" w:rsidTr="001A1FA5">
        <w:trPr>
          <w:trHeight w:val="135"/>
          <w:jc w:val="center"/>
        </w:trPr>
        <w:tc>
          <w:tcPr>
            <w:tcW w:w="7442" w:type="dxa"/>
            <w:vAlign w:val="center"/>
          </w:tcPr>
          <w:p w:rsidR="00925634" w:rsidRPr="00925634" w:rsidRDefault="00925634" w:rsidP="001A1FA5">
            <w:pPr>
              <w:pStyle w:val="a8"/>
              <w:rPr>
                <w:sz w:val="24"/>
                <w:szCs w:val="24"/>
              </w:rPr>
            </w:pPr>
            <w:r w:rsidRPr="00925634">
              <w:rPr>
                <w:sz w:val="24"/>
                <w:szCs w:val="24"/>
              </w:rPr>
              <w:t>7 ВАГ коры</w:t>
            </w:r>
          </w:p>
        </w:tc>
        <w:tc>
          <w:tcPr>
            <w:tcW w:w="2265" w:type="dxa"/>
            <w:vAlign w:val="center"/>
          </w:tcPr>
          <w:p w:rsidR="00925634" w:rsidRPr="00925634" w:rsidRDefault="00925634" w:rsidP="001A1FA5">
            <w:pPr>
              <w:pStyle w:val="a8"/>
              <w:jc w:val="center"/>
              <w:rPr>
                <w:sz w:val="24"/>
                <w:szCs w:val="24"/>
              </w:rPr>
            </w:pPr>
            <w:r w:rsidRPr="00925634">
              <w:rPr>
                <w:sz w:val="24"/>
                <w:szCs w:val="24"/>
              </w:rPr>
              <w:t>62</w:t>
            </w:r>
          </w:p>
        </w:tc>
      </w:tr>
      <w:tr w:rsidR="00925634" w:rsidRPr="00925634" w:rsidTr="001A1FA5">
        <w:trPr>
          <w:trHeight w:val="135"/>
          <w:jc w:val="center"/>
        </w:trPr>
        <w:tc>
          <w:tcPr>
            <w:tcW w:w="7442" w:type="dxa"/>
            <w:vAlign w:val="center"/>
          </w:tcPr>
          <w:p w:rsidR="00925634" w:rsidRPr="00925634" w:rsidRDefault="00925634" w:rsidP="001A1FA5">
            <w:pPr>
              <w:pStyle w:val="a8"/>
              <w:rPr>
                <w:sz w:val="24"/>
                <w:szCs w:val="24"/>
              </w:rPr>
            </w:pPr>
            <w:r w:rsidRPr="00925634">
              <w:rPr>
                <w:sz w:val="24"/>
                <w:szCs w:val="24"/>
                <w:lang w:val="en-US"/>
              </w:rPr>
              <w:t>8</w:t>
            </w:r>
            <w:r w:rsidRPr="00925634">
              <w:rPr>
                <w:sz w:val="24"/>
                <w:szCs w:val="24"/>
              </w:rPr>
              <w:t xml:space="preserve"> Сушка ЛЦМ</w:t>
            </w:r>
          </w:p>
        </w:tc>
        <w:tc>
          <w:tcPr>
            <w:tcW w:w="2265" w:type="dxa"/>
            <w:vAlign w:val="center"/>
          </w:tcPr>
          <w:p w:rsidR="00925634" w:rsidRPr="00925634" w:rsidRDefault="00925634" w:rsidP="001A1FA5">
            <w:pPr>
              <w:pStyle w:val="a8"/>
              <w:jc w:val="center"/>
              <w:rPr>
                <w:sz w:val="24"/>
                <w:szCs w:val="24"/>
              </w:rPr>
            </w:pPr>
            <w:r w:rsidRPr="00925634">
              <w:rPr>
                <w:sz w:val="24"/>
                <w:szCs w:val="24"/>
              </w:rPr>
              <w:t>54</w:t>
            </w:r>
          </w:p>
        </w:tc>
      </w:tr>
      <w:tr w:rsidR="00925634" w:rsidRPr="00925634" w:rsidTr="001A1FA5">
        <w:trPr>
          <w:trHeight w:val="135"/>
          <w:jc w:val="center"/>
        </w:trPr>
        <w:tc>
          <w:tcPr>
            <w:tcW w:w="7442" w:type="dxa"/>
            <w:vAlign w:val="center"/>
          </w:tcPr>
          <w:p w:rsidR="00925634" w:rsidRPr="00925634" w:rsidRDefault="00925634" w:rsidP="001A1FA5">
            <w:pPr>
              <w:pStyle w:val="a8"/>
              <w:rPr>
                <w:sz w:val="24"/>
                <w:szCs w:val="24"/>
              </w:rPr>
            </w:pPr>
            <w:r w:rsidRPr="00925634">
              <w:rPr>
                <w:sz w:val="24"/>
                <w:szCs w:val="24"/>
                <w:lang w:val="en-US"/>
              </w:rPr>
              <w:t>9</w:t>
            </w:r>
            <w:r w:rsidRPr="00925634">
              <w:rPr>
                <w:sz w:val="24"/>
                <w:szCs w:val="24"/>
              </w:rPr>
              <w:t xml:space="preserve"> Прессование ЛЦМ</w:t>
            </w:r>
          </w:p>
        </w:tc>
        <w:tc>
          <w:tcPr>
            <w:tcW w:w="2265" w:type="dxa"/>
            <w:vAlign w:val="center"/>
          </w:tcPr>
          <w:p w:rsidR="00925634" w:rsidRPr="00925634" w:rsidRDefault="00925634" w:rsidP="001A1FA5">
            <w:pPr>
              <w:pStyle w:val="a8"/>
              <w:jc w:val="center"/>
              <w:rPr>
                <w:sz w:val="24"/>
                <w:szCs w:val="24"/>
              </w:rPr>
            </w:pPr>
            <w:r w:rsidRPr="00925634">
              <w:rPr>
                <w:sz w:val="24"/>
                <w:szCs w:val="24"/>
              </w:rPr>
              <w:t>76</w:t>
            </w:r>
          </w:p>
        </w:tc>
      </w:tr>
      <w:tr w:rsidR="00925634" w:rsidRPr="00925634" w:rsidTr="001A1FA5">
        <w:trPr>
          <w:trHeight w:val="135"/>
          <w:jc w:val="center"/>
        </w:trPr>
        <w:tc>
          <w:tcPr>
            <w:tcW w:w="7442" w:type="dxa"/>
            <w:vAlign w:val="center"/>
          </w:tcPr>
          <w:p w:rsidR="00925634" w:rsidRPr="00925634" w:rsidRDefault="00925634" w:rsidP="001A1FA5">
            <w:pPr>
              <w:pStyle w:val="a8"/>
              <w:rPr>
                <w:sz w:val="24"/>
                <w:szCs w:val="24"/>
              </w:rPr>
            </w:pPr>
            <w:r w:rsidRPr="00925634">
              <w:rPr>
                <w:sz w:val="24"/>
                <w:szCs w:val="24"/>
              </w:rPr>
              <w:t>10 Исследование теплофизических свойств прессованного ЛЦМ</w:t>
            </w:r>
          </w:p>
        </w:tc>
        <w:tc>
          <w:tcPr>
            <w:tcW w:w="2265" w:type="dxa"/>
            <w:vAlign w:val="center"/>
          </w:tcPr>
          <w:p w:rsidR="00925634" w:rsidRPr="00925634" w:rsidRDefault="00925634" w:rsidP="001A1FA5">
            <w:pPr>
              <w:pStyle w:val="a8"/>
              <w:jc w:val="center"/>
              <w:rPr>
                <w:sz w:val="24"/>
                <w:szCs w:val="24"/>
              </w:rPr>
            </w:pPr>
            <w:r w:rsidRPr="00925634">
              <w:rPr>
                <w:sz w:val="24"/>
                <w:szCs w:val="24"/>
              </w:rPr>
              <w:t>36</w:t>
            </w:r>
          </w:p>
        </w:tc>
      </w:tr>
      <w:tr w:rsidR="00925634" w:rsidRPr="00925634" w:rsidTr="001A1FA5">
        <w:trPr>
          <w:trHeight w:val="135"/>
          <w:jc w:val="center"/>
        </w:trPr>
        <w:tc>
          <w:tcPr>
            <w:tcW w:w="7442" w:type="dxa"/>
            <w:vAlign w:val="center"/>
          </w:tcPr>
          <w:p w:rsidR="00925634" w:rsidRPr="00925634" w:rsidRDefault="00925634" w:rsidP="001A1FA5">
            <w:pPr>
              <w:pStyle w:val="a8"/>
              <w:rPr>
                <w:sz w:val="24"/>
                <w:szCs w:val="24"/>
              </w:rPr>
            </w:pPr>
            <w:r w:rsidRPr="00925634">
              <w:rPr>
                <w:sz w:val="24"/>
                <w:szCs w:val="24"/>
                <w:lang w:val="en-US"/>
              </w:rPr>
              <w:t>11</w:t>
            </w:r>
            <w:r w:rsidRPr="00925634">
              <w:rPr>
                <w:sz w:val="24"/>
                <w:szCs w:val="24"/>
              </w:rPr>
              <w:t xml:space="preserve"> Математическая обработка результатов</w:t>
            </w:r>
          </w:p>
        </w:tc>
        <w:tc>
          <w:tcPr>
            <w:tcW w:w="2265" w:type="dxa"/>
            <w:vAlign w:val="center"/>
          </w:tcPr>
          <w:p w:rsidR="00925634" w:rsidRPr="00925634" w:rsidRDefault="00925634" w:rsidP="001A1FA5">
            <w:pPr>
              <w:pStyle w:val="a8"/>
              <w:jc w:val="center"/>
              <w:rPr>
                <w:sz w:val="24"/>
                <w:szCs w:val="24"/>
              </w:rPr>
            </w:pPr>
            <w:r w:rsidRPr="00925634">
              <w:rPr>
                <w:sz w:val="24"/>
                <w:szCs w:val="24"/>
              </w:rPr>
              <w:t>24</w:t>
            </w:r>
          </w:p>
        </w:tc>
      </w:tr>
      <w:tr w:rsidR="00925634" w:rsidRPr="00925634" w:rsidTr="001A1FA5">
        <w:trPr>
          <w:trHeight w:val="135"/>
          <w:jc w:val="center"/>
        </w:trPr>
        <w:tc>
          <w:tcPr>
            <w:tcW w:w="7442" w:type="dxa"/>
            <w:vAlign w:val="center"/>
          </w:tcPr>
          <w:p w:rsidR="00925634" w:rsidRPr="00925634" w:rsidRDefault="00925634" w:rsidP="001A1FA5">
            <w:pPr>
              <w:pStyle w:val="a8"/>
              <w:rPr>
                <w:sz w:val="24"/>
                <w:szCs w:val="24"/>
              </w:rPr>
            </w:pPr>
            <w:r w:rsidRPr="00925634">
              <w:rPr>
                <w:sz w:val="24"/>
                <w:szCs w:val="24"/>
                <w:lang w:val="en-US"/>
              </w:rPr>
              <w:t>12</w:t>
            </w:r>
            <w:r w:rsidRPr="00925634">
              <w:rPr>
                <w:sz w:val="24"/>
                <w:szCs w:val="24"/>
              </w:rPr>
              <w:t xml:space="preserve"> Обсуждение результатов эксперимента</w:t>
            </w:r>
          </w:p>
        </w:tc>
        <w:tc>
          <w:tcPr>
            <w:tcW w:w="2265" w:type="dxa"/>
            <w:vAlign w:val="center"/>
          </w:tcPr>
          <w:p w:rsidR="00925634" w:rsidRPr="00925634" w:rsidRDefault="00925634" w:rsidP="001A1FA5">
            <w:pPr>
              <w:pStyle w:val="a8"/>
              <w:jc w:val="center"/>
              <w:rPr>
                <w:sz w:val="24"/>
                <w:szCs w:val="24"/>
              </w:rPr>
            </w:pPr>
            <w:r w:rsidRPr="00925634">
              <w:rPr>
                <w:sz w:val="24"/>
                <w:szCs w:val="24"/>
              </w:rPr>
              <w:t>12</w:t>
            </w:r>
          </w:p>
        </w:tc>
      </w:tr>
      <w:tr w:rsidR="00925634" w:rsidRPr="00925634" w:rsidTr="001A1FA5">
        <w:trPr>
          <w:trHeight w:val="135"/>
          <w:jc w:val="center"/>
        </w:trPr>
        <w:tc>
          <w:tcPr>
            <w:tcW w:w="7442" w:type="dxa"/>
            <w:vAlign w:val="center"/>
          </w:tcPr>
          <w:p w:rsidR="00925634" w:rsidRPr="00925634" w:rsidRDefault="00925634" w:rsidP="001A1FA5">
            <w:pPr>
              <w:pStyle w:val="a8"/>
              <w:rPr>
                <w:sz w:val="24"/>
                <w:szCs w:val="24"/>
              </w:rPr>
            </w:pPr>
            <w:r w:rsidRPr="00925634">
              <w:rPr>
                <w:sz w:val="24"/>
                <w:szCs w:val="24"/>
              </w:rPr>
              <w:t>13 Составление схемы материальных и энергетических потоков</w:t>
            </w:r>
          </w:p>
        </w:tc>
        <w:tc>
          <w:tcPr>
            <w:tcW w:w="2265" w:type="dxa"/>
            <w:vAlign w:val="center"/>
          </w:tcPr>
          <w:p w:rsidR="00925634" w:rsidRPr="00925634" w:rsidRDefault="00925634" w:rsidP="001A1FA5">
            <w:pPr>
              <w:pStyle w:val="a8"/>
              <w:jc w:val="center"/>
              <w:rPr>
                <w:sz w:val="24"/>
                <w:szCs w:val="24"/>
              </w:rPr>
            </w:pPr>
            <w:r w:rsidRPr="00925634">
              <w:rPr>
                <w:sz w:val="24"/>
                <w:szCs w:val="24"/>
              </w:rPr>
              <w:t>18</w:t>
            </w:r>
          </w:p>
        </w:tc>
      </w:tr>
      <w:tr w:rsidR="00925634" w:rsidRPr="00925634" w:rsidTr="001A1FA5">
        <w:trPr>
          <w:trHeight w:val="135"/>
          <w:jc w:val="center"/>
        </w:trPr>
        <w:tc>
          <w:tcPr>
            <w:tcW w:w="7442" w:type="dxa"/>
            <w:vAlign w:val="center"/>
          </w:tcPr>
          <w:p w:rsidR="00925634" w:rsidRPr="00925634" w:rsidRDefault="00925634" w:rsidP="001A1FA5">
            <w:pPr>
              <w:pStyle w:val="a8"/>
              <w:rPr>
                <w:sz w:val="24"/>
                <w:szCs w:val="24"/>
              </w:rPr>
            </w:pPr>
            <w:r w:rsidRPr="00925634">
              <w:rPr>
                <w:sz w:val="24"/>
                <w:szCs w:val="24"/>
                <w:lang w:val="en-US"/>
              </w:rPr>
              <w:t>14</w:t>
            </w:r>
            <w:r w:rsidRPr="00925634">
              <w:rPr>
                <w:sz w:val="24"/>
                <w:szCs w:val="24"/>
              </w:rPr>
              <w:t xml:space="preserve"> Характеристика предполагаемой технологической схемы</w:t>
            </w:r>
          </w:p>
        </w:tc>
        <w:tc>
          <w:tcPr>
            <w:tcW w:w="2265" w:type="dxa"/>
            <w:vAlign w:val="center"/>
          </w:tcPr>
          <w:p w:rsidR="00925634" w:rsidRPr="00925634" w:rsidRDefault="00925634" w:rsidP="001A1FA5">
            <w:pPr>
              <w:pStyle w:val="a8"/>
              <w:jc w:val="center"/>
              <w:rPr>
                <w:sz w:val="24"/>
                <w:szCs w:val="24"/>
              </w:rPr>
            </w:pPr>
            <w:r w:rsidRPr="00925634">
              <w:rPr>
                <w:sz w:val="24"/>
                <w:szCs w:val="24"/>
              </w:rPr>
              <w:t>38</w:t>
            </w:r>
          </w:p>
        </w:tc>
      </w:tr>
      <w:tr w:rsidR="00925634" w:rsidRPr="00925634" w:rsidTr="001A1FA5">
        <w:trPr>
          <w:trHeight w:val="135"/>
          <w:jc w:val="center"/>
        </w:trPr>
        <w:tc>
          <w:tcPr>
            <w:tcW w:w="7442" w:type="dxa"/>
            <w:vAlign w:val="center"/>
          </w:tcPr>
          <w:p w:rsidR="00925634" w:rsidRPr="00925634" w:rsidRDefault="00925634" w:rsidP="001A1FA5">
            <w:pPr>
              <w:pStyle w:val="a8"/>
              <w:rPr>
                <w:sz w:val="24"/>
                <w:szCs w:val="24"/>
              </w:rPr>
            </w:pPr>
            <w:r w:rsidRPr="00925634">
              <w:rPr>
                <w:sz w:val="24"/>
                <w:szCs w:val="24"/>
              </w:rPr>
              <w:t>15 Разработка и написание организационно экономической части</w:t>
            </w:r>
          </w:p>
        </w:tc>
        <w:tc>
          <w:tcPr>
            <w:tcW w:w="2265" w:type="dxa"/>
            <w:vAlign w:val="center"/>
          </w:tcPr>
          <w:p w:rsidR="00925634" w:rsidRPr="00925634" w:rsidRDefault="00925634" w:rsidP="001A1FA5">
            <w:pPr>
              <w:pStyle w:val="a8"/>
              <w:jc w:val="center"/>
              <w:rPr>
                <w:sz w:val="24"/>
                <w:szCs w:val="24"/>
              </w:rPr>
            </w:pPr>
            <w:r w:rsidRPr="00925634">
              <w:rPr>
                <w:sz w:val="24"/>
                <w:szCs w:val="24"/>
              </w:rPr>
              <w:t>30</w:t>
            </w:r>
          </w:p>
        </w:tc>
      </w:tr>
      <w:tr w:rsidR="00925634" w:rsidRPr="00925634" w:rsidTr="001A1FA5">
        <w:trPr>
          <w:trHeight w:val="135"/>
          <w:jc w:val="center"/>
        </w:trPr>
        <w:tc>
          <w:tcPr>
            <w:tcW w:w="7442" w:type="dxa"/>
            <w:vAlign w:val="center"/>
          </w:tcPr>
          <w:p w:rsidR="00925634" w:rsidRPr="00925634" w:rsidRDefault="00925634" w:rsidP="001A1FA5">
            <w:pPr>
              <w:pStyle w:val="a8"/>
              <w:rPr>
                <w:sz w:val="24"/>
                <w:szCs w:val="24"/>
              </w:rPr>
            </w:pPr>
            <w:r w:rsidRPr="00925634">
              <w:rPr>
                <w:sz w:val="24"/>
                <w:szCs w:val="24"/>
              </w:rPr>
              <w:t>16 Разработка и написание раздела БЖД</w:t>
            </w:r>
          </w:p>
        </w:tc>
        <w:tc>
          <w:tcPr>
            <w:tcW w:w="2265" w:type="dxa"/>
            <w:vAlign w:val="center"/>
          </w:tcPr>
          <w:p w:rsidR="00925634" w:rsidRPr="00925634" w:rsidRDefault="00925634" w:rsidP="001A1FA5">
            <w:pPr>
              <w:pStyle w:val="a8"/>
              <w:jc w:val="center"/>
              <w:rPr>
                <w:sz w:val="24"/>
                <w:szCs w:val="24"/>
              </w:rPr>
            </w:pPr>
            <w:r w:rsidRPr="00925634">
              <w:rPr>
                <w:sz w:val="24"/>
                <w:szCs w:val="24"/>
              </w:rPr>
              <w:t>18</w:t>
            </w:r>
          </w:p>
        </w:tc>
      </w:tr>
      <w:tr w:rsidR="00925634" w:rsidRPr="00925634" w:rsidTr="001A1FA5">
        <w:trPr>
          <w:trHeight w:val="135"/>
          <w:jc w:val="center"/>
        </w:trPr>
        <w:tc>
          <w:tcPr>
            <w:tcW w:w="7442" w:type="dxa"/>
            <w:vAlign w:val="center"/>
          </w:tcPr>
          <w:p w:rsidR="00925634" w:rsidRPr="00925634" w:rsidRDefault="00925634" w:rsidP="001A1FA5">
            <w:pPr>
              <w:pStyle w:val="a8"/>
              <w:rPr>
                <w:sz w:val="24"/>
                <w:szCs w:val="24"/>
              </w:rPr>
            </w:pPr>
            <w:r w:rsidRPr="00925634">
              <w:rPr>
                <w:sz w:val="24"/>
                <w:szCs w:val="24"/>
              </w:rPr>
              <w:t>17 Написание и оформление пояснительной записки</w:t>
            </w:r>
          </w:p>
        </w:tc>
        <w:tc>
          <w:tcPr>
            <w:tcW w:w="2265" w:type="dxa"/>
            <w:vAlign w:val="center"/>
          </w:tcPr>
          <w:p w:rsidR="00925634" w:rsidRPr="00925634" w:rsidRDefault="00925634" w:rsidP="001A1FA5">
            <w:pPr>
              <w:pStyle w:val="a8"/>
              <w:jc w:val="center"/>
              <w:rPr>
                <w:sz w:val="24"/>
                <w:szCs w:val="24"/>
              </w:rPr>
            </w:pPr>
            <w:r w:rsidRPr="00925634">
              <w:rPr>
                <w:sz w:val="24"/>
                <w:szCs w:val="24"/>
              </w:rPr>
              <w:t>36</w:t>
            </w:r>
          </w:p>
        </w:tc>
      </w:tr>
      <w:tr w:rsidR="00925634" w:rsidRPr="00925634" w:rsidTr="001A1FA5">
        <w:trPr>
          <w:trHeight w:val="135"/>
          <w:jc w:val="center"/>
        </w:trPr>
        <w:tc>
          <w:tcPr>
            <w:tcW w:w="7442" w:type="dxa"/>
            <w:vAlign w:val="center"/>
          </w:tcPr>
          <w:p w:rsidR="00925634" w:rsidRPr="00925634" w:rsidRDefault="00925634" w:rsidP="001A1FA5">
            <w:pPr>
              <w:pStyle w:val="a8"/>
              <w:rPr>
                <w:sz w:val="24"/>
                <w:szCs w:val="24"/>
              </w:rPr>
            </w:pPr>
            <w:r w:rsidRPr="00925634">
              <w:rPr>
                <w:sz w:val="24"/>
                <w:szCs w:val="24"/>
              </w:rPr>
              <w:t>1</w:t>
            </w:r>
            <w:r w:rsidRPr="00925634">
              <w:rPr>
                <w:sz w:val="24"/>
                <w:szCs w:val="24"/>
                <w:lang w:val="en-US"/>
              </w:rPr>
              <w:t>8</w:t>
            </w:r>
            <w:r w:rsidRPr="00925634">
              <w:rPr>
                <w:sz w:val="24"/>
                <w:szCs w:val="24"/>
              </w:rPr>
              <w:t xml:space="preserve"> Оформление графической части</w:t>
            </w:r>
          </w:p>
        </w:tc>
        <w:tc>
          <w:tcPr>
            <w:tcW w:w="2265" w:type="dxa"/>
            <w:vAlign w:val="center"/>
          </w:tcPr>
          <w:p w:rsidR="00925634" w:rsidRPr="00925634" w:rsidRDefault="00925634" w:rsidP="001A1FA5">
            <w:pPr>
              <w:pStyle w:val="a8"/>
              <w:jc w:val="center"/>
              <w:rPr>
                <w:sz w:val="24"/>
                <w:szCs w:val="24"/>
              </w:rPr>
            </w:pPr>
            <w:r w:rsidRPr="00925634">
              <w:rPr>
                <w:sz w:val="24"/>
                <w:szCs w:val="24"/>
              </w:rPr>
              <w:t>20</w:t>
            </w:r>
          </w:p>
        </w:tc>
      </w:tr>
      <w:tr w:rsidR="00925634" w:rsidRPr="00925634" w:rsidTr="001A1FA5">
        <w:trPr>
          <w:trHeight w:val="135"/>
          <w:jc w:val="center"/>
        </w:trPr>
        <w:tc>
          <w:tcPr>
            <w:tcW w:w="7442" w:type="dxa"/>
            <w:vAlign w:val="center"/>
          </w:tcPr>
          <w:p w:rsidR="00925634" w:rsidRPr="00925634" w:rsidRDefault="00925634" w:rsidP="001A1FA5">
            <w:pPr>
              <w:pStyle w:val="a8"/>
              <w:rPr>
                <w:sz w:val="24"/>
                <w:szCs w:val="24"/>
              </w:rPr>
            </w:pPr>
            <w:r w:rsidRPr="00925634">
              <w:rPr>
                <w:sz w:val="24"/>
                <w:szCs w:val="24"/>
              </w:rPr>
              <w:t>1</w:t>
            </w:r>
            <w:r w:rsidRPr="00925634">
              <w:rPr>
                <w:sz w:val="24"/>
                <w:szCs w:val="24"/>
                <w:lang w:val="en-US"/>
              </w:rPr>
              <w:t>9</w:t>
            </w:r>
            <w:r w:rsidRPr="00925634">
              <w:rPr>
                <w:sz w:val="24"/>
                <w:szCs w:val="24"/>
              </w:rPr>
              <w:t xml:space="preserve"> Подготовка к защите</w:t>
            </w:r>
          </w:p>
        </w:tc>
        <w:tc>
          <w:tcPr>
            <w:tcW w:w="2265" w:type="dxa"/>
            <w:vAlign w:val="center"/>
          </w:tcPr>
          <w:p w:rsidR="00925634" w:rsidRPr="00925634" w:rsidRDefault="00925634" w:rsidP="001A1FA5">
            <w:pPr>
              <w:pStyle w:val="a8"/>
              <w:jc w:val="center"/>
              <w:rPr>
                <w:sz w:val="24"/>
                <w:szCs w:val="24"/>
              </w:rPr>
            </w:pPr>
            <w:r w:rsidRPr="00925634">
              <w:rPr>
                <w:sz w:val="24"/>
                <w:szCs w:val="24"/>
              </w:rPr>
              <w:t>24</w:t>
            </w:r>
          </w:p>
        </w:tc>
      </w:tr>
      <w:tr w:rsidR="00925634" w:rsidRPr="00925634" w:rsidTr="001A1FA5">
        <w:trPr>
          <w:trHeight w:val="135"/>
          <w:jc w:val="center"/>
        </w:trPr>
        <w:tc>
          <w:tcPr>
            <w:tcW w:w="7442" w:type="dxa"/>
            <w:vAlign w:val="center"/>
          </w:tcPr>
          <w:p w:rsidR="00925634" w:rsidRPr="00925634" w:rsidRDefault="00925634" w:rsidP="001A1FA5">
            <w:pPr>
              <w:pStyle w:val="a8"/>
              <w:rPr>
                <w:sz w:val="24"/>
                <w:szCs w:val="24"/>
              </w:rPr>
            </w:pPr>
            <w:r w:rsidRPr="00925634">
              <w:rPr>
                <w:sz w:val="24"/>
                <w:szCs w:val="24"/>
              </w:rPr>
              <w:t>Итого:</w:t>
            </w:r>
          </w:p>
        </w:tc>
        <w:tc>
          <w:tcPr>
            <w:tcW w:w="2265" w:type="dxa"/>
            <w:vAlign w:val="center"/>
          </w:tcPr>
          <w:p w:rsidR="00925634" w:rsidRPr="00925634" w:rsidRDefault="00925634" w:rsidP="001A1FA5">
            <w:pPr>
              <w:pStyle w:val="a8"/>
              <w:jc w:val="center"/>
              <w:rPr>
                <w:sz w:val="24"/>
                <w:szCs w:val="24"/>
              </w:rPr>
            </w:pPr>
            <w:r w:rsidRPr="00925634">
              <w:rPr>
                <w:sz w:val="24"/>
                <w:szCs w:val="24"/>
              </w:rPr>
              <w:t>598</w:t>
            </w:r>
          </w:p>
        </w:tc>
      </w:tr>
    </w:tbl>
    <w:p w:rsidR="00925634" w:rsidRPr="00AA58CD" w:rsidRDefault="00925634" w:rsidP="00AA58CD">
      <w:pPr>
        <w:pStyle w:val="a8"/>
        <w:rPr>
          <w:szCs w:val="28"/>
        </w:rPr>
      </w:pPr>
    </w:p>
    <w:p w:rsidR="00AA58CD" w:rsidRPr="00AA58CD" w:rsidRDefault="00AA58CD" w:rsidP="00AA58CD">
      <w:pPr>
        <w:pStyle w:val="a8"/>
        <w:ind w:firstLine="851"/>
        <w:rPr>
          <w:szCs w:val="28"/>
        </w:rPr>
      </w:pPr>
      <w:r w:rsidRPr="00AA58CD">
        <w:rPr>
          <w:szCs w:val="28"/>
        </w:rPr>
        <w:t>Каждый этап разработки научно–исследовательской темы требует определенных затрат на его выполнение. Эти затраты времени составляют трудоемкость, измеряемую в человеко–часах. Сумма затрат по этапам составит общую трудоемкость всех этапов.</w:t>
      </w:r>
    </w:p>
    <w:p w:rsidR="00AA58CD" w:rsidRPr="00AA58CD" w:rsidRDefault="00AA58CD" w:rsidP="00AA58CD">
      <w:pPr>
        <w:pStyle w:val="a8"/>
        <w:ind w:firstLine="851"/>
        <w:rPr>
          <w:szCs w:val="28"/>
        </w:rPr>
      </w:pPr>
      <w:r w:rsidRPr="00AA58CD">
        <w:rPr>
          <w:szCs w:val="28"/>
        </w:rPr>
        <w:t>Трудоемкость рассчитывается по формуле 1:</w:t>
      </w:r>
    </w:p>
    <w:p w:rsidR="00AA58CD" w:rsidRPr="00AA58CD" w:rsidRDefault="00AA58CD" w:rsidP="00AA58CD">
      <w:pPr>
        <w:pStyle w:val="a8"/>
        <w:ind w:firstLine="851"/>
        <w:jc w:val="center"/>
        <w:rPr>
          <w:szCs w:val="28"/>
        </w:rPr>
      </w:pPr>
      <w:r w:rsidRPr="00AA58CD">
        <w:rPr>
          <w:szCs w:val="28"/>
        </w:rPr>
        <w:lastRenderedPageBreak/>
        <w:t>Т</w:t>
      </w:r>
      <w:r w:rsidRPr="00AA58CD">
        <w:rPr>
          <w:szCs w:val="28"/>
          <w:vertAlign w:val="subscript"/>
        </w:rPr>
        <w:t>ож.</w:t>
      </w:r>
      <w:r w:rsidRPr="00AA58CD">
        <w:rPr>
          <w:szCs w:val="28"/>
        </w:rPr>
        <w:t xml:space="preserve"> = Т</w:t>
      </w:r>
      <w:r w:rsidRPr="00AA58CD">
        <w:rPr>
          <w:szCs w:val="28"/>
          <w:vertAlign w:val="subscript"/>
        </w:rPr>
        <w:t>э</w:t>
      </w:r>
      <w:r w:rsidRPr="00AA58CD">
        <w:rPr>
          <w:szCs w:val="28"/>
          <w:vertAlign w:val="subscript"/>
          <w:lang w:val="en-US"/>
        </w:rPr>
        <w:t>i</w:t>
      </w:r>
      <w:r w:rsidRPr="00AA58CD">
        <w:rPr>
          <w:szCs w:val="28"/>
        </w:rPr>
        <w:t xml:space="preserve"> =  (2Т</w:t>
      </w:r>
      <w:r w:rsidRPr="00AA58CD">
        <w:rPr>
          <w:szCs w:val="28"/>
          <w:vertAlign w:val="subscript"/>
        </w:rPr>
        <w:t xml:space="preserve">мак.  </w:t>
      </w:r>
      <w:r w:rsidRPr="00AA58CD">
        <w:rPr>
          <w:szCs w:val="28"/>
        </w:rPr>
        <w:sym w:font="Symbol" w:char="002B"/>
      </w:r>
      <w:r w:rsidRPr="00AA58CD">
        <w:rPr>
          <w:szCs w:val="28"/>
        </w:rPr>
        <w:t xml:space="preserve"> 3Т</w:t>
      </w:r>
      <w:r w:rsidRPr="00AA58CD">
        <w:rPr>
          <w:szCs w:val="28"/>
          <w:vertAlign w:val="subscript"/>
        </w:rPr>
        <w:t xml:space="preserve">мин. </w:t>
      </w:r>
      <w:r w:rsidRPr="00AA58CD">
        <w:rPr>
          <w:szCs w:val="28"/>
        </w:rPr>
        <w:t>) / 5 , ч  (чел.-ч)            (1)</w:t>
      </w:r>
    </w:p>
    <w:p w:rsidR="00AA58CD" w:rsidRPr="00AA58CD" w:rsidRDefault="00AA58CD" w:rsidP="00AA58CD">
      <w:pPr>
        <w:pStyle w:val="a8"/>
        <w:ind w:firstLine="851"/>
        <w:rPr>
          <w:szCs w:val="28"/>
        </w:rPr>
      </w:pPr>
      <w:r w:rsidRPr="00AA58CD">
        <w:rPr>
          <w:szCs w:val="28"/>
        </w:rPr>
        <w:t>где Т</w:t>
      </w:r>
      <w:r w:rsidRPr="00AA58CD">
        <w:rPr>
          <w:szCs w:val="28"/>
          <w:vertAlign w:val="subscript"/>
        </w:rPr>
        <w:t>э</w:t>
      </w:r>
      <w:r w:rsidRPr="00AA58CD">
        <w:rPr>
          <w:szCs w:val="28"/>
          <w:vertAlign w:val="subscript"/>
          <w:lang w:val="en-US"/>
        </w:rPr>
        <w:t>i</w:t>
      </w:r>
      <w:r w:rsidRPr="00AA58CD">
        <w:rPr>
          <w:szCs w:val="28"/>
        </w:rPr>
        <w:t xml:space="preserve"> – трудоемкость </w:t>
      </w:r>
      <w:r w:rsidRPr="00AA58CD">
        <w:rPr>
          <w:szCs w:val="28"/>
          <w:lang w:val="en-US"/>
        </w:rPr>
        <w:t>i</w:t>
      </w:r>
      <w:r w:rsidRPr="00AA58CD">
        <w:rPr>
          <w:szCs w:val="28"/>
        </w:rPr>
        <w:t>–го этапа, равная ожидаемому времени (Т</w:t>
      </w:r>
      <w:r w:rsidRPr="00AA58CD">
        <w:rPr>
          <w:szCs w:val="28"/>
          <w:vertAlign w:val="subscript"/>
        </w:rPr>
        <w:t>ож</w:t>
      </w:r>
      <w:r w:rsidRPr="00AA58CD">
        <w:rPr>
          <w:szCs w:val="28"/>
        </w:rPr>
        <w:t xml:space="preserve">), необходимому на выполнение </w:t>
      </w:r>
      <w:r w:rsidRPr="00AA58CD">
        <w:rPr>
          <w:szCs w:val="28"/>
          <w:lang w:val="en-US"/>
        </w:rPr>
        <w:t>i</w:t>
      </w:r>
      <w:r w:rsidRPr="00AA58CD">
        <w:rPr>
          <w:szCs w:val="28"/>
        </w:rPr>
        <w:t>–го этапа, чел.–ч;</w:t>
      </w:r>
    </w:p>
    <w:p w:rsidR="00AA58CD" w:rsidRPr="00AA58CD" w:rsidRDefault="00AA58CD" w:rsidP="00AA58CD">
      <w:pPr>
        <w:pStyle w:val="a8"/>
        <w:ind w:firstLine="851"/>
        <w:rPr>
          <w:szCs w:val="28"/>
        </w:rPr>
      </w:pPr>
      <w:r w:rsidRPr="00AA58CD">
        <w:rPr>
          <w:szCs w:val="28"/>
        </w:rPr>
        <w:t xml:space="preserve">        Т</w:t>
      </w:r>
      <w:r w:rsidRPr="00AA58CD">
        <w:rPr>
          <w:szCs w:val="28"/>
          <w:vertAlign w:val="subscript"/>
        </w:rPr>
        <w:t xml:space="preserve">мак. </w:t>
      </w:r>
      <w:r w:rsidRPr="00AA58CD">
        <w:rPr>
          <w:szCs w:val="28"/>
        </w:rPr>
        <w:t xml:space="preserve">– максимальное время на выполнение </w:t>
      </w:r>
      <w:r w:rsidRPr="00AA58CD">
        <w:rPr>
          <w:szCs w:val="28"/>
          <w:lang w:val="en-US"/>
        </w:rPr>
        <w:t>i</w:t>
      </w:r>
      <w:r w:rsidRPr="00AA58CD">
        <w:rPr>
          <w:szCs w:val="28"/>
        </w:rPr>
        <w:t>–го этапа, чел.–ч;</w:t>
      </w:r>
    </w:p>
    <w:p w:rsidR="00AA58CD" w:rsidRPr="00AA58CD" w:rsidRDefault="00AA58CD" w:rsidP="00AA58CD">
      <w:pPr>
        <w:pStyle w:val="a8"/>
        <w:ind w:firstLine="851"/>
        <w:rPr>
          <w:szCs w:val="28"/>
        </w:rPr>
      </w:pPr>
      <w:r w:rsidRPr="00AA58CD">
        <w:rPr>
          <w:szCs w:val="28"/>
        </w:rPr>
        <w:t xml:space="preserve">        Т</w:t>
      </w:r>
      <w:r w:rsidRPr="00AA58CD">
        <w:rPr>
          <w:szCs w:val="28"/>
          <w:vertAlign w:val="subscript"/>
        </w:rPr>
        <w:t>мин.</w:t>
      </w:r>
      <w:r w:rsidRPr="00AA58CD">
        <w:rPr>
          <w:szCs w:val="28"/>
        </w:rPr>
        <w:t xml:space="preserve"> – минимальное время на выполнение этапа, чел.–ч;</w:t>
      </w:r>
    </w:p>
    <w:p w:rsidR="00AA58CD" w:rsidRDefault="00AA58CD" w:rsidP="00AA58CD">
      <w:pPr>
        <w:pStyle w:val="a8"/>
        <w:ind w:firstLine="851"/>
        <w:rPr>
          <w:szCs w:val="28"/>
        </w:rPr>
      </w:pPr>
      <w:r w:rsidRPr="00AA58CD">
        <w:rPr>
          <w:szCs w:val="28"/>
        </w:rPr>
        <w:t>Все результаты вычислений трудоемкостей по определенным этапам сведены в таблицу 2.</w:t>
      </w:r>
    </w:p>
    <w:p w:rsidR="00AA58CD" w:rsidRPr="00AA58CD" w:rsidRDefault="00AA58CD" w:rsidP="00AA58CD">
      <w:pPr>
        <w:pStyle w:val="a8"/>
        <w:ind w:firstLine="851"/>
        <w:rPr>
          <w:szCs w:val="28"/>
        </w:rPr>
      </w:pPr>
      <w:r w:rsidRPr="00AA58CD">
        <w:rPr>
          <w:szCs w:val="28"/>
        </w:rPr>
        <w:t>Таблица 2 – Трудоемкости на определенных этапах</w:t>
      </w:r>
    </w:p>
    <w:tbl>
      <w:tblPr>
        <w:tblW w:w="9604" w:type="dxa"/>
        <w:jc w:val="center"/>
        <w:tblInd w:w="250" w:type="dxa"/>
        <w:tblBorders>
          <w:top w:val="single" w:sz="6" w:space="0" w:color="000000"/>
          <w:left w:val="single" w:sz="6" w:space="0" w:color="000000"/>
          <w:bottom w:val="single" w:sz="6" w:space="0" w:color="000000"/>
          <w:right w:val="single" w:sz="6" w:space="0" w:color="000000"/>
        </w:tblBorders>
        <w:tblLayout w:type="fixed"/>
        <w:tblLook w:val="0000"/>
      </w:tblPr>
      <w:tblGrid>
        <w:gridCol w:w="5370"/>
        <w:gridCol w:w="1418"/>
        <w:gridCol w:w="1417"/>
        <w:gridCol w:w="1399"/>
      </w:tblGrid>
      <w:tr w:rsidR="00AA58CD" w:rsidRPr="00AA58CD" w:rsidTr="001A1FA5">
        <w:trPr>
          <w:jc w:val="center"/>
        </w:trPr>
        <w:tc>
          <w:tcPr>
            <w:tcW w:w="5370" w:type="dxa"/>
            <w:tcBorders>
              <w:top w:val="single" w:sz="6" w:space="0" w:color="000000"/>
              <w:left w:val="single" w:sz="6" w:space="0" w:color="000000"/>
              <w:bottom w:val="single" w:sz="6" w:space="0" w:color="000000"/>
              <w:right w:val="single" w:sz="6" w:space="0" w:color="000000"/>
            </w:tcBorders>
          </w:tcPr>
          <w:p w:rsidR="00AA58CD" w:rsidRPr="00925634" w:rsidRDefault="00AA58CD" w:rsidP="00AA58CD">
            <w:pPr>
              <w:pStyle w:val="a8"/>
              <w:rPr>
                <w:sz w:val="24"/>
                <w:szCs w:val="24"/>
              </w:rPr>
            </w:pPr>
            <w:r w:rsidRPr="00925634">
              <w:rPr>
                <w:sz w:val="24"/>
                <w:szCs w:val="24"/>
              </w:rPr>
              <w:t>Наименование этапов работы</w:t>
            </w:r>
          </w:p>
        </w:tc>
        <w:tc>
          <w:tcPr>
            <w:tcW w:w="1418" w:type="dxa"/>
            <w:tcBorders>
              <w:top w:val="single" w:sz="6" w:space="0" w:color="000000"/>
              <w:left w:val="single" w:sz="6" w:space="0" w:color="000000"/>
              <w:bottom w:val="single" w:sz="6" w:space="0" w:color="000000"/>
              <w:right w:val="single" w:sz="6" w:space="0" w:color="000000"/>
            </w:tcBorders>
          </w:tcPr>
          <w:p w:rsidR="00AA58CD" w:rsidRPr="00925634" w:rsidRDefault="00AA58CD" w:rsidP="00AA58CD">
            <w:pPr>
              <w:pStyle w:val="a8"/>
              <w:rPr>
                <w:sz w:val="24"/>
                <w:szCs w:val="24"/>
              </w:rPr>
            </w:pPr>
            <w:r w:rsidRPr="00925634">
              <w:rPr>
                <w:sz w:val="24"/>
                <w:szCs w:val="24"/>
              </w:rPr>
              <w:t>Т</w:t>
            </w:r>
            <w:r w:rsidRPr="00925634">
              <w:rPr>
                <w:sz w:val="24"/>
                <w:szCs w:val="24"/>
                <w:vertAlign w:val="subscript"/>
              </w:rPr>
              <w:t>мин.</w:t>
            </w:r>
            <w:r w:rsidRPr="00925634">
              <w:rPr>
                <w:sz w:val="24"/>
                <w:szCs w:val="24"/>
              </w:rPr>
              <w:t>, чел.-ч</w:t>
            </w:r>
          </w:p>
        </w:tc>
        <w:tc>
          <w:tcPr>
            <w:tcW w:w="1417" w:type="dxa"/>
            <w:tcBorders>
              <w:top w:val="single" w:sz="6" w:space="0" w:color="000000"/>
              <w:left w:val="single" w:sz="6" w:space="0" w:color="000000"/>
              <w:bottom w:val="single" w:sz="6" w:space="0" w:color="000000"/>
              <w:right w:val="single" w:sz="6" w:space="0" w:color="000000"/>
            </w:tcBorders>
          </w:tcPr>
          <w:p w:rsidR="00AA58CD" w:rsidRPr="00925634" w:rsidRDefault="00AA58CD" w:rsidP="00AA58CD">
            <w:pPr>
              <w:pStyle w:val="a8"/>
              <w:rPr>
                <w:sz w:val="24"/>
                <w:szCs w:val="24"/>
              </w:rPr>
            </w:pPr>
            <w:r w:rsidRPr="00925634">
              <w:rPr>
                <w:sz w:val="24"/>
                <w:szCs w:val="24"/>
              </w:rPr>
              <w:t>Т</w:t>
            </w:r>
            <w:r w:rsidRPr="00925634">
              <w:rPr>
                <w:sz w:val="24"/>
                <w:szCs w:val="24"/>
                <w:vertAlign w:val="subscript"/>
              </w:rPr>
              <w:t>мак.</w:t>
            </w:r>
            <w:r w:rsidRPr="00925634">
              <w:rPr>
                <w:sz w:val="24"/>
                <w:szCs w:val="24"/>
              </w:rPr>
              <w:t xml:space="preserve">, чел.-ч </w:t>
            </w:r>
          </w:p>
        </w:tc>
        <w:tc>
          <w:tcPr>
            <w:tcW w:w="1399" w:type="dxa"/>
            <w:tcBorders>
              <w:top w:val="single" w:sz="6" w:space="0" w:color="000000"/>
              <w:left w:val="single" w:sz="6" w:space="0" w:color="000000"/>
              <w:bottom w:val="single" w:sz="6" w:space="0" w:color="000000"/>
              <w:right w:val="single" w:sz="6" w:space="0" w:color="000000"/>
            </w:tcBorders>
          </w:tcPr>
          <w:p w:rsidR="00AA58CD" w:rsidRPr="00925634" w:rsidRDefault="00AA58CD" w:rsidP="00AA58CD">
            <w:pPr>
              <w:pStyle w:val="a8"/>
              <w:rPr>
                <w:sz w:val="24"/>
                <w:szCs w:val="24"/>
              </w:rPr>
            </w:pPr>
            <w:r w:rsidRPr="00925634">
              <w:rPr>
                <w:sz w:val="24"/>
                <w:szCs w:val="24"/>
              </w:rPr>
              <w:t>Т</w:t>
            </w:r>
            <w:r w:rsidRPr="00925634">
              <w:rPr>
                <w:sz w:val="24"/>
                <w:szCs w:val="24"/>
                <w:vertAlign w:val="subscript"/>
              </w:rPr>
              <w:t>ож.</w:t>
            </w:r>
            <w:r w:rsidRPr="00925634">
              <w:rPr>
                <w:sz w:val="24"/>
                <w:szCs w:val="24"/>
              </w:rPr>
              <w:t>, чел.-ч</w:t>
            </w:r>
          </w:p>
        </w:tc>
      </w:tr>
      <w:tr w:rsidR="0004029F" w:rsidRPr="00AA58CD" w:rsidTr="001A1FA5">
        <w:trPr>
          <w:jc w:val="center"/>
        </w:trPr>
        <w:tc>
          <w:tcPr>
            <w:tcW w:w="5370" w:type="dxa"/>
            <w:tcBorders>
              <w:top w:val="single" w:sz="6" w:space="0" w:color="000000"/>
              <w:left w:val="single" w:sz="6" w:space="0" w:color="000000"/>
              <w:bottom w:val="single" w:sz="6" w:space="0" w:color="000000"/>
              <w:right w:val="single" w:sz="6" w:space="0" w:color="000000"/>
            </w:tcBorders>
          </w:tcPr>
          <w:p w:rsidR="0004029F" w:rsidRPr="00925634" w:rsidRDefault="0004029F" w:rsidP="0004029F">
            <w:pPr>
              <w:pStyle w:val="a8"/>
              <w:jc w:val="center"/>
              <w:rPr>
                <w:sz w:val="24"/>
                <w:szCs w:val="24"/>
              </w:rPr>
            </w:pPr>
            <w:r>
              <w:rPr>
                <w:sz w:val="24"/>
                <w:szCs w:val="24"/>
              </w:rPr>
              <w:t>1</w:t>
            </w:r>
          </w:p>
        </w:tc>
        <w:tc>
          <w:tcPr>
            <w:tcW w:w="1418" w:type="dxa"/>
            <w:tcBorders>
              <w:top w:val="single" w:sz="6" w:space="0" w:color="000000"/>
              <w:left w:val="single" w:sz="6" w:space="0" w:color="000000"/>
              <w:bottom w:val="single" w:sz="6" w:space="0" w:color="000000"/>
              <w:right w:val="single" w:sz="6" w:space="0" w:color="000000"/>
            </w:tcBorders>
          </w:tcPr>
          <w:p w:rsidR="0004029F" w:rsidRPr="00925634" w:rsidRDefault="0004029F" w:rsidP="0004029F">
            <w:pPr>
              <w:pStyle w:val="a8"/>
              <w:jc w:val="center"/>
              <w:rPr>
                <w:sz w:val="24"/>
                <w:szCs w:val="24"/>
              </w:rPr>
            </w:pPr>
            <w:r>
              <w:rPr>
                <w:sz w:val="24"/>
                <w:szCs w:val="24"/>
              </w:rPr>
              <w:t>2</w:t>
            </w:r>
          </w:p>
        </w:tc>
        <w:tc>
          <w:tcPr>
            <w:tcW w:w="1417" w:type="dxa"/>
            <w:tcBorders>
              <w:top w:val="single" w:sz="6" w:space="0" w:color="000000"/>
              <w:left w:val="single" w:sz="6" w:space="0" w:color="000000"/>
              <w:bottom w:val="single" w:sz="6" w:space="0" w:color="000000"/>
              <w:right w:val="single" w:sz="6" w:space="0" w:color="000000"/>
            </w:tcBorders>
          </w:tcPr>
          <w:p w:rsidR="0004029F" w:rsidRPr="00925634" w:rsidRDefault="0004029F" w:rsidP="0004029F">
            <w:pPr>
              <w:pStyle w:val="a8"/>
              <w:jc w:val="center"/>
              <w:rPr>
                <w:sz w:val="24"/>
                <w:szCs w:val="24"/>
              </w:rPr>
            </w:pPr>
            <w:r>
              <w:rPr>
                <w:sz w:val="24"/>
                <w:szCs w:val="24"/>
              </w:rPr>
              <w:t>3</w:t>
            </w:r>
          </w:p>
        </w:tc>
        <w:tc>
          <w:tcPr>
            <w:tcW w:w="1399" w:type="dxa"/>
            <w:tcBorders>
              <w:top w:val="single" w:sz="6" w:space="0" w:color="000000"/>
              <w:left w:val="single" w:sz="6" w:space="0" w:color="000000"/>
              <w:bottom w:val="single" w:sz="6" w:space="0" w:color="000000"/>
              <w:right w:val="single" w:sz="6" w:space="0" w:color="000000"/>
            </w:tcBorders>
          </w:tcPr>
          <w:p w:rsidR="0004029F" w:rsidRPr="00925634" w:rsidRDefault="0004029F" w:rsidP="0004029F">
            <w:pPr>
              <w:pStyle w:val="a8"/>
              <w:jc w:val="center"/>
              <w:rPr>
                <w:sz w:val="24"/>
                <w:szCs w:val="24"/>
              </w:rPr>
            </w:pPr>
            <w:r>
              <w:rPr>
                <w:sz w:val="24"/>
                <w:szCs w:val="24"/>
              </w:rPr>
              <w:t>4</w:t>
            </w:r>
          </w:p>
        </w:tc>
      </w:tr>
      <w:tr w:rsidR="00AA58CD" w:rsidRPr="00AA58CD" w:rsidTr="001A1FA5">
        <w:trPr>
          <w:trHeight w:val="901"/>
          <w:jc w:val="center"/>
        </w:trPr>
        <w:tc>
          <w:tcPr>
            <w:tcW w:w="5370" w:type="dxa"/>
            <w:tcBorders>
              <w:top w:val="single" w:sz="6" w:space="0" w:color="000000"/>
              <w:left w:val="single" w:sz="6" w:space="0" w:color="000000"/>
              <w:bottom w:val="single" w:sz="6" w:space="0" w:color="000000"/>
              <w:right w:val="single" w:sz="6" w:space="0" w:color="000000"/>
            </w:tcBorders>
            <w:vAlign w:val="center"/>
          </w:tcPr>
          <w:p w:rsidR="00AA58CD" w:rsidRPr="00925634" w:rsidRDefault="00AA58CD" w:rsidP="00AA58CD">
            <w:pPr>
              <w:pStyle w:val="a8"/>
              <w:rPr>
                <w:sz w:val="24"/>
                <w:szCs w:val="24"/>
              </w:rPr>
            </w:pPr>
            <w:r w:rsidRPr="00925634">
              <w:rPr>
                <w:sz w:val="24"/>
                <w:szCs w:val="24"/>
              </w:rPr>
              <w:t>1 Постановка задачи и разработка плана выполнения научной работы</w:t>
            </w:r>
          </w:p>
        </w:tc>
        <w:tc>
          <w:tcPr>
            <w:tcW w:w="1418" w:type="dxa"/>
            <w:tcBorders>
              <w:top w:val="single" w:sz="6" w:space="0" w:color="000000"/>
              <w:left w:val="single" w:sz="6" w:space="0" w:color="000000"/>
              <w:bottom w:val="single" w:sz="6" w:space="0" w:color="000000"/>
              <w:right w:val="single" w:sz="6" w:space="0" w:color="000000"/>
            </w:tcBorders>
          </w:tcPr>
          <w:p w:rsidR="00AA58CD" w:rsidRPr="00925634" w:rsidRDefault="00AA58CD" w:rsidP="0004029F">
            <w:pPr>
              <w:spacing w:after="0"/>
              <w:ind w:firstLine="317"/>
              <w:rPr>
                <w:color w:val="000000"/>
                <w:sz w:val="24"/>
                <w:szCs w:val="24"/>
              </w:rPr>
            </w:pPr>
            <w:r w:rsidRPr="00925634">
              <w:rPr>
                <w:color w:val="000000"/>
                <w:sz w:val="24"/>
                <w:szCs w:val="24"/>
              </w:rPr>
              <w:t>6</w:t>
            </w:r>
          </w:p>
        </w:tc>
        <w:tc>
          <w:tcPr>
            <w:tcW w:w="1417" w:type="dxa"/>
            <w:tcBorders>
              <w:top w:val="single" w:sz="6" w:space="0" w:color="000000"/>
              <w:left w:val="single" w:sz="6" w:space="0" w:color="000000"/>
              <w:bottom w:val="single" w:sz="6" w:space="0" w:color="000000"/>
              <w:right w:val="single" w:sz="6" w:space="0" w:color="000000"/>
            </w:tcBorders>
          </w:tcPr>
          <w:p w:rsidR="00AA58CD" w:rsidRPr="00925634" w:rsidRDefault="00AA58CD" w:rsidP="0004029F">
            <w:pPr>
              <w:spacing w:after="0"/>
              <w:ind w:firstLine="317"/>
              <w:rPr>
                <w:color w:val="000000"/>
                <w:sz w:val="24"/>
                <w:szCs w:val="24"/>
              </w:rPr>
            </w:pPr>
            <w:r w:rsidRPr="00925634">
              <w:rPr>
                <w:color w:val="000000"/>
                <w:sz w:val="24"/>
                <w:szCs w:val="24"/>
              </w:rPr>
              <w:t>12</w:t>
            </w:r>
          </w:p>
        </w:tc>
        <w:tc>
          <w:tcPr>
            <w:tcW w:w="1399" w:type="dxa"/>
            <w:tcBorders>
              <w:top w:val="single" w:sz="6" w:space="0" w:color="000000"/>
              <w:left w:val="single" w:sz="6" w:space="0" w:color="000000"/>
              <w:bottom w:val="single" w:sz="6" w:space="0" w:color="000000"/>
              <w:right w:val="single" w:sz="6" w:space="0" w:color="000000"/>
            </w:tcBorders>
          </w:tcPr>
          <w:p w:rsidR="00AA58CD" w:rsidRPr="00925634" w:rsidRDefault="00AA58CD" w:rsidP="0004029F">
            <w:pPr>
              <w:spacing w:after="0"/>
              <w:ind w:firstLine="317"/>
              <w:rPr>
                <w:color w:val="000000"/>
                <w:sz w:val="24"/>
                <w:szCs w:val="24"/>
              </w:rPr>
            </w:pPr>
            <w:r w:rsidRPr="00925634">
              <w:rPr>
                <w:color w:val="000000"/>
                <w:sz w:val="24"/>
                <w:szCs w:val="24"/>
              </w:rPr>
              <w:t>8</w:t>
            </w:r>
          </w:p>
        </w:tc>
      </w:tr>
      <w:tr w:rsidR="00AA58CD" w:rsidRPr="00AA58CD" w:rsidTr="001A1FA5">
        <w:trPr>
          <w:jc w:val="center"/>
        </w:trPr>
        <w:tc>
          <w:tcPr>
            <w:tcW w:w="5370" w:type="dxa"/>
            <w:tcBorders>
              <w:top w:val="single" w:sz="6" w:space="0" w:color="000000"/>
              <w:left w:val="single" w:sz="6" w:space="0" w:color="000000"/>
              <w:bottom w:val="single" w:sz="6" w:space="0" w:color="000000"/>
              <w:right w:val="single" w:sz="6" w:space="0" w:color="000000"/>
            </w:tcBorders>
            <w:vAlign w:val="center"/>
          </w:tcPr>
          <w:p w:rsidR="00AA58CD" w:rsidRPr="00925634" w:rsidRDefault="00AA58CD" w:rsidP="00AA58CD">
            <w:pPr>
              <w:pStyle w:val="a8"/>
              <w:rPr>
                <w:sz w:val="24"/>
                <w:szCs w:val="24"/>
              </w:rPr>
            </w:pPr>
            <w:r w:rsidRPr="00925634">
              <w:rPr>
                <w:sz w:val="24"/>
                <w:szCs w:val="24"/>
              </w:rPr>
              <w:t>2 Поиск информационных источников и изучение литературы</w:t>
            </w:r>
          </w:p>
        </w:tc>
        <w:tc>
          <w:tcPr>
            <w:tcW w:w="1418" w:type="dxa"/>
            <w:tcBorders>
              <w:top w:val="single" w:sz="6" w:space="0" w:color="000000"/>
              <w:left w:val="single" w:sz="6" w:space="0" w:color="000000"/>
              <w:bottom w:val="single" w:sz="6" w:space="0" w:color="000000"/>
              <w:right w:val="single" w:sz="6" w:space="0" w:color="000000"/>
            </w:tcBorders>
          </w:tcPr>
          <w:p w:rsidR="00AA58CD" w:rsidRPr="00925634" w:rsidRDefault="00AA58CD" w:rsidP="0004029F">
            <w:pPr>
              <w:spacing w:after="0"/>
              <w:ind w:firstLine="317"/>
              <w:rPr>
                <w:color w:val="000000"/>
                <w:sz w:val="24"/>
                <w:szCs w:val="24"/>
              </w:rPr>
            </w:pPr>
            <w:r w:rsidRPr="00925634">
              <w:rPr>
                <w:color w:val="000000"/>
                <w:sz w:val="24"/>
                <w:szCs w:val="24"/>
              </w:rPr>
              <w:t>66</w:t>
            </w:r>
          </w:p>
        </w:tc>
        <w:tc>
          <w:tcPr>
            <w:tcW w:w="1417" w:type="dxa"/>
            <w:tcBorders>
              <w:top w:val="single" w:sz="6" w:space="0" w:color="000000"/>
              <w:left w:val="single" w:sz="6" w:space="0" w:color="000000"/>
              <w:bottom w:val="single" w:sz="6" w:space="0" w:color="000000"/>
              <w:right w:val="single" w:sz="6" w:space="0" w:color="000000"/>
            </w:tcBorders>
          </w:tcPr>
          <w:p w:rsidR="00AA58CD" w:rsidRPr="00925634" w:rsidRDefault="00AA58CD" w:rsidP="0004029F">
            <w:pPr>
              <w:spacing w:after="0"/>
              <w:ind w:firstLine="317"/>
              <w:rPr>
                <w:color w:val="000000"/>
                <w:sz w:val="24"/>
                <w:szCs w:val="24"/>
              </w:rPr>
            </w:pPr>
            <w:r w:rsidRPr="00925634">
              <w:rPr>
                <w:color w:val="000000"/>
                <w:sz w:val="24"/>
                <w:szCs w:val="24"/>
              </w:rPr>
              <w:t>72</w:t>
            </w:r>
          </w:p>
        </w:tc>
        <w:tc>
          <w:tcPr>
            <w:tcW w:w="1399" w:type="dxa"/>
            <w:tcBorders>
              <w:top w:val="single" w:sz="6" w:space="0" w:color="000000"/>
              <w:left w:val="single" w:sz="6" w:space="0" w:color="000000"/>
              <w:bottom w:val="single" w:sz="6" w:space="0" w:color="000000"/>
              <w:right w:val="single" w:sz="6" w:space="0" w:color="000000"/>
            </w:tcBorders>
          </w:tcPr>
          <w:p w:rsidR="00AA58CD" w:rsidRPr="00925634" w:rsidRDefault="00AA58CD" w:rsidP="0004029F">
            <w:pPr>
              <w:spacing w:after="0"/>
              <w:ind w:firstLine="317"/>
              <w:rPr>
                <w:color w:val="000000"/>
                <w:sz w:val="24"/>
                <w:szCs w:val="24"/>
              </w:rPr>
            </w:pPr>
            <w:r w:rsidRPr="00925634">
              <w:rPr>
                <w:color w:val="000000"/>
                <w:sz w:val="24"/>
                <w:szCs w:val="24"/>
              </w:rPr>
              <w:t>68</w:t>
            </w:r>
          </w:p>
        </w:tc>
      </w:tr>
      <w:tr w:rsidR="00AA58CD" w:rsidRPr="00AA58CD" w:rsidTr="001A1FA5">
        <w:trPr>
          <w:jc w:val="center"/>
        </w:trPr>
        <w:tc>
          <w:tcPr>
            <w:tcW w:w="5370" w:type="dxa"/>
            <w:tcBorders>
              <w:top w:val="single" w:sz="6" w:space="0" w:color="000000"/>
              <w:left w:val="single" w:sz="6" w:space="0" w:color="000000"/>
              <w:bottom w:val="single" w:sz="6" w:space="0" w:color="000000"/>
              <w:right w:val="single" w:sz="6" w:space="0" w:color="000000"/>
            </w:tcBorders>
            <w:vAlign w:val="center"/>
          </w:tcPr>
          <w:p w:rsidR="00AA58CD" w:rsidRPr="00925634" w:rsidRDefault="00AA58CD" w:rsidP="00AA58CD">
            <w:pPr>
              <w:pStyle w:val="a8"/>
              <w:rPr>
                <w:sz w:val="24"/>
                <w:szCs w:val="24"/>
              </w:rPr>
            </w:pPr>
            <w:r w:rsidRPr="00925634">
              <w:rPr>
                <w:sz w:val="24"/>
                <w:szCs w:val="24"/>
              </w:rPr>
              <w:t>3 Выбор направлений исследования для решения поставленной задачи</w:t>
            </w:r>
          </w:p>
        </w:tc>
        <w:tc>
          <w:tcPr>
            <w:tcW w:w="1418" w:type="dxa"/>
            <w:tcBorders>
              <w:top w:val="single" w:sz="6" w:space="0" w:color="000000"/>
              <w:left w:val="single" w:sz="6" w:space="0" w:color="000000"/>
              <w:bottom w:val="single" w:sz="6" w:space="0" w:color="000000"/>
              <w:right w:val="single" w:sz="6" w:space="0" w:color="000000"/>
            </w:tcBorders>
          </w:tcPr>
          <w:p w:rsidR="00AA58CD" w:rsidRPr="00925634" w:rsidRDefault="00AA58CD" w:rsidP="0004029F">
            <w:pPr>
              <w:spacing w:after="0"/>
              <w:ind w:firstLine="317"/>
              <w:rPr>
                <w:color w:val="000000"/>
                <w:sz w:val="24"/>
                <w:szCs w:val="24"/>
              </w:rPr>
            </w:pPr>
            <w:r w:rsidRPr="00925634">
              <w:rPr>
                <w:color w:val="000000"/>
                <w:sz w:val="24"/>
                <w:szCs w:val="24"/>
              </w:rPr>
              <w:t>6</w:t>
            </w:r>
          </w:p>
        </w:tc>
        <w:tc>
          <w:tcPr>
            <w:tcW w:w="1417" w:type="dxa"/>
            <w:tcBorders>
              <w:top w:val="single" w:sz="6" w:space="0" w:color="000000"/>
              <w:left w:val="single" w:sz="6" w:space="0" w:color="000000"/>
              <w:bottom w:val="single" w:sz="6" w:space="0" w:color="000000"/>
              <w:right w:val="single" w:sz="6" w:space="0" w:color="000000"/>
            </w:tcBorders>
          </w:tcPr>
          <w:p w:rsidR="00AA58CD" w:rsidRPr="00925634" w:rsidRDefault="00AA58CD" w:rsidP="0004029F">
            <w:pPr>
              <w:spacing w:after="0"/>
              <w:ind w:firstLine="317"/>
              <w:rPr>
                <w:color w:val="000000"/>
                <w:sz w:val="24"/>
                <w:szCs w:val="24"/>
              </w:rPr>
            </w:pPr>
            <w:r w:rsidRPr="00925634">
              <w:rPr>
                <w:color w:val="000000"/>
                <w:sz w:val="24"/>
                <w:szCs w:val="24"/>
              </w:rPr>
              <w:t>12</w:t>
            </w:r>
          </w:p>
        </w:tc>
        <w:tc>
          <w:tcPr>
            <w:tcW w:w="1399" w:type="dxa"/>
            <w:tcBorders>
              <w:top w:val="single" w:sz="6" w:space="0" w:color="000000"/>
              <w:left w:val="single" w:sz="6" w:space="0" w:color="000000"/>
              <w:bottom w:val="single" w:sz="6" w:space="0" w:color="000000"/>
              <w:right w:val="single" w:sz="6" w:space="0" w:color="000000"/>
            </w:tcBorders>
          </w:tcPr>
          <w:p w:rsidR="00AA58CD" w:rsidRPr="00925634" w:rsidRDefault="00AA58CD" w:rsidP="0004029F">
            <w:pPr>
              <w:spacing w:after="0"/>
              <w:ind w:firstLine="317"/>
              <w:rPr>
                <w:color w:val="000000"/>
                <w:sz w:val="24"/>
                <w:szCs w:val="24"/>
              </w:rPr>
            </w:pPr>
            <w:r w:rsidRPr="00925634">
              <w:rPr>
                <w:color w:val="000000"/>
                <w:sz w:val="24"/>
                <w:szCs w:val="24"/>
              </w:rPr>
              <w:t>8</w:t>
            </w:r>
          </w:p>
        </w:tc>
      </w:tr>
      <w:tr w:rsidR="00AA58CD" w:rsidRPr="00AA58CD" w:rsidTr="001A1FA5">
        <w:trPr>
          <w:jc w:val="center"/>
        </w:trPr>
        <w:tc>
          <w:tcPr>
            <w:tcW w:w="5370" w:type="dxa"/>
            <w:tcBorders>
              <w:top w:val="single" w:sz="6" w:space="0" w:color="000000"/>
              <w:left w:val="single" w:sz="6" w:space="0" w:color="000000"/>
              <w:bottom w:val="single" w:sz="6" w:space="0" w:color="000000"/>
              <w:right w:val="single" w:sz="6" w:space="0" w:color="000000"/>
            </w:tcBorders>
            <w:vAlign w:val="center"/>
          </w:tcPr>
          <w:p w:rsidR="00AA58CD" w:rsidRPr="00925634" w:rsidRDefault="00AA58CD" w:rsidP="00AA58CD">
            <w:pPr>
              <w:pStyle w:val="a8"/>
              <w:rPr>
                <w:sz w:val="24"/>
                <w:szCs w:val="24"/>
              </w:rPr>
            </w:pPr>
            <w:r w:rsidRPr="00925634">
              <w:rPr>
                <w:sz w:val="24"/>
                <w:szCs w:val="24"/>
              </w:rPr>
              <w:t>4 Разработка и освоение методик анализа</w:t>
            </w:r>
          </w:p>
        </w:tc>
        <w:tc>
          <w:tcPr>
            <w:tcW w:w="1418" w:type="dxa"/>
            <w:tcBorders>
              <w:top w:val="single" w:sz="6" w:space="0" w:color="000000"/>
              <w:left w:val="single" w:sz="6" w:space="0" w:color="000000"/>
              <w:bottom w:val="single" w:sz="6" w:space="0" w:color="000000"/>
              <w:right w:val="single" w:sz="6" w:space="0" w:color="000000"/>
            </w:tcBorders>
          </w:tcPr>
          <w:p w:rsidR="00AA58CD" w:rsidRPr="00925634" w:rsidRDefault="00AA58CD" w:rsidP="0004029F">
            <w:pPr>
              <w:spacing w:after="0"/>
              <w:ind w:firstLine="317"/>
              <w:rPr>
                <w:color w:val="000000"/>
                <w:sz w:val="24"/>
                <w:szCs w:val="24"/>
              </w:rPr>
            </w:pPr>
            <w:r w:rsidRPr="00925634">
              <w:rPr>
                <w:color w:val="000000"/>
                <w:sz w:val="24"/>
                <w:szCs w:val="24"/>
              </w:rPr>
              <w:t>13</w:t>
            </w:r>
          </w:p>
        </w:tc>
        <w:tc>
          <w:tcPr>
            <w:tcW w:w="1417" w:type="dxa"/>
            <w:tcBorders>
              <w:top w:val="single" w:sz="6" w:space="0" w:color="000000"/>
              <w:left w:val="single" w:sz="6" w:space="0" w:color="000000"/>
              <w:bottom w:val="single" w:sz="6" w:space="0" w:color="000000"/>
              <w:right w:val="single" w:sz="6" w:space="0" w:color="000000"/>
            </w:tcBorders>
          </w:tcPr>
          <w:p w:rsidR="00AA58CD" w:rsidRPr="00925634" w:rsidRDefault="00AA58CD" w:rsidP="0004029F">
            <w:pPr>
              <w:spacing w:after="0"/>
              <w:ind w:firstLine="317"/>
              <w:rPr>
                <w:color w:val="000000"/>
                <w:sz w:val="24"/>
                <w:szCs w:val="24"/>
              </w:rPr>
            </w:pPr>
            <w:r w:rsidRPr="00925634">
              <w:rPr>
                <w:color w:val="000000"/>
                <w:sz w:val="24"/>
                <w:szCs w:val="24"/>
              </w:rPr>
              <w:t>20</w:t>
            </w:r>
          </w:p>
        </w:tc>
        <w:tc>
          <w:tcPr>
            <w:tcW w:w="1399" w:type="dxa"/>
            <w:tcBorders>
              <w:top w:val="single" w:sz="6" w:space="0" w:color="000000"/>
              <w:left w:val="single" w:sz="6" w:space="0" w:color="000000"/>
              <w:bottom w:val="single" w:sz="6" w:space="0" w:color="000000"/>
              <w:right w:val="single" w:sz="6" w:space="0" w:color="000000"/>
            </w:tcBorders>
          </w:tcPr>
          <w:p w:rsidR="00AA58CD" w:rsidRPr="00925634" w:rsidRDefault="00AA58CD" w:rsidP="0004029F">
            <w:pPr>
              <w:spacing w:after="0"/>
              <w:ind w:firstLine="317"/>
              <w:rPr>
                <w:color w:val="000000"/>
                <w:sz w:val="24"/>
                <w:szCs w:val="24"/>
              </w:rPr>
            </w:pPr>
            <w:r w:rsidRPr="00925634">
              <w:rPr>
                <w:color w:val="000000"/>
                <w:sz w:val="24"/>
                <w:szCs w:val="24"/>
              </w:rPr>
              <w:t>16</w:t>
            </w:r>
          </w:p>
        </w:tc>
      </w:tr>
      <w:tr w:rsidR="00AA58CD" w:rsidRPr="00AA58CD" w:rsidTr="001A1FA5">
        <w:trPr>
          <w:jc w:val="center"/>
        </w:trPr>
        <w:tc>
          <w:tcPr>
            <w:tcW w:w="5370" w:type="dxa"/>
            <w:tcBorders>
              <w:top w:val="single" w:sz="6" w:space="0" w:color="000000"/>
              <w:left w:val="single" w:sz="6" w:space="0" w:color="000000"/>
              <w:bottom w:val="single" w:sz="6" w:space="0" w:color="000000"/>
              <w:right w:val="single" w:sz="6" w:space="0" w:color="000000"/>
            </w:tcBorders>
            <w:vAlign w:val="center"/>
          </w:tcPr>
          <w:p w:rsidR="00AA58CD" w:rsidRPr="00925634" w:rsidRDefault="00AA58CD" w:rsidP="00AA58CD">
            <w:pPr>
              <w:pStyle w:val="a8"/>
              <w:rPr>
                <w:sz w:val="24"/>
                <w:szCs w:val="24"/>
              </w:rPr>
            </w:pPr>
            <w:r w:rsidRPr="00925634">
              <w:rPr>
                <w:sz w:val="24"/>
                <w:szCs w:val="24"/>
              </w:rPr>
              <w:t>5 Разработка и освоение методик эксперимента</w:t>
            </w:r>
          </w:p>
        </w:tc>
        <w:tc>
          <w:tcPr>
            <w:tcW w:w="1418" w:type="dxa"/>
            <w:tcBorders>
              <w:top w:val="single" w:sz="6" w:space="0" w:color="000000"/>
              <w:left w:val="single" w:sz="6" w:space="0" w:color="000000"/>
              <w:bottom w:val="single" w:sz="6" w:space="0" w:color="000000"/>
              <w:right w:val="single" w:sz="6" w:space="0" w:color="000000"/>
            </w:tcBorders>
          </w:tcPr>
          <w:p w:rsidR="00AA58CD" w:rsidRPr="00925634" w:rsidRDefault="00AA58CD" w:rsidP="0004029F">
            <w:pPr>
              <w:spacing w:after="0"/>
              <w:ind w:firstLine="317"/>
              <w:rPr>
                <w:color w:val="000000"/>
                <w:sz w:val="24"/>
                <w:szCs w:val="24"/>
              </w:rPr>
            </w:pPr>
            <w:r w:rsidRPr="00925634">
              <w:rPr>
                <w:color w:val="000000"/>
                <w:sz w:val="24"/>
                <w:szCs w:val="24"/>
              </w:rPr>
              <w:t>14</w:t>
            </w:r>
          </w:p>
        </w:tc>
        <w:tc>
          <w:tcPr>
            <w:tcW w:w="1417" w:type="dxa"/>
            <w:tcBorders>
              <w:top w:val="single" w:sz="6" w:space="0" w:color="000000"/>
              <w:left w:val="single" w:sz="6" w:space="0" w:color="000000"/>
              <w:bottom w:val="single" w:sz="6" w:space="0" w:color="000000"/>
              <w:right w:val="single" w:sz="6" w:space="0" w:color="000000"/>
            </w:tcBorders>
          </w:tcPr>
          <w:p w:rsidR="00AA58CD" w:rsidRPr="00925634" w:rsidRDefault="00AA58CD" w:rsidP="0004029F">
            <w:pPr>
              <w:spacing w:after="0"/>
              <w:ind w:firstLine="317"/>
              <w:rPr>
                <w:color w:val="000000"/>
                <w:sz w:val="24"/>
                <w:szCs w:val="24"/>
              </w:rPr>
            </w:pPr>
            <w:r w:rsidRPr="00925634">
              <w:rPr>
                <w:color w:val="000000"/>
                <w:sz w:val="24"/>
                <w:szCs w:val="24"/>
              </w:rPr>
              <w:t>28</w:t>
            </w:r>
          </w:p>
        </w:tc>
        <w:tc>
          <w:tcPr>
            <w:tcW w:w="1399" w:type="dxa"/>
            <w:tcBorders>
              <w:top w:val="single" w:sz="6" w:space="0" w:color="000000"/>
              <w:left w:val="single" w:sz="6" w:space="0" w:color="000000"/>
              <w:bottom w:val="single" w:sz="6" w:space="0" w:color="000000"/>
              <w:right w:val="single" w:sz="6" w:space="0" w:color="000000"/>
            </w:tcBorders>
          </w:tcPr>
          <w:p w:rsidR="00AA58CD" w:rsidRPr="00925634" w:rsidRDefault="00AA58CD" w:rsidP="0004029F">
            <w:pPr>
              <w:spacing w:after="0"/>
              <w:ind w:firstLine="317"/>
              <w:rPr>
                <w:color w:val="000000"/>
                <w:sz w:val="24"/>
                <w:szCs w:val="24"/>
              </w:rPr>
            </w:pPr>
            <w:r w:rsidRPr="00925634">
              <w:rPr>
                <w:color w:val="000000"/>
                <w:sz w:val="24"/>
                <w:szCs w:val="24"/>
              </w:rPr>
              <w:t>20</w:t>
            </w:r>
          </w:p>
        </w:tc>
      </w:tr>
      <w:tr w:rsidR="00AA58CD" w:rsidRPr="00AA58CD" w:rsidTr="001A1FA5">
        <w:trPr>
          <w:jc w:val="center"/>
        </w:trPr>
        <w:tc>
          <w:tcPr>
            <w:tcW w:w="5370" w:type="dxa"/>
            <w:tcBorders>
              <w:top w:val="single" w:sz="6" w:space="0" w:color="000000"/>
              <w:left w:val="single" w:sz="6" w:space="0" w:color="000000"/>
              <w:bottom w:val="single" w:sz="6" w:space="0" w:color="000000"/>
              <w:right w:val="single" w:sz="6" w:space="0" w:color="000000"/>
            </w:tcBorders>
            <w:vAlign w:val="center"/>
          </w:tcPr>
          <w:p w:rsidR="00AA58CD" w:rsidRPr="00925634" w:rsidRDefault="00AA58CD" w:rsidP="00AA58CD">
            <w:pPr>
              <w:pStyle w:val="a8"/>
              <w:rPr>
                <w:sz w:val="24"/>
                <w:szCs w:val="24"/>
              </w:rPr>
            </w:pPr>
            <w:r w:rsidRPr="00925634">
              <w:rPr>
                <w:sz w:val="24"/>
                <w:szCs w:val="24"/>
              </w:rPr>
              <w:t>6 Подготовка исходных веществ (коры) для эксперимента</w:t>
            </w:r>
          </w:p>
        </w:tc>
        <w:tc>
          <w:tcPr>
            <w:tcW w:w="1418" w:type="dxa"/>
            <w:tcBorders>
              <w:top w:val="single" w:sz="6" w:space="0" w:color="000000"/>
              <w:left w:val="single" w:sz="6" w:space="0" w:color="000000"/>
              <w:bottom w:val="single" w:sz="6" w:space="0" w:color="000000"/>
              <w:right w:val="single" w:sz="6" w:space="0" w:color="000000"/>
            </w:tcBorders>
          </w:tcPr>
          <w:p w:rsidR="00AA58CD" w:rsidRPr="00925634" w:rsidRDefault="00AA58CD" w:rsidP="0004029F">
            <w:pPr>
              <w:spacing w:after="0"/>
              <w:ind w:firstLine="317"/>
              <w:rPr>
                <w:color w:val="000000"/>
                <w:sz w:val="24"/>
                <w:szCs w:val="24"/>
              </w:rPr>
            </w:pPr>
            <w:r w:rsidRPr="00925634">
              <w:rPr>
                <w:color w:val="000000"/>
                <w:sz w:val="24"/>
                <w:szCs w:val="24"/>
              </w:rPr>
              <w:t>24</w:t>
            </w:r>
          </w:p>
        </w:tc>
        <w:tc>
          <w:tcPr>
            <w:tcW w:w="1417" w:type="dxa"/>
            <w:tcBorders>
              <w:top w:val="single" w:sz="6" w:space="0" w:color="000000"/>
              <w:left w:val="single" w:sz="6" w:space="0" w:color="000000"/>
              <w:bottom w:val="single" w:sz="6" w:space="0" w:color="000000"/>
              <w:right w:val="single" w:sz="6" w:space="0" w:color="000000"/>
            </w:tcBorders>
          </w:tcPr>
          <w:p w:rsidR="00AA58CD" w:rsidRPr="00925634" w:rsidRDefault="00AA58CD" w:rsidP="0004029F">
            <w:pPr>
              <w:spacing w:after="0"/>
              <w:ind w:firstLine="317"/>
              <w:rPr>
                <w:color w:val="000000"/>
                <w:sz w:val="24"/>
                <w:szCs w:val="24"/>
              </w:rPr>
            </w:pPr>
            <w:r w:rsidRPr="00925634">
              <w:rPr>
                <w:color w:val="000000"/>
                <w:sz w:val="24"/>
                <w:szCs w:val="24"/>
              </w:rPr>
              <w:t>42</w:t>
            </w:r>
          </w:p>
        </w:tc>
        <w:tc>
          <w:tcPr>
            <w:tcW w:w="1399" w:type="dxa"/>
            <w:tcBorders>
              <w:top w:val="single" w:sz="6" w:space="0" w:color="000000"/>
              <w:left w:val="single" w:sz="6" w:space="0" w:color="000000"/>
              <w:bottom w:val="single" w:sz="6" w:space="0" w:color="000000"/>
              <w:right w:val="single" w:sz="6" w:space="0" w:color="000000"/>
            </w:tcBorders>
          </w:tcPr>
          <w:p w:rsidR="00AA58CD" w:rsidRPr="00925634" w:rsidRDefault="00AA58CD" w:rsidP="0004029F">
            <w:pPr>
              <w:spacing w:after="0"/>
              <w:ind w:firstLine="317"/>
              <w:rPr>
                <w:color w:val="000000"/>
                <w:sz w:val="24"/>
                <w:szCs w:val="24"/>
              </w:rPr>
            </w:pPr>
            <w:r w:rsidRPr="00925634">
              <w:rPr>
                <w:color w:val="000000"/>
                <w:sz w:val="24"/>
                <w:szCs w:val="24"/>
              </w:rPr>
              <w:t>31</w:t>
            </w:r>
          </w:p>
        </w:tc>
      </w:tr>
      <w:tr w:rsidR="00AA58CD" w:rsidRPr="00AA58CD" w:rsidTr="001A1FA5">
        <w:trPr>
          <w:jc w:val="center"/>
        </w:trPr>
        <w:tc>
          <w:tcPr>
            <w:tcW w:w="5370" w:type="dxa"/>
            <w:tcBorders>
              <w:top w:val="single" w:sz="6" w:space="0" w:color="000000"/>
              <w:left w:val="single" w:sz="6" w:space="0" w:color="000000"/>
              <w:bottom w:val="single" w:sz="6" w:space="0" w:color="000000"/>
              <w:right w:val="single" w:sz="6" w:space="0" w:color="000000"/>
            </w:tcBorders>
            <w:vAlign w:val="center"/>
          </w:tcPr>
          <w:p w:rsidR="00AA58CD" w:rsidRPr="00925634" w:rsidRDefault="00AA58CD" w:rsidP="00AA58CD">
            <w:pPr>
              <w:pStyle w:val="a8"/>
              <w:rPr>
                <w:sz w:val="24"/>
                <w:szCs w:val="24"/>
              </w:rPr>
            </w:pPr>
            <w:r w:rsidRPr="00925634">
              <w:rPr>
                <w:sz w:val="24"/>
                <w:szCs w:val="24"/>
              </w:rPr>
              <w:t>7 ВАГ коры</w:t>
            </w:r>
          </w:p>
        </w:tc>
        <w:tc>
          <w:tcPr>
            <w:tcW w:w="1418" w:type="dxa"/>
            <w:tcBorders>
              <w:top w:val="single" w:sz="6" w:space="0" w:color="000000"/>
              <w:left w:val="single" w:sz="6" w:space="0" w:color="000000"/>
              <w:bottom w:val="single" w:sz="6" w:space="0" w:color="000000"/>
              <w:right w:val="single" w:sz="6" w:space="0" w:color="000000"/>
            </w:tcBorders>
          </w:tcPr>
          <w:p w:rsidR="00AA58CD" w:rsidRPr="00925634" w:rsidRDefault="00AA58CD" w:rsidP="0004029F">
            <w:pPr>
              <w:spacing w:after="0"/>
              <w:ind w:firstLine="317"/>
              <w:rPr>
                <w:color w:val="000000"/>
                <w:sz w:val="24"/>
                <w:szCs w:val="24"/>
              </w:rPr>
            </w:pPr>
            <w:r w:rsidRPr="00925634">
              <w:rPr>
                <w:color w:val="000000"/>
                <w:sz w:val="24"/>
                <w:szCs w:val="24"/>
              </w:rPr>
              <w:t>54</w:t>
            </w:r>
          </w:p>
        </w:tc>
        <w:tc>
          <w:tcPr>
            <w:tcW w:w="1417" w:type="dxa"/>
            <w:tcBorders>
              <w:top w:val="single" w:sz="6" w:space="0" w:color="000000"/>
              <w:left w:val="single" w:sz="6" w:space="0" w:color="000000"/>
              <w:bottom w:val="single" w:sz="6" w:space="0" w:color="000000"/>
              <w:right w:val="single" w:sz="6" w:space="0" w:color="000000"/>
            </w:tcBorders>
          </w:tcPr>
          <w:p w:rsidR="00AA58CD" w:rsidRPr="00925634" w:rsidRDefault="00AA58CD" w:rsidP="0004029F">
            <w:pPr>
              <w:spacing w:after="0"/>
              <w:ind w:firstLine="317"/>
              <w:rPr>
                <w:color w:val="000000"/>
                <w:sz w:val="24"/>
                <w:szCs w:val="24"/>
              </w:rPr>
            </w:pPr>
            <w:r w:rsidRPr="00925634">
              <w:rPr>
                <w:color w:val="000000"/>
                <w:sz w:val="24"/>
                <w:szCs w:val="24"/>
              </w:rPr>
              <w:t>86</w:t>
            </w:r>
          </w:p>
        </w:tc>
        <w:tc>
          <w:tcPr>
            <w:tcW w:w="1399" w:type="dxa"/>
            <w:tcBorders>
              <w:top w:val="single" w:sz="6" w:space="0" w:color="000000"/>
              <w:left w:val="single" w:sz="6" w:space="0" w:color="000000"/>
              <w:bottom w:val="single" w:sz="6" w:space="0" w:color="000000"/>
              <w:right w:val="single" w:sz="6" w:space="0" w:color="000000"/>
            </w:tcBorders>
          </w:tcPr>
          <w:p w:rsidR="00AA58CD" w:rsidRPr="00925634" w:rsidRDefault="00AA58CD" w:rsidP="0004029F">
            <w:pPr>
              <w:spacing w:after="0"/>
              <w:ind w:firstLine="317"/>
              <w:rPr>
                <w:color w:val="000000"/>
                <w:sz w:val="24"/>
                <w:szCs w:val="24"/>
              </w:rPr>
            </w:pPr>
            <w:r w:rsidRPr="00925634">
              <w:rPr>
                <w:color w:val="000000"/>
                <w:sz w:val="24"/>
                <w:szCs w:val="24"/>
              </w:rPr>
              <w:t>67</w:t>
            </w:r>
          </w:p>
        </w:tc>
      </w:tr>
      <w:tr w:rsidR="00AA58CD" w:rsidRPr="00AA58CD" w:rsidTr="001A1FA5">
        <w:trPr>
          <w:trHeight w:val="241"/>
          <w:jc w:val="center"/>
        </w:trPr>
        <w:tc>
          <w:tcPr>
            <w:tcW w:w="5370" w:type="dxa"/>
            <w:tcBorders>
              <w:top w:val="single" w:sz="6" w:space="0" w:color="000000"/>
              <w:left w:val="single" w:sz="6" w:space="0" w:color="000000"/>
              <w:bottom w:val="single" w:sz="6" w:space="0" w:color="000000"/>
              <w:right w:val="single" w:sz="6" w:space="0" w:color="000000"/>
            </w:tcBorders>
            <w:vAlign w:val="center"/>
          </w:tcPr>
          <w:p w:rsidR="00AA58CD" w:rsidRPr="00925634" w:rsidRDefault="00AA58CD" w:rsidP="00AA58CD">
            <w:pPr>
              <w:pStyle w:val="a8"/>
              <w:rPr>
                <w:sz w:val="24"/>
                <w:szCs w:val="24"/>
              </w:rPr>
            </w:pPr>
            <w:r w:rsidRPr="00925634">
              <w:rPr>
                <w:sz w:val="24"/>
                <w:szCs w:val="24"/>
                <w:lang w:val="en-US"/>
              </w:rPr>
              <w:t>8</w:t>
            </w:r>
            <w:r w:rsidRPr="00925634">
              <w:rPr>
                <w:sz w:val="24"/>
                <w:szCs w:val="24"/>
              </w:rPr>
              <w:t xml:space="preserve"> Сушка ЛЦМ</w:t>
            </w:r>
          </w:p>
        </w:tc>
        <w:tc>
          <w:tcPr>
            <w:tcW w:w="1418" w:type="dxa"/>
            <w:tcBorders>
              <w:top w:val="single" w:sz="6" w:space="0" w:color="000000"/>
              <w:left w:val="single" w:sz="6" w:space="0" w:color="000000"/>
              <w:bottom w:val="single" w:sz="6" w:space="0" w:color="000000"/>
              <w:right w:val="single" w:sz="6" w:space="0" w:color="000000"/>
            </w:tcBorders>
          </w:tcPr>
          <w:p w:rsidR="00AA58CD" w:rsidRPr="00925634" w:rsidRDefault="00AA58CD" w:rsidP="0004029F">
            <w:pPr>
              <w:spacing w:after="0"/>
              <w:ind w:firstLine="317"/>
              <w:rPr>
                <w:color w:val="000000"/>
                <w:sz w:val="24"/>
                <w:szCs w:val="24"/>
              </w:rPr>
            </w:pPr>
            <w:r w:rsidRPr="00925634">
              <w:rPr>
                <w:color w:val="000000"/>
                <w:sz w:val="24"/>
                <w:szCs w:val="24"/>
              </w:rPr>
              <w:t>39</w:t>
            </w:r>
          </w:p>
        </w:tc>
        <w:tc>
          <w:tcPr>
            <w:tcW w:w="1417" w:type="dxa"/>
            <w:tcBorders>
              <w:top w:val="single" w:sz="6" w:space="0" w:color="000000"/>
              <w:left w:val="single" w:sz="6" w:space="0" w:color="000000"/>
              <w:bottom w:val="single" w:sz="6" w:space="0" w:color="000000"/>
              <w:right w:val="single" w:sz="6" w:space="0" w:color="000000"/>
            </w:tcBorders>
          </w:tcPr>
          <w:p w:rsidR="00AA58CD" w:rsidRPr="00925634" w:rsidRDefault="00AA58CD" w:rsidP="0004029F">
            <w:pPr>
              <w:spacing w:after="0"/>
              <w:ind w:firstLine="317"/>
              <w:rPr>
                <w:color w:val="000000"/>
                <w:sz w:val="24"/>
                <w:szCs w:val="24"/>
              </w:rPr>
            </w:pPr>
            <w:r w:rsidRPr="00925634">
              <w:rPr>
                <w:color w:val="000000"/>
                <w:sz w:val="24"/>
                <w:szCs w:val="24"/>
              </w:rPr>
              <w:t>76</w:t>
            </w:r>
          </w:p>
        </w:tc>
        <w:tc>
          <w:tcPr>
            <w:tcW w:w="1399" w:type="dxa"/>
            <w:tcBorders>
              <w:top w:val="single" w:sz="6" w:space="0" w:color="000000"/>
              <w:left w:val="single" w:sz="6" w:space="0" w:color="000000"/>
              <w:bottom w:val="single" w:sz="6" w:space="0" w:color="000000"/>
              <w:right w:val="single" w:sz="6" w:space="0" w:color="000000"/>
            </w:tcBorders>
          </w:tcPr>
          <w:p w:rsidR="00AA58CD" w:rsidRPr="00925634" w:rsidRDefault="00AA58CD" w:rsidP="0004029F">
            <w:pPr>
              <w:spacing w:after="0"/>
              <w:ind w:firstLine="317"/>
              <w:rPr>
                <w:color w:val="000000"/>
                <w:sz w:val="24"/>
                <w:szCs w:val="24"/>
              </w:rPr>
            </w:pPr>
            <w:r w:rsidRPr="00925634">
              <w:rPr>
                <w:color w:val="000000"/>
                <w:sz w:val="24"/>
                <w:szCs w:val="24"/>
              </w:rPr>
              <w:t>54</w:t>
            </w:r>
          </w:p>
        </w:tc>
      </w:tr>
      <w:tr w:rsidR="00AA58CD" w:rsidRPr="00AA58CD" w:rsidTr="001A1FA5">
        <w:trPr>
          <w:trHeight w:val="458"/>
          <w:jc w:val="center"/>
        </w:trPr>
        <w:tc>
          <w:tcPr>
            <w:tcW w:w="5370" w:type="dxa"/>
            <w:tcBorders>
              <w:top w:val="single" w:sz="6" w:space="0" w:color="000000"/>
              <w:left w:val="single" w:sz="6" w:space="0" w:color="000000"/>
              <w:bottom w:val="single" w:sz="6" w:space="0" w:color="000000"/>
              <w:right w:val="single" w:sz="6" w:space="0" w:color="000000"/>
            </w:tcBorders>
            <w:vAlign w:val="center"/>
          </w:tcPr>
          <w:p w:rsidR="00AA58CD" w:rsidRPr="00925634" w:rsidRDefault="00AA58CD" w:rsidP="00AA58CD">
            <w:pPr>
              <w:pStyle w:val="a8"/>
              <w:rPr>
                <w:sz w:val="24"/>
                <w:szCs w:val="24"/>
              </w:rPr>
            </w:pPr>
            <w:r w:rsidRPr="00925634">
              <w:rPr>
                <w:sz w:val="24"/>
                <w:szCs w:val="24"/>
                <w:lang w:val="en-US"/>
              </w:rPr>
              <w:t>9</w:t>
            </w:r>
            <w:r w:rsidRPr="00925634">
              <w:rPr>
                <w:sz w:val="24"/>
                <w:szCs w:val="24"/>
              </w:rPr>
              <w:t xml:space="preserve"> Прессование ЛЦМ</w:t>
            </w:r>
          </w:p>
        </w:tc>
        <w:tc>
          <w:tcPr>
            <w:tcW w:w="1418" w:type="dxa"/>
            <w:tcBorders>
              <w:top w:val="single" w:sz="6" w:space="0" w:color="000000"/>
              <w:left w:val="single" w:sz="6" w:space="0" w:color="000000"/>
              <w:bottom w:val="single" w:sz="6" w:space="0" w:color="000000"/>
              <w:right w:val="single" w:sz="6" w:space="0" w:color="000000"/>
            </w:tcBorders>
          </w:tcPr>
          <w:p w:rsidR="00AA58CD" w:rsidRPr="00925634" w:rsidRDefault="00AA58CD" w:rsidP="0004029F">
            <w:pPr>
              <w:spacing w:after="0"/>
              <w:ind w:firstLine="317"/>
              <w:rPr>
                <w:color w:val="000000"/>
                <w:sz w:val="24"/>
                <w:szCs w:val="24"/>
              </w:rPr>
            </w:pPr>
            <w:r w:rsidRPr="00925634">
              <w:rPr>
                <w:color w:val="000000"/>
                <w:sz w:val="24"/>
                <w:szCs w:val="24"/>
              </w:rPr>
              <w:t>66</w:t>
            </w:r>
          </w:p>
        </w:tc>
        <w:tc>
          <w:tcPr>
            <w:tcW w:w="1417" w:type="dxa"/>
            <w:tcBorders>
              <w:top w:val="single" w:sz="6" w:space="0" w:color="000000"/>
              <w:left w:val="single" w:sz="6" w:space="0" w:color="000000"/>
              <w:bottom w:val="single" w:sz="6" w:space="0" w:color="000000"/>
              <w:right w:val="single" w:sz="6" w:space="0" w:color="000000"/>
            </w:tcBorders>
          </w:tcPr>
          <w:p w:rsidR="00AA58CD" w:rsidRPr="00925634" w:rsidRDefault="00AA58CD" w:rsidP="0004029F">
            <w:pPr>
              <w:spacing w:after="0"/>
              <w:ind w:firstLine="317"/>
              <w:rPr>
                <w:color w:val="000000"/>
                <w:sz w:val="24"/>
                <w:szCs w:val="24"/>
              </w:rPr>
            </w:pPr>
            <w:r w:rsidRPr="00925634">
              <w:rPr>
                <w:color w:val="000000"/>
                <w:sz w:val="24"/>
                <w:szCs w:val="24"/>
              </w:rPr>
              <w:t>112</w:t>
            </w:r>
          </w:p>
        </w:tc>
        <w:tc>
          <w:tcPr>
            <w:tcW w:w="1399" w:type="dxa"/>
            <w:tcBorders>
              <w:top w:val="single" w:sz="6" w:space="0" w:color="000000"/>
              <w:left w:val="single" w:sz="6" w:space="0" w:color="000000"/>
              <w:bottom w:val="single" w:sz="6" w:space="0" w:color="000000"/>
              <w:right w:val="single" w:sz="6" w:space="0" w:color="000000"/>
            </w:tcBorders>
          </w:tcPr>
          <w:p w:rsidR="00AA58CD" w:rsidRPr="00925634" w:rsidRDefault="00AA58CD" w:rsidP="0004029F">
            <w:pPr>
              <w:spacing w:after="0"/>
              <w:ind w:firstLine="317"/>
              <w:rPr>
                <w:color w:val="000000"/>
                <w:sz w:val="24"/>
                <w:szCs w:val="24"/>
              </w:rPr>
            </w:pPr>
            <w:r w:rsidRPr="00925634">
              <w:rPr>
                <w:color w:val="000000"/>
                <w:sz w:val="24"/>
                <w:szCs w:val="24"/>
              </w:rPr>
              <w:t>84</w:t>
            </w:r>
          </w:p>
        </w:tc>
      </w:tr>
      <w:tr w:rsidR="00AA58CD" w:rsidRPr="00AA58CD" w:rsidTr="001A1FA5">
        <w:trPr>
          <w:jc w:val="center"/>
        </w:trPr>
        <w:tc>
          <w:tcPr>
            <w:tcW w:w="5370" w:type="dxa"/>
            <w:tcBorders>
              <w:top w:val="single" w:sz="6" w:space="0" w:color="000000"/>
              <w:left w:val="single" w:sz="6" w:space="0" w:color="000000"/>
              <w:bottom w:val="single" w:sz="6" w:space="0" w:color="000000"/>
              <w:right w:val="single" w:sz="6" w:space="0" w:color="000000"/>
            </w:tcBorders>
            <w:vAlign w:val="center"/>
          </w:tcPr>
          <w:p w:rsidR="00AA58CD" w:rsidRPr="00925634" w:rsidRDefault="00AA58CD" w:rsidP="00AA58CD">
            <w:pPr>
              <w:pStyle w:val="a8"/>
              <w:rPr>
                <w:sz w:val="24"/>
                <w:szCs w:val="24"/>
              </w:rPr>
            </w:pPr>
            <w:r w:rsidRPr="00925634">
              <w:rPr>
                <w:sz w:val="24"/>
                <w:szCs w:val="24"/>
              </w:rPr>
              <w:t>10 Исследование теплофизических свойств прессованного ЛЦМ</w:t>
            </w:r>
          </w:p>
        </w:tc>
        <w:tc>
          <w:tcPr>
            <w:tcW w:w="1418" w:type="dxa"/>
            <w:tcBorders>
              <w:top w:val="single" w:sz="6" w:space="0" w:color="000000"/>
              <w:left w:val="single" w:sz="6" w:space="0" w:color="000000"/>
              <w:bottom w:val="single" w:sz="6" w:space="0" w:color="000000"/>
              <w:right w:val="single" w:sz="6" w:space="0" w:color="000000"/>
            </w:tcBorders>
          </w:tcPr>
          <w:p w:rsidR="00AA58CD" w:rsidRPr="00925634" w:rsidRDefault="00AA58CD" w:rsidP="0004029F">
            <w:pPr>
              <w:spacing w:after="0"/>
              <w:ind w:firstLine="317"/>
              <w:rPr>
                <w:color w:val="000000"/>
                <w:sz w:val="24"/>
                <w:szCs w:val="24"/>
              </w:rPr>
            </w:pPr>
            <w:r w:rsidRPr="00925634">
              <w:rPr>
                <w:color w:val="000000"/>
                <w:sz w:val="24"/>
                <w:szCs w:val="24"/>
              </w:rPr>
              <w:t>24</w:t>
            </w:r>
          </w:p>
        </w:tc>
        <w:tc>
          <w:tcPr>
            <w:tcW w:w="1417" w:type="dxa"/>
            <w:tcBorders>
              <w:top w:val="single" w:sz="6" w:space="0" w:color="000000"/>
              <w:left w:val="single" w:sz="6" w:space="0" w:color="000000"/>
              <w:bottom w:val="single" w:sz="6" w:space="0" w:color="000000"/>
              <w:right w:val="single" w:sz="6" w:space="0" w:color="000000"/>
            </w:tcBorders>
          </w:tcPr>
          <w:p w:rsidR="00AA58CD" w:rsidRPr="00925634" w:rsidRDefault="00AA58CD" w:rsidP="0004029F">
            <w:pPr>
              <w:spacing w:after="0"/>
              <w:ind w:firstLine="317"/>
              <w:rPr>
                <w:color w:val="000000"/>
                <w:sz w:val="24"/>
                <w:szCs w:val="24"/>
              </w:rPr>
            </w:pPr>
            <w:r w:rsidRPr="00925634">
              <w:rPr>
                <w:color w:val="000000"/>
                <w:sz w:val="24"/>
                <w:szCs w:val="24"/>
              </w:rPr>
              <w:t>51</w:t>
            </w:r>
          </w:p>
        </w:tc>
        <w:tc>
          <w:tcPr>
            <w:tcW w:w="1399" w:type="dxa"/>
            <w:tcBorders>
              <w:top w:val="single" w:sz="6" w:space="0" w:color="000000"/>
              <w:left w:val="single" w:sz="6" w:space="0" w:color="000000"/>
              <w:bottom w:val="single" w:sz="6" w:space="0" w:color="000000"/>
              <w:right w:val="single" w:sz="6" w:space="0" w:color="000000"/>
            </w:tcBorders>
          </w:tcPr>
          <w:p w:rsidR="00AA58CD" w:rsidRPr="00925634" w:rsidRDefault="00AA58CD" w:rsidP="0004029F">
            <w:pPr>
              <w:spacing w:after="0"/>
              <w:ind w:firstLine="317"/>
              <w:rPr>
                <w:color w:val="000000"/>
                <w:sz w:val="24"/>
                <w:szCs w:val="24"/>
              </w:rPr>
            </w:pPr>
            <w:r w:rsidRPr="00925634">
              <w:rPr>
                <w:color w:val="000000"/>
                <w:sz w:val="24"/>
                <w:szCs w:val="24"/>
              </w:rPr>
              <w:t>35</w:t>
            </w:r>
          </w:p>
        </w:tc>
      </w:tr>
      <w:tr w:rsidR="00AA58CD" w:rsidRPr="00AA58CD" w:rsidTr="001A1FA5">
        <w:trPr>
          <w:jc w:val="center"/>
        </w:trPr>
        <w:tc>
          <w:tcPr>
            <w:tcW w:w="5370" w:type="dxa"/>
            <w:tcBorders>
              <w:top w:val="single" w:sz="6" w:space="0" w:color="000000"/>
              <w:left w:val="single" w:sz="6" w:space="0" w:color="000000"/>
              <w:bottom w:val="single" w:sz="6" w:space="0" w:color="000000"/>
              <w:right w:val="single" w:sz="6" w:space="0" w:color="000000"/>
            </w:tcBorders>
            <w:vAlign w:val="center"/>
          </w:tcPr>
          <w:p w:rsidR="00AA58CD" w:rsidRPr="00925634" w:rsidRDefault="00AA58CD" w:rsidP="00AA58CD">
            <w:pPr>
              <w:pStyle w:val="a8"/>
              <w:rPr>
                <w:sz w:val="24"/>
                <w:szCs w:val="24"/>
              </w:rPr>
            </w:pPr>
            <w:r w:rsidRPr="00925634">
              <w:rPr>
                <w:sz w:val="24"/>
                <w:szCs w:val="24"/>
                <w:lang w:val="en-US"/>
              </w:rPr>
              <w:t>11</w:t>
            </w:r>
            <w:r w:rsidRPr="00925634">
              <w:rPr>
                <w:sz w:val="24"/>
                <w:szCs w:val="24"/>
              </w:rPr>
              <w:t xml:space="preserve"> Математическая обработка результатов</w:t>
            </w:r>
          </w:p>
        </w:tc>
        <w:tc>
          <w:tcPr>
            <w:tcW w:w="1418" w:type="dxa"/>
            <w:tcBorders>
              <w:top w:val="single" w:sz="6" w:space="0" w:color="000000"/>
              <w:left w:val="single" w:sz="6" w:space="0" w:color="000000"/>
              <w:bottom w:val="single" w:sz="6" w:space="0" w:color="000000"/>
              <w:right w:val="single" w:sz="6" w:space="0" w:color="000000"/>
            </w:tcBorders>
          </w:tcPr>
          <w:p w:rsidR="00AA58CD" w:rsidRPr="00925634" w:rsidRDefault="00AA58CD" w:rsidP="0004029F">
            <w:pPr>
              <w:spacing w:after="0"/>
              <w:ind w:firstLine="317"/>
              <w:rPr>
                <w:color w:val="000000"/>
                <w:sz w:val="24"/>
                <w:szCs w:val="24"/>
              </w:rPr>
            </w:pPr>
            <w:r w:rsidRPr="00925634">
              <w:rPr>
                <w:color w:val="000000"/>
                <w:sz w:val="24"/>
                <w:szCs w:val="24"/>
              </w:rPr>
              <w:t>13</w:t>
            </w:r>
          </w:p>
        </w:tc>
        <w:tc>
          <w:tcPr>
            <w:tcW w:w="1417" w:type="dxa"/>
            <w:tcBorders>
              <w:top w:val="single" w:sz="6" w:space="0" w:color="000000"/>
              <w:left w:val="single" w:sz="6" w:space="0" w:color="000000"/>
              <w:bottom w:val="single" w:sz="6" w:space="0" w:color="000000"/>
              <w:right w:val="single" w:sz="6" w:space="0" w:color="000000"/>
            </w:tcBorders>
          </w:tcPr>
          <w:p w:rsidR="00AA58CD" w:rsidRPr="00925634" w:rsidRDefault="00AA58CD" w:rsidP="0004029F">
            <w:pPr>
              <w:spacing w:after="0"/>
              <w:ind w:firstLine="317"/>
              <w:rPr>
                <w:color w:val="000000"/>
                <w:sz w:val="24"/>
                <w:szCs w:val="24"/>
              </w:rPr>
            </w:pPr>
            <w:r w:rsidRPr="00925634">
              <w:rPr>
                <w:color w:val="000000"/>
                <w:sz w:val="24"/>
                <w:szCs w:val="24"/>
              </w:rPr>
              <w:t>26</w:t>
            </w:r>
          </w:p>
        </w:tc>
        <w:tc>
          <w:tcPr>
            <w:tcW w:w="1399" w:type="dxa"/>
            <w:tcBorders>
              <w:top w:val="single" w:sz="6" w:space="0" w:color="000000"/>
              <w:left w:val="single" w:sz="6" w:space="0" w:color="000000"/>
              <w:bottom w:val="single" w:sz="6" w:space="0" w:color="000000"/>
              <w:right w:val="single" w:sz="6" w:space="0" w:color="000000"/>
            </w:tcBorders>
          </w:tcPr>
          <w:p w:rsidR="00AA58CD" w:rsidRPr="00925634" w:rsidRDefault="00AA58CD" w:rsidP="0004029F">
            <w:pPr>
              <w:spacing w:after="0"/>
              <w:ind w:firstLine="317"/>
              <w:rPr>
                <w:color w:val="000000"/>
                <w:sz w:val="24"/>
                <w:szCs w:val="24"/>
              </w:rPr>
            </w:pPr>
            <w:r w:rsidRPr="00925634">
              <w:rPr>
                <w:color w:val="000000"/>
                <w:sz w:val="24"/>
                <w:szCs w:val="24"/>
              </w:rPr>
              <w:t>18</w:t>
            </w:r>
          </w:p>
        </w:tc>
      </w:tr>
      <w:tr w:rsidR="00AA58CD" w:rsidRPr="00AA58CD" w:rsidTr="001A1FA5">
        <w:trPr>
          <w:jc w:val="center"/>
        </w:trPr>
        <w:tc>
          <w:tcPr>
            <w:tcW w:w="5370" w:type="dxa"/>
            <w:tcBorders>
              <w:top w:val="single" w:sz="6" w:space="0" w:color="000000"/>
              <w:left w:val="single" w:sz="6" w:space="0" w:color="000000"/>
              <w:bottom w:val="single" w:sz="6" w:space="0" w:color="000000"/>
              <w:right w:val="single" w:sz="6" w:space="0" w:color="000000"/>
            </w:tcBorders>
            <w:vAlign w:val="center"/>
          </w:tcPr>
          <w:p w:rsidR="00AA58CD" w:rsidRPr="00925634" w:rsidRDefault="00AA58CD" w:rsidP="00AA58CD">
            <w:pPr>
              <w:pStyle w:val="a8"/>
              <w:rPr>
                <w:sz w:val="24"/>
                <w:szCs w:val="24"/>
              </w:rPr>
            </w:pPr>
            <w:r w:rsidRPr="00925634">
              <w:rPr>
                <w:sz w:val="24"/>
                <w:szCs w:val="24"/>
                <w:lang w:val="en-US"/>
              </w:rPr>
              <w:t>12</w:t>
            </w:r>
            <w:r w:rsidRPr="00925634">
              <w:rPr>
                <w:sz w:val="24"/>
                <w:szCs w:val="24"/>
              </w:rPr>
              <w:t xml:space="preserve"> Обсуждение результатов эксперимента</w:t>
            </w:r>
          </w:p>
        </w:tc>
        <w:tc>
          <w:tcPr>
            <w:tcW w:w="1418" w:type="dxa"/>
            <w:tcBorders>
              <w:top w:val="single" w:sz="6" w:space="0" w:color="000000"/>
              <w:left w:val="single" w:sz="6" w:space="0" w:color="000000"/>
              <w:bottom w:val="single" w:sz="6" w:space="0" w:color="000000"/>
              <w:right w:val="single" w:sz="6" w:space="0" w:color="000000"/>
            </w:tcBorders>
          </w:tcPr>
          <w:p w:rsidR="00AA58CD" w:rsidRPr="00925634" w:rsidRDefault="00AA58CD" w:rsidP="0004029F">
            <w:pPr>
              <w:spacing w:after="0"/>
              <w:ind w:firstLine="317"/>
              <w:rPr>
                <w:color w:val="000000"/>
                <w:sz w:val="24"/>
                <w:szCs w:val="24"/>
              </w:rPr>
            </w:pPr>
            <w:r w:rsidRPr="00925634">
              <w:rPr>
                <w:color w:val="000000"/>
                <w:sz w:val="24"/>
                <w:szCs w:val="24"/>
              </w:rPr>
              <w:t>6</w:t>
            </w:r>
          </w:p>
        </w:tc>
        <w:tc>
          <w:tcPr>
            <w:tcW w:w="1417" w:type="dxa"/>
            <w:tcBorders>
              <w:top w:val="single" w:sz="6" w:space="0" w:color="000000"/>
              <w:left w:val="single" w:sz="6" w:space="0" w:color="000000"/>
              <w:bottom w:val="single" w:sz="6" w:space="0" w:color="000000"/>
              <w:right w:val="single" w:sz="6" w:space="0" w:color="000000"/>
            </w:tcBorders>
          </w:tcPr>
          <w:p w:rsidR="00AA58CD" w:rsidRPr="00925634" w:rsidRDefault="00AA58CD" w:rsidP="0004029F">
            <w:pPr>
              <w:spacing w:after="0"/>
              <w:ind w:firstLine="317"/>
              <w:rPr>
                <w:color w:val="000000"/>
                <w:sz w:val="24"/>
                <w:szCs w:val="24"/>
              </w:rPr>
            </w:pPr>
            <w:r w:rsidRPr="00925634">
              <w:rPr>
                <w:color w:val="000000"/>
                <w:sz w:val="24"/>
                <w:szCs w:val="24"/>
              </w:rPr>
              <w:t>12</w:t>
            </w:r>
          </w:p>
        </w:tc>
        <w:tc>
          <w:tcPr>
            <w:tcW w:w="1399" w:type="dxa"/>
            <w:tcBorders>
              <w:top w:val="single" w:sz="6" w:space="0" w:color="000000"/>
              <w:left w:val="single" w:sz="6" w:space="0" w:color="000000"/>
              <w:bottom w:val="single" w:sz="6" w:space="0" w:color="000000"/>
              <w:right w:val="single" w:sz="6" w:space="0" w:color="000000"/>
            </w:tcBorders>
          </w:tcPr>
          <w:p w:rsidR="00AA58CD" w:rsidRPr="00925634" w:rsidRDefault="00AA58CD" w:rsidP="0004029F">
            <w:pPr>
              <w:spacing w:after="0"/>
              <w:ind w:firstLine="317"/>
              <w:rPr>
                <w:color w:val="000000"/>
                <w:sz w:val="24"/>
                <w:szCs w:val="24"/>
              </w:rPr>
            </w:pPr>
            <w:r w:rsidRPr="00925634">
              <w:rPr>
                <w:color w:val="000000"/>
                <w:sz w:val="24"/>
                <w:szCs w:val="24"/>
              </w:rPr>
              <w:t>8</w:t>
            </w:r>
          </w:p>
        </w:tc>
      </w:tr>
      <w:tr w:rsidR="00AA58CD" w:rsidRPr="00AA58CD" w:rsidTr="001A1FA5">
        <w:trPr>
          <w:jc w:val="center"/>
        </w:trPr>
        <w:tc>
          <w:tcPr>
            <w:tcW w:w="5370" w:type="dxa"/>
            <w:tcBorders>
              <w:top w:val="single" w:sz="6" w:space="0" w:color="000000"/>
              <w:left w:val="single" w:sz="6" w:space="0" w:color="000000"/>
              <w:bottom w:val="single" w:sz="6" w:space="0" w:color="000000"/>
              <w:right w:val="single" w:sz="6" w:space="0" w:color="000000"/>
            </w:tcBorders>
            <w:vAlign w:val="center"/>
          </w:tcPr>
          <w:p w:rsidR="00AA58CD" w:rsidRPr="00925634" w:rsidRDefault="00AA58CD" w:rsidP="00AA58CD">
            <w:pPr>
              <w:pStyle w:val="a8"/>
              <w:rPr>
                <w:sz w:val="24"/>
                <w:szCs w:val="24"/>
              </w:rPr>
            </w:pPr>
            <w:r w:rsidRPr="00925634">
              <w:rPr>
                <w:sz w:val="24"/>
                <w:szCs w:val="24"/>
              </w:rPr>
              <w:t>13 Составление схемы материальных и энергетических потоков</w:t>
            </w:r>
          </w:p>
        </w:tc>
        <w:tc>
          <w:tcPr>
            <w:tcW w:w="1418" w:type="dxa"/>
            <w:tcBorders>
              <w:top w:val="single" w:sz="6" w:space="0" w:color="000000"/>
              <w:left w:val="single" w:sz="6" w:space="0" w:color="000000"/>
              <w:bottom w:val="single" w:sz="6" w:space="0" w:color="000000"/>
              <w:right w:val="single" w:sz="6" w:space="0" w:color="000000"/>
            </w:tcBorders>
          </w:tcPr>
          <w:p w:rsidR="00AA58CD" w:rsidRPr="00925634" w:rsidRDefault="00AA58CD" w:rsidP="0004029F">
            <w:pPr>
              <w:spacing w:after="0"/>
              <w:ind w:firstLine="317"/>
              <w:rPr>
                <w:color w:val="000000"/>
                <w:sz w:val="24"/>
                <w:szCs w:val="24"/>
              </w:rPr>
            </w:pPr>
            <w:r w:rsidRPr="00925634">
              <w:rPr>
                <w:color w:val="000000"/>
                <w:sz w:val="24"/>
                <w:szCs w:val="24"/>
              </w:rPr>
              <w:t>12</w:t>
            </w:r>
          </w:p>
        </w:tc>
        <w:tc>
          <w:tcPr>
            <w:tcW w:w="1417" w:type="dxa"/>
            <w:tcBorders>
              <w:top w:val="single" w:sz="6" w:space="0" w:color="000000"/>
              <w:left w:val="single" w:sz="6" w:space="0" w:color="000000"/>
              <w:bottom w:val="single" w:sz="6" w:space="0" w:color="000000"/>
              <w:right w:val="single" w:sz="6" w:space="0" w:color="000000"/>
            </w:tcBorders>
          </w:tcPr>
          <w:p w:rsidR="00AA58CD" w:rsidRPr="00925634" w:rsidRDefault="00AA58CD" w:rsidP="0004029F">
            <w:pPr>
              <w:spacing w:after="0"/>
              <w:ind w:firstLine="317"/>
              <w:rPr>
                <w:color w:val="000000"/>
                <w:sz w:val="24"/>
                <w:szCs w:val="24"/>
              </w:rPr>
            </w:pPr>
            <w:r w:rsidRPr="00925634">
              <w:rPr>
                <w:color w:val="000000"/>
                <w:sz w:val="24"/>
                <w:szCs w:val="24"/>
              </w:rPr>
              <w:t>24</w:t>
            </w:r>
          </w:p>
        </w:tc>
        <w:tc>
          <w:tcPr>
            <w:tcW w:w="1399" w:type="dxa"/>
            <w:tcBorders>
              <w:top w:val="single" w:sz="6" w:space="0" w:color="000000"/>
              <w:left w:val="single" w:sz="6" w:space="0" w:color="000000"/>
              <w:bottom w:val="single" w:sz="6" w:space="0" w:color="000000"/>
              <w:right w:val="single" w:sz="6" w:space="0" w:color="000000"/>
            </w:tcBorders>
          </w:tcPr>
          <w:p w:rsidR="00AA58CD" w:rsidRPr="00925634" w:rsidRDefault="00AA58CD" w:rsidP="0004029F">
            <w:pPr>
              <w:spacing w:after="0"/>
              <w:ind w:firstLine="317"/>
              <w:rPr>
                <w:color w:val="000000"/>
                <w:sz w:val="24"/>
                <w:szCs w:val="24"/>
              </w:rPr>
            </w:pPr>
            <w:r w:rsidRPr="00925634">
              <w:rPr>
                <w:color w:val="000000"/>
                <w:sz w:val="24"/>
                <w:szCs w:val="24"/>
              </w:rPr>
              <w:t>17</w:t>
            </w:r>
          </w:p>
        </w:tc>
      </w:tr>
      <w:tr w:rsidR="00AA58CD" w:rsidRPr="00AA58CD" w:rsidTr="001A1FA5">
        <w:trPr>
          <w:jc w:val="center"/>
        </w:trPr>
        <w:tc>
          <w:tcPr>
            <w:tcW w:w="5370" w:type="dxa"/>
            <w:tcBorders>
              <w:top w:val="single" w:sz="6" w:space="0" w:color="000000"/>
              <w:left w:val="single" w:sz="6" w:space="0" w:color="000000"/>
              <w:bottom w:val="single" w:sz="6" w:space="0" w:color="000000"/>
              <w:right w:val="single" w:sz="6" w:space="0" w:color="000000"/>
            </w:tcBorders>
            <w:vAlign w:val="center"/>
          </w:tcPr>
          <w:p w:rsidR="00AA58CD" w:rsidRPr="00925634" w:rsidRDefault="00AA58CD" w:rsidP="00AA58CD">
            <w:pPr>
              <w:pStyle w:val="a8"/>
              <w:rPr>
                <w:sz w:val="24"/>
                <w:szCs w:val="24"/>
              </w:rPr>
            </w:pPr>
            <w:r w:rsidRPr="00925634">
              <w:rPr>
                <w:sz w:val="24"/>
                <w:szCs w:val="24"/>
                <w:lang w:val="en-US"/>
              </w:rPr>
              <w:t>14</w:t>
            </w:r>
            <w:r w:rsidRPr="00925634">
              <w:rPr>
                <w:sz w:val="24"/>
                <w:szCs w:val="24"/>
              </w:rPr>
              <w:t xml:space="preserve"> Характеристика предполагаемой технологической схемы</w:t>
            </w:r>
          </w:p>
        </w:tc>
        <w:tc>
          <w:tcPr>
            <w:tcW w:w="1418" w:type="dxa"/>
            <w:tcBorders>
              <w:top w:val="single" w:sz="6" w:space="0" w:color="000000"/>
              <w:left w:val="single" w:sz="6" w:space="0" w:color="000000"/>
              <w:bottom w:val="single" w:sz="6" w:space="0" w:color="000000"/>
              <w:right w:val="single" w:sz="6" w:space="0" w:color="000000"/>
            </w:tcBorders>
          </w:tcPr>
          <w:p w:rsidR="00AA58CD" w:rsidRPr="00925634" w:rsidRDefault="00AA58CD" w:rsidP="0004029F">
            <w:pPr>
              <w:spacing w:after="0"/>
              <w:ind w:firstLine="317"/>
              <w:rPr>
                <w:color w:val="000000"/>
                <w:sz w:val="24"/>
                <w:szCs w:val="24"/>
              </w:rPr>
            </w:pPr>
            <w:r w:rsidRPr="00925634">
              <w:rPr>
                <w:color w:val="000000"/>
                <w:sz w:val="24"/>
                <w:szCs w:val="24"/>
              </w:rPr>
              <w:t>30</w:t>
            </w:r>
          </w:p>
        </w:tc>
        <w:tc>
          <w:tcPr>
            <w:tcW w:w="1417" w:type="dxa"/>
            <w:tcBorders>
              <w:top w:val="single" w:sz="6" w:space="0" w:color="000000"/>
              <w:left w:val="single" w:sz="6" w:space="0" w:color="000000"/>
              <w:bottom w:val="single" w:sz="6" w:space="0" w:color="000000"/>
              <w:right w:val="single" w:sz="6" w:space="0" w:color="000000"/>
            </w:tcBorders>
          </w:tcPr>
          <w:p w:rsidR="00AA58CD" w:rsidRPr="00925634" w:rsidRDefault="00AA58CD" w:rsidP="0004029F">
            <w:pPr>
              <w:spacing w:after="0"/>
              <w:ind w:firstLine="317"/>
              <w:rPr>
                <w:color w:val="000000"/>
                <w:sz w:val="24"/>
                <w:szCs w:val="24"/>
              </w:rPr>
            </w:pPr>
            <w:r w:rsidRPr="00925634">
              <w:rPr>
                <w:color w:val="000000"/>
                <w:sz w:val="24"/>
                <w:szCs w:val="24"/>
              </w:rPr>
              <w:t>52</w:t>
            </w:r>
          </w:p>
        </w:tc>
        <w:tc>
          <w:tcPr>
            <w:tcW w:w="1399" w:type="dxa"/>
            <w:tcBorders>
              <w:top w:val="single" w:sz="6" w:space="0" w:color="000000"/>
              <w:left w:val="single" w:sz="6" w:space="0" w:color="000000"/>
              <w:bottom w:val="single" w:sz="6" w:space="0" w:color="000000"/>
              <w:right w:val="single" w:sz="6" w:space="0" w:color="000000"/>
            </w:tcBorders>
          </w:tcPr>
          <w:p w:rsidR="00AA58CD" w:rsidRPr="00925634" w:rsidRDefault="00AA58CD" w:rsidP="0004029F">
            <w:pPr>
              <w:spacing w:after="0"/>
              <w:ind w:firstLine="317"/>
              <w:rPr>
                <w:color w:val="000000"/>
                <w:sz w:val="24"/>
                <w:szCs w:val="24"/>
              </w:rPr>
            </w:pPr>
            <w:r w:rsidRPr="00925634">
              <w:rPr>
                <w:color w:val="000000"/>
                <w:sz w:val="24"/>
                <w:szCs w:val="24"/>
              </w:rPr>
              <w:t>39</w:t>
            </w:r>
          </w:p>
        </w:tc>
      </w:tr>
      <w:tr w:rsidR="00AA58CD" w:rsidRPr="00AA58CD" w:rsidTr="001A1FA5">
        <w:trPr>
          <w:jc w:val="center"/>
        </w:trPr>
        <w:tc>
          <w:tcPr>
            <w:tcW w:w="5370" w:type="dxa"/>
            <w:tcBorders>
              <w:top w:val="single" w:sz="6" w:space="0" w:color="000000"/>
              <w:left w:val="single" w:sz="6" w:space="0" w:color="000000"/>
              <w:bottom w:val="single" w:sz="6" w:space="0" w:color="000000"/>
              <w:right w:val="single" w:sz="6" w:space="0" w:color="000000"/>
            </w:tcBorders>
            <w:vAlign w:val="center"/>
          </w:tcPr>
          <w:p w:rsidR="00AA58CD" w:rsidRPr="00925634" w:rsidRDefault="00AA58CD" w:rsidP="00AA58CD">
            <w:pPr>
              <w:pStyle w:val="a8"/>
              <w:rPr>
                <w:sz w:val="24"/>
                <w:szCs w:val="24"/>
              </w:rPr>
            </w:pPr>
            <w:r w:rsidRPr="00925634">
              <w:rPr>
                <w:sz w:val="24"/>
                <w:szCs w:val="24"/>
              </w:rPr>
              <w:t xml:space="preserve">15 Разработка и написание организационно </w:t>
            </w:r>
            <w:r w:rsidRPr="00925634">
              <w:rPr>
                <w:sz w:val="24"/>
                <w:szCs w:val="24"/>
              </w:rPr>
              <w:lastRenderedPageBreak/>
              <w:t>экономической части</w:t>
            </w:r>
          </w:p>
        </w:tc>
        <w:tc>
          <w:tcPr>
            <w:tcW w:w="1418" w:type="dxa"/>
            <w:tcBorders>
              <w:top w:val="single" w:sz="6" w:space="0" w:color="000000"/>
              <w:left w:val="single" w:sz="6" w:space="0" w:color="000000"/>
              <w:bottom w:val="single" w:sz="6" w:space="0" w:color="000000"/>
              <w:right w:val="single" w:sz="6" w:space="0" w:color="000000"/>
            </w:tcBorders>
          </w:tcPr>
          <w:p w:rsidR="00AA58CD" w:rsidRPr="00925634" w:rsidRDefault="00AA58CD" w:rsidP="0004029F">
            <w:pPr>
              <w:spacing w:after="0"/>
              <w:ind w:firstLine="317"/>
              <w:rPr>
                <w:color w:val="000000"/>
                <w:sz w:val="24"/>
                <w:szCs w:val="24"/>
              </w:rPr>
            </w:pPr>
            <w:r w:rsidRPr="00925634">
              <w:rPr>
                <w:color w:val="000000"/>
                <w:sz w:val="24"/>
                <w:szCs w:val="24"/>
              </w:rPr>
              <w:lastRenderedPageBreak/>
              <w:t>21</w:t>
            </w:r>
          </w:p>
        </w:tc>
        <w:tc>
          <w:tcPr>
            <w:tcW w:w="1417" w:type="dxa"/>
            <w:tcBorders>
              <w:top w:val="single" w:sz="6" w:space="0" w:color="000000"/>
              <w:left w:val="single" w:sz="6" w:space="0" w:color="000000"/>
              <w:bottom w:val="single" w:sz="6" w:space="0" w:color="000000"/>
              <w:right w:val="single" w:sz="6" w:space="0" w:color="000000"/>
            </w:tcBorders>
          </w:tcPr>
          <w:p w:rsidR="00AA58CD" w:rsidRPr="00925634" w:rsidRDefault="00AA58CD" w:rsidP="0004029F">
            <w:pPr>
              <w:spacing w:after="0"/>
              <w:ind w:firstLine="317"/>
              <w:rPr>
                <w:color w:val="000000"/>
                <w:sz w:val="24"/>
                <w:szCs w:val="24"/>
              </w:rPr>
            </w:pPr>
            <w:r w:rsidRPr="00925634">
              <w:rPr>
                <w:color w:val="000000"/>
                <w:sz w:val="24"/>
                <w:szCs w:val="24"/>
              </w:rPr>
              <w:t>40</w:t>
            </w:r>
          </w:p>
        </w:tc>
        <w:tc>
          <w:tcPr>
            <w:tcW w:w="1399" w:type="dxa"/>
            <w:tcBorders>
              <w:top w:val="single" w:sz="6" w:space="0" w:color="000000"/>
              <w:left w:val="single" w:sz="6" w:space="0" w:color="000000"/>
              <w:bottom w:val="single" w:sz="6" w:space="0" w:color="000000"/>
              <w:right w:val="single" w:sz="6" w:space="0" w:color="000000"/>
            </w:tcBorders>
          </w:tcPr>
          <w:p w:rsidR="00AA58CD" w:rsidRPr="00925634" w:rsidRDefault="00AA58CD" w:rsidP="0004029F">
            <w:pPr>
              <w:spacing w:after="0"/>
              <w:ind w:firstLine="317"/>
              <w:rPr>
                <w:color w:val="000000"/>
                <w:sz w:val="24"/>
                <w:szCs w:val="24"/>
              </w:rPr>
            </w:pPr>
            <w:r w:rsidRPr="00925634">
              <w:rPr>
                <w:color w:val="000000"/>
                <w:sz w:val="24"/>
                <w:szCs w:val="24"/>
              </w:rPr>
              <w:t>29</w:t>
            </w:r>
          </w:p>
        </w:tc>
      </w:tr>
      <w:tr w:rsidR="00AA58CD" w:rsidRPr="00AA58CD" w:rsidTr="001A1FA5">
        <w:trPr>
          <w:jc w:val="center"/>
        </w:trPr>
        <w:tc>
          <w:tcPr>
            <w:tcW w:w="5370" w:type="dxa"/>
            <w:tcBorders>
              <w:top w:val="single" w:sz="6" w:space="0" w:color="000000"/>
              <w:left w:val="single" w:sz="6" w:space="0" w:color="000000"/>
              <w:bottom w:val="single" w:sz="6" w:space="0" w:color="000000"/>
              <w:right w:val="single" w:sz="6" w:space="0" w:color="000000"/>
            </w:tcBorders>
            <w:vAlign w:val="center"/>
          </w:tcPr>
          <w:p w:rsidR="00AA58CD" w:rsidRPr="00925634" w:rsidRDefault="00AA58CD" w:rsidP="00AA58CD">
            <w:pPr>
              <w:pStyle w:val="a8"/>
              <w:rPr>
                <w:sz w:val="24"/>
                <w:szCs w:val="24"/>
              </w:rPr>
            </w:pPr>
            <w:r w:rsidRPr="00925634">
              <w:rPr>
                <w:sz w:val="24"/>
                <w:szCs w:val="24"/>
              </w:rPr>
              <w:lastRenderedPageBreak/>
              <w:t>16 Разработка и написание раздела БЖД</w:t>
            </w:r>
          </w:p>
        </w:tc>
        <w:tc>
          <w:tcPr>
            <w:tcW w:w="1418" w:type="dxa"/>
            <w:tcBorders>
              <w:top w:val="single" w:sz="6" w:space="0" w:color="000000"/>
              <w:left w:val="single" w:sz="6" w:space="0" w:color="000000"/>
              <w:bottom w:val="single" w:sz="6" w:space="0" w:color="000000"/>
              <w:right w:val="single" w:sz="6" w:space="0" w:color="000000"/>
            </w:tcBorders>
          </w:tcPr>
          <w:p w:rsidR="00AA58CD" w:rsidRPr="00925634" w:rsidRDefault="00AA58CD" w:rsidP="0004029F">
            <w:pPr>
              <w:spacing w:after="0"/>
              <w:ind w:firstLine="317"/>
              <w:rPr>
                <w:color w:val="000000"/>
                <w:sz w:val="24"/>
                <w:szCs w:val="24"/>
              </w:rPr>
            </w:pPr>
            <w:r w:rsidRPr="00925634">
              <w:rPr>
                <w:color w:val="000000"/>
                <w:sz w:val="24"/>
                <w:szCs w:val="24"/>
              </w:rPr>
              <w:t>13</w:t>
            </w:r>
          </w:p>
        </w:tc>
        <w:tc>
          <w:tcPr>
            <w:tcW w:w="1417" w:type="dxa"/>
            <w:tcBorders>
              <w:top w:val="single" w:sz="6" w:space="0" w:color="000000"/>
              <w:left w:val="single" w:sz="6" w:space="0" w:color="000000"/>
              <w:bottom w:val="single" w:sz="6" w:space="0" w:color="000000"/>
              <w:right w:val="single" w:sz="6" w:space="0" w:color="000000"/>
            </w:tcBorders>
          </w:tcPr>
          <w:p w:rsidR="00AA58CD" w:rsidRPr="00925634" w:rsidRDefault="00AA58CD" w:rsidP="0004029F">
            <w:pPr>
              <w:spacing w:after="0"/>
              <w:ind w:firstLine="317"/>
              <w:rPr>
                <w:color w:val="000000"/>
                <w:sz w:val="24"/>
                <w:szCs w:val="24"/>
              </w:rPr>
            </w:pPr>
            <w:r w:rsidRPr="00925634">
              <w:rPr>
                <w:color w:val="000000"/>
                <w:sz w:val="24"/>
                <w:szCs w:val="24"/>
              </w:rPr>
              <w:t>26</w:t>
            </w:r>
          </w:p>
        </w:tc>
        <w:tc>
          <w:tcPr>
            <w:tcW w:w="1399" w:type="dxa"/>
            <w:tcBorders>
              <w:top w:val="single" w:sz="6" w:space="0" w:color="000000"/>
              <w:left w:val="single" w:sz="6" w:space="0" w:color="000000"/>
              <w:bottom w:val="single" w:sz="6" w:space="0" w:color="000000"/>
              <w:right w:val="single" w:sz="6" w:space="0" w:color="000000"/>
            </w:tcBorders>
          </w:tcPr>
          <w:p w:rsidR="00AA58CD" w:rsidRPr="00925634" w:rsidRDefault="00AA58CD" w:rsidP="0004029F">
            <w:pPr>
              <w:spacing w:after="0"/>
              <w:ind w:firstLine="317"/>
              <w:rPr>
                <w:color w:val="000000"/>
                <w:sz w:val="24"/>
                <w:szCs w:val="24"/>
              </w:rPr>
            </w:pPr>
            <w:r w:rsidRPr="00925634">
              <w:rPr>
                <w:color w:val="000000"/>
                <w:sz w:val="24"/>
                <w:szCs w:val="24"/>
              </w:rPr>
              <w:t>18</w:t>
            </w:r>
          </w:p>
        </w:tc>
      </w:tr>
    </w:tbl>
    <w:p w:rsidR="00AA58CD" w:rsidRDefault="00AA58CD" w:rsidP="00AA58CD">
      <w:pPr>
        <w:spacing w:after="0"/>
        <w:rPr>
          <w:szCs w:val="28"/>
          <w:lang w:val="en-US"/>
        </w:rPr>
      </w:pPr>
    </w:p>
    <w:p w:rsidR="0004029F" w:rsidRDefault="0004029F" w:rsidP="00AA58CD">
      <w:pPr>
        <w:spacing w:after="0"/>
        <w:rPr>
          <w:szCs w:val="28"/>
        </w:rPr>
      </w:pPr>
      <w:r>
        <w:rPr>
          <w:szCs w:val="28"/>
        </w:rPr>
        <w:t>Продолжение таблицы</w:t>
      </w:r>
      <w:r>
        <w:rPr>
          <w:szCs w:val="28"/>
          <w:lang w:val="en-US"/>
        </w:rPr>
        <w:t xml:space="preserve"> 2</w:t>
      </w:r>
    </w:p>
    <w:tbl>
      <w:tblPr>
        <w:tblW w:w="9604" w:type="dxa"/>
        <w:jc w:val="center"/>
        <w:tblInd w:w="250" w:type="dxa"/>
        <w:tblBorders>
          <w:top w:val="single" w:sz="6" w:space="0" w:color="000000"/>
          <w:left w:val="single" w:sz="6" w:space="0" w:color="000000"/>
          <w:bottom w:val="single" w:sz="6" w:space="0" w:color="000000"/>
          <w:right w:val="single" w:sz="6" w:space="0" w:color="000000"/>
        </w:tblBorders>
        <w:tblLayout w:type="fixed"/>
        <w:tblLook w:val="0000"/>
      </w:tblPr>
      <w:tblGrid>
        <w:gridCol w:w="5370"/>
        <w:gridCol w:w="1418"/>
        <w:gridCol w:w="1417"/>
        <w:gridCol w:w="1399"/>
      </w:tblGrid>
      <w:tr w:rsidR="0004029F" w:rsidRPr="00925634" w:rsidTr="0004029F">
        <w:trPr>
          <w:jc w:val="center"/>
        </w:trPr>
        <w:tc>
          <w:tcPr>
            <w:tcW w:w="5370" w:type="dxa"/>
            <w:tcBorders>
              <w:top w:val="single" w:sz="6" w:space="0" w:color="000000"/>
              <w:left w:val="single" w:sz="6" w:space="0" w:color="000000"/>
              <w:bottom w:val="single" w:sz="6" w:space="0" w:color="000000"/>
              <w:right w:val="single" w:sz="6" w:space="0" w:color="000000"/>
            </w:tcBorders>
          </w:tcPr>
          <w:p w:rsidR="0004029F" w:rsidRPr="00925634" w:rsidRDefault="0004029F" w:rsidP="0004029F">
            <w:pPr>
              <w:pStyle w:val="a8"/>
              <w:jc w:val="center"/>
              <w:rPr>
                <w:sz w:val="24"/>
                <w:szCs w:val="24"/>
              </w:rPr>
            </w:pPr>
            <w:r>
              <w:rPr>
                <w:sz w:val="24"/>
                <w:szCs w:val="24"/>
              </w:rPr>
              <w:t>1</w:t>
            </w:r>
          </w:p>
        </w:tc>
        <w:tc>
          <w:tcPr>
            <w:tcW w:w="1418" w:type="dxa"/>
            <w:tcBorders>
              <w:top w:val="single" w:sz="6" w:space="0" w:color="000000"/>
              <w:left w:val="single" w:sz="6" w:space="0" w:color="000000"/>
              <w:bottom w:val="single" w:sz="6" w:space="0" w:color="000000"/>
              <w:right w:val="single" w:sz="6" w:space="0" w:color="000000"/>
            </w:tcBorders>
          </w:tcPr>
          <w:p w:rsidR="0004029F" w:rsidRPr="0004029F" w:rsidRDefault="0004029F" w:rsidP="0004029F">
            <w:pPr>
              <w:ind w:firstLine="34"/>
              <w:jc w:val="center"/>
              <w:rPr>
                <w:color w:val="000000"/>
                <w:sz w:val="24"/>
                <w:szCs w:val="24"/>
              </w:rPr>
            </w:pPr>
            <w:r w:rsidRPr="0004029F">
              <w:rPr>
                <w:color w:val="000000"/>
                <w:sz w:val="24"/>
                <w:szCs w:val="24"/>
              </w:rPr>
              <w:t>2</w:t>
            </w:r>
          </w:p>
        </w:tc>
        <w:tc>
          <w:tcPr>
            <w:tcW w:w="1417" w:type="dxa"/>
            <w:tcBorders>
              <w:top w:val="single" w:sz="6" w:space="0" w:color="000000"/>
              <w:left w:val="single" w:sz="6" w:space="0" w:color="000000"/>
              <w:bottom w:val="single" w:sz="6" w:space="0" w:color="000000"/>
              <w:right w:val="single" w:sz="6" w:space="0" w:color="000000"/>
            </w:tcBorders>
          </w:tcPr>
          <w:p w:rsidR="0004029F" w:rsidRPr="0004029F" w:rsidRDefault="0004029F" w:rsidP="0004029F">
            <w:pPr>
              <w:ind w:firstLine="34"/>
              <w:jc w:val="center"/>
              <w:rPr>
                <w:color w:val="000000"/>
                <w:sz w:val="24"/>
                <w:szCs w:val="24"/>
              </w:rPr>
            </w:pPr>
            <w:r w:rsidRPr="0004029F">
              <w:rPr>
                <w:color w:val="000000"/>
                <w:sz w:val="24"/>
                <w:szCs w:val="24"/>
              </w:rPr>
              <w:t>3</w:t>
            </w:r>
          </w:p>
        </w:tc>
        <w:tc>
          <w:tcPr>
            <w:tcW w:w="1399" w:type="dxa"/>
            <w:tcBorders>
              <w:top w:val="single" w:sz="6" w:space="0" w:color="000000"/>
              <w:left w:val="single" w:sz="6" w:space="0" w:color="000000"/>
              <w:bottom w:val="single" w:sz="6" w:space="0" w:color="000000"/>
              <w:right w:val="single" w:sz="6" w:space="0" w:color="000000"/>
            </w:tcBorders>
          </w:tcPr>
          <w:p w:rsidR="0004029F" w:rsidRPr="0004029F" w:rsidRDefault="0004029F" w:rsidP="0004029F">
            <w:pPr>
              <w:ind w:firstLine="34"/>
              <w:jc w:val="center"/>
              <w:rPr>
                <w:color w:val="000000"/>
                <w:sz w:val="24"/>
                <w:szCs w:val="24"/>
              </w:rPr>
            </w:pPr>
            <w:r w:rsidRPr="0004029F">
              <w:rPr>
                <w:color w:val="000000"/>
                <w:sz w:val="24"/>
                <w:szCs w:val="24"/>
              </w:rPr>
              <w:t>4</w:t>
            </w:r>
          </w:p>
        </w:tc>
      </w:tr>
      <w:tr w:rsidR="0004029F" w:rsidRPr="00925634" w:rsidTr="00553245">
        <w:trPr>
          <w:jc w:val="center"/>
        </w:trPr>
        <w:tc>
          <w:tcPr>
            <w:tcW w:w="5370" w:type="dxa"/>
            <w:tcBorders>
              <w:top w:val="single" w:sz="6" w:space="0" w:color="000000"/>
              <w:left w:val="single" w:sz="6" w:space="0" w:color="000000"/>
              <w:bottom w:val="single" w:sz="6" w:space="0" w:color="000000"/>
              <w:right w:val="single" w:sz="6" w:space="0" w:color="000000"/>
            </w:tcBorders>
          </w:tcPr>
          <w:p w:rsidR="0004029F" w:rsidRPr="00925634" w:rsidRDefault="0004029F" w:rsidP="00553245">
            <w:pPr>
              <w:pStyle w:val="a8"/>
              <w:rPr>
                <w:sz w:val="24"/>
                <w:szCs w:val="24"/>
              </w:rPr>
            </w:pPr>
            <w:r w:rsidRPr="00925634">
              <w:rPr>
                <w:sz w:val="24"/>
                <w:szCs w:val="24"/>
              </w:rPr>
              <w:t xml:space="preserve">17 Написание </w:t>
            </w:r>
            <w:r>
              <w:rPr>
                <w:sz w:val="24"/>
                <w:szCs w:val="24"/>
              </w:rPr>
              <w:t xml:space="preserve">и </w:t>
            </w:r>
            <w:r w:rsidRPr="00925634">
              <w:rPr>
                <w:sz w:val="24"/>
                <w:szCs w:val="24"/>
              </w:rPr>
              <w:t>оформление пояснительной записки</w:t>
            </w:r>
          </w:p>
        </w:tc>
        <w:tc>
          <w:tcPr>
            <w:tcW w:w="1418" w:type="dxa"/>
            <w:tcBorders>
              <w:top w:val="single" w:sz="6" w:space="0" w:color="000000"/>
              <w:left w:val="single" w:sz="6" w:space="0" w:color="000000"/>
              <w:bottom w:val="single" w:sz="6" w:space="0" w:color="000000"/>
              <w:right w:val="single" w:sz="6" w:space="0" w:color="000000"/>
            </w:tcBorders>
          </w:tcPr>
          <w:p w:rsidR="0004029F" w:rsidRPr="00925634" w:rsidRDefault="0004029F" w:rsidP="0004029F">
            <w:pPr>
              <w:spacing w:after="0"/>
              <w:ind w:firstLine="34"/>
              <w:jc w:val="center"/>
              <w:rPr>
                <w:color w:val="000000"/>
                <w:sz w:val="24"/>
                <w:szCs w:val="24"/>
              </w:rPr>
            </w:pPr>
            <w:r w:rsidRPr="00925634">
              <w:rPr>
                <w:color w:val="000000"/>
                <w:sz w:val="24"/>
                <w:szCs w:val="24"/>
              </w:rPr>
              <w:t>26</w:t>
            </w:r>
          </w:p>
        </w:tc>
        <w:tc>
          <w:tcPr>
            <w:tcW w:w="1417" w:type="dxa"/>
            <w:tcBorders>
              <w:top w:val="single" w:sz="6" w:space="0" w:color="000000"/>
              <w:left w:val="single" w:sz="6" w:space="0" w:color="000000"/>
              <w:bottom w:val="single" w:sz="6" w:space="0" w:color="000000"/>
              <w:right w:val="single" w:sz="6" w:space="0" w:color="000000"/>
            </w:tcBorders>
          </w:tcPr>
          <w:p w:rsidR="0004029F" w:rsidRPr="00925634" w:rsidRDefault="0004029F" w:rsidP="0004029F">
            <w:pPr>
              <w:spacing w:after="0"/>
              <w:ind w:firstLine="34"/>
              <w:jc w:val="center"/>
              <w:rPr>
                <w:color w:val="000000"/>
                <w:sz w:val="24"/>
                <w:szCs w:val="24"/>
              </w:rPr>
            </w:pPr>
            <w:r w:rsidRPr="00925634">
              <w:rPr>
                <w:color w:val="000000"/>
                <w:sz w:val="24"/>
                <w:szCs w:val="24"/>
              </w:rPr>
              <w:t>45</w:t>
            </w:r>
          </w:p>
        </w:tc>
        <w:tc>
          <w:tcPr>
            <w:tcW w:w="1399" w:type="dxa"/>
            <w:tcBorders>
              <w:top w:val="single" w:sz="6" w:space="0" w:color="000000"/>
              <w:left w:val="single" w:sz="6" w:space="0" w:color="000000"/>
              <w:bottom w:val="single" w:sz="6" w:space="0" w:color="000000"/>
              <w:right w:val="single" w:sz="6" w:space="0" w:color="000000"/>
            </w:tcBorders>
          </w:tcPr>
          <w:p w:rsidR="0004029F" w:rsidRPr="00925634" w:rsidRDefault="0004029F" w:rsidP="0004029F">
            <w:pPr>
              <w:spacing w:after="0"/>
              <w:ind w:firstLine="34"/>
              <w:jc w:val="center"/>
              <w:rPr>
                <w:color w:val="000000"/>
                <w:sz w:val="24"/>
                <w:szCs w:val="24"/>
              </w:rPr>
            </w:pPr>
            <w:r w:rsidRPr="00925634">
              <w:rPr>
                <w:color w:val="000000"/>
                <w:sz w:val="24"/>
                <w:szCs w:val="24"/>
              </w:rPr>
              <w:t>34</w:t>
            </w:r>
          </w:p>
        </w:tc>
      </w:tr>
      <w:tr w:rsidR="0004029F" w:rsidRPr="00925634" w:rsidTr="00553245">
        <w:trPr>
          <w:jc w:val="center"/>
        </w:trPr>
        <w:tc>
          <w:tcPr>
            <w:tcW w:w="5370" w:type="dxa"/>
            <w:tcBorders>
              <w:top w:val="single" w:sz="6" w:space="0" w:color="000000"/>
              <w:left w:val="single" w:sz="6" w:space="0" w:color="000000"/>
              <w:bottom w:val="single" w:sz="6" w:space="0" w:color="000000"/>
              <w:right w:val="single" w:sz="6" w:space="0" w:color="000000"/>
            </w:tcBorders>
          </w:tcPr>
          <w:p w:rsidR="0004029F" w:rsidRPr="00925634" w:rsidRDefault="0004029F" w:rsidP="00553245">
            <w:pPr>
              <w:pStyle w:val="a8"/>
              <w:rPr>
                <w:sz w:val="24"/>
                <w:szCs w:val="24"/>
              </w:rPr>
            </w:pPr>
            <w:r w:rsidRPr="00925634">
              <w:rPr>
                <w:sz w:val="24"/>
                <w:szCs w:val="24"/>
              </w:rPr>
              <w:t>18 Оформление графической части</w:t>
            </w:r>
          </w:p>
        </w:tc>
        <w:tc>
          <w:tcPr>
            <w:tcW w:w="1418" w:type="dxa"/>
            <w:tcBorders>
              <w:top w:val="single" w:sz="6" w:space="0" w:color="000000"/>
              <w:left w:val="single" w:sz="6" w:space="0" w:color="000000"/>
              <w:bottom w:val="single" w:sz="6" w:space="0" w:color="000000"/>
              <w:right w:val="single" w:sz="6" w:space="0" w:color="000000"/>
            </w:tcBorders>
          </w:tcPr>
          <w:p w:rsidR="0004029F" w:rsidRPr="00925634" w:rsidRDefault="0004029F" w:rsidP="0004029F">
            <w:pPr>
              <w:spacing w:after="0"/>
              <w:ind w:firstLine="34"/>
              <w:jc w:val="center"/>
              <w:rPr>
                <w:color w:val="000000"/>
                <w:sz w:val="24"/>
                <w:szCs w:val="24"/>
              </w:rPr>
            </w:pPr>
            <w:r w:rsidRPr="00925634">
              <w:rPr>
                <w:color w:val="000000"/>
                <w:sz w:val="24"/>
                <w:szCs w:val="24"/>
              </w:rPr>
              <w:t>17</w:t>
            </w:r>
          </w:p>
        </w:tc>
        <w:tc>
          <w:tcPr>
            <w:tcW w:w="1417" w:type="dxa"/>
            <w:tcBorders>
              <w:top w:val="single" w:sz="6" w:space="0" w:color="000000"/>
              <w:left w:val="single" w:sz="6" w:space="0" w:color="000000"/>
              <w:bottom w:val="single" w:sz="6" w:space="0" w:color="000000"/>
              <w:right w:val="single" w:sz="6" w:space="0" w:color="000000"/>
            </w:tcBorders>
          </w:tcPr>
          <w:p w:rsidR="0004029F" w:rsidRPr="00925634" w:rsidRDefault="0004029F" w:rsidP="0004029F">
            <w:pPr>
              <w:spacing w:after="0"/>
              <w:ind w:firstLine="34"/>
              <w:jc w:val="center"/>
              <w:rPr>
                <w:color w:val="000000"/>
                <w:sz w:val="24"/>
                <w:szCs w:val="24"/>
              </w:rPr>
            </w:pPr>
            <w:r w:rsidRPr="00925634">
              <w:rPr>
                <w:color w:val="000000"/>
                <w:sz w:val="24"/>
                <w:szCs w:val="24"/>
              </w:rPr>
              <w:t>30</w:t>
            </w:r>
          </w:p>
        </w:tc>
        <w:tc>
          <w:tcPr>
            <w:tcW w:w="1399" w:type="dxa"/>
            <w:tcBorders>
              <w:top w:val="single" w:sz="6" w:space="0" w:color="000000"/>
              <w:left w:val="single" w:sz="6" w:space="0" w:color="000000"/>
              <w:bottom w:val="single" w:sz="6" w:space="0" w:color="000000"/>
              <w:right w:val="single" w:sz="6" w:space="0" w:color="000000"/>
            </w:tcBorders>
          </w:tcPr>
          <w:p w:rsidR="0004029F" w:rsidRPr="00925634" w:rsidRDefault="0004029F" w:rsidP="0004029F">
            <w:pPr>
              <w:spacing w:after="0"/>
              <w:ind w:firstLine="34"/>
              <w:jc w:val="center"/>
              <w:rPr>
                <w:color w:val="000000"/>
                <w:sz w:val="24"/>
                <w:szCs w:val="24"/>
              </w:rPr>
            </w:pPr>
            <w:r w:rsidRPr="00925634">
              <w:rPr>
                <w:color w:val="000000"/>
                <w:sz w:val="24"/>
                <w:szCs w:val="24"/>
              </w:rPr>
              <w:t>22</w:t>
            </w:r>
          </w:p>
        </w:tc>
      </w:tr>
      <w:tr w:rsidR="0004029F" w:rsidRPr="00925634" w:rsidTr="00553245">
        <w:trPr>
          <w:jc w:val="center"/>
        </w:trPr>
        <w:tc>
          <w:tcPr>
            <w:tcW w:w="5370" w:type="dxa"/>
            <w:tcBorders>
              <w:top w:val="single" w:sz="6" w:space="0" w:color="000000"/>
              <w:left w:val="single" w:sz="6" w:space="0" w:color="000000"/>
              <w:bottom w:val="single" w:sz="6" w:space="0" w:color="000000"/>
              <w:right w:val="single" w:sz="6" w:space="0" w:color="000000"/>
            </w:tcBorders>
          </w:tcPr>
          <w:p w:rsidR="0004029F" w:rsidRPr="00925634" w:rsidRDefault="0004029F" w:rsidP="00553245">
            <w:pPr>
              <w:pStyle w:val="a8"/>
              <w:rPr>
                <w:sz w:val="24"/>
                <w:szCs w:val="24"/>
              </w:rPr>
            </w:pPr>
            <w:r w:rsidRPr="00925634">
              <w:rPr>
                <w:sz w:val="24"/>
                <w:szCs w:val="24"/>
              </w:rPr>
              <w:t xml:space="preserve">19 Подготовка к защите  </w:t>
            </w:r>
          </w:p>
        </w:tc>
        <w:tc>
          <w:tcPr>
            <w:tcW w:w="1418" w:type="dxa"/>
            <w:tcBorders>
              <w:top w:val="single" w:sz="6" w:space="0" w:color="000000"/>
              <w:left w:val="single" w:sz="6" w:space="0" w:color="000000"/>
              <w:bottom w:val="single" w:sz="6" w:space="0" w:color="000000"/>
              <w:right w:val="single" w:sz="6" w:space="0" w:color="000000"/>
            </w:tcBorders>
          </w:tcPr>
          <w:p w:rsidR="0004029F" w:rsidRPr="00925634" w:rsidRDefault="0004029F" w:rsidP="0004029F">
            <w:pPr>
              <w:spacing w:after="0"/>
              <w:ind w:firstLine="34"/>
              <w:jc w:val="center"/>
              <w:rPr>
                <w:color w:val="000000"/>
                <w:sz w:val="24"/>
                <w:szCs w:val="24"/>
              </w:rPr>
            </w:pPr>
            <w:r w:rsidRPr="00925634">
              <w:rPr>
                <w:color w:val="000000"/>
                <w:sz w:val="24"/>
                <w:szCs w:val="24"/>
              </w:rPr>
              <w:t>17</w:t>
            </w:r>
          </w:p>
        </w:tc>
        <w:tc>
          <w:tcPr>
            <w:tcW w:w="1417" w:type="dxa"/>
            <w:tcBorders>
              <w:top w:val="single" w:sz="6" w:space="0" w:color="000000"/>
              <w:left w:val="single" w:sz="6" w:space="0" w:color="000000"/>
              <w:bottom w:val="single" w:sz="6" w:space="0" w:color="000000"/>
              <w:right w:val="single" w:sz="6" w:space="0" w:color="000000"/>
            </w:tcBorders>
          </w:tcPr>
          <w:p w:rsidR="0004029F" w:rsidRPr="00925634" w:rsidRDefault="0004029F" w:rsidP="0004029F">
            <w:pPr>
              <w:spacing w:after="0"/>
              <w:ind w:firstLine="34"/>
              <w:jc w:val="center"/>
              <w:rPr>
                <w:color w:val="000000"/>
                <w:sz w:val="24"/>
                <w:szCs w:val="24"/>
              </w:rPr>
            </w:pPr>
            <w:r w:rsidRPr="00925634">
              <w:rPr>
                <w:color w:val="000000"/>
                <w:sz w:val="24"/>
                <w:szCs w:val="24"/>
              </w:rPr>
              <w:t>34</w:t>
            </w:r>
          </w:p>
        </w:tc>
        <w:tc>
          <w:tcPr>
            <w:tcW w:w="1399" w:type="dxa"/>
            <w:tcBorders>
              <w:top w:val="single" w:sz="6" w:space="0" w:color="000000"/>
              <w:left w:val="single" w:sz="6" w:space="0" w:color="000000"/>
              <w:bottom w:val="single" w:sz="6" w:space="0" w:color="000000"/>
              <w:right w:val="single" w:sz="6" w:space="0" w:color="000000"/>
            </w:tcBorders>
          </w:tcPr>
          <w:p w:rsidR="0004029F" w:rsidRPr="00925634" w:rsidRDefault="0004029F" w:rsidP="0004029F">
            <w:pPr>
              <w:spacing w:after="0"/>
              <w:ind w:firstLine="34"/>
              <w:jc w:val="center"/>
              <w:rPr>
                <w:color w:val="000000"/>
                <w:sz w:val="24"/>
                <w:szCs w:val="24"/>
              </w:rPr>
            </w:pPr>
            <w:r w:rsidRPr="00925634">
              <w:rPr>
                <w:color w:val="000000"/>
                <w:sz w:val="24"/>
                <w:szCs w:val="24"/>
              </w:rPr>
              <w:t>24</w:t>
            </w:r>
          </w:p>
        </w:tc>
      </w:tr>
      <w:tr w:rsidR="0004029F" w:rsidRPr="00925634" w:rsidTr="00553245">
        <w:trPr>
          <w:jc w:val="center"/>
        </w:trPr>
        <w:tc>
          <w:tcPr>
            <w:tcW w:w="5370" w:type="dxa"/>
            <w:tcBorders>
              <w:top w:val="single" w:sz="6" w:space="0" w:color="000000"/>
              <w:left w:val="single" w:sz="6" w:space="0" w:color="000000"/>
              <w:bottom w:val="single" w:sz="6" w:space="0" w:color="000000"/>
              <w:right w:val="single" w:sz="6" w:space="0" w:color="000000"/>
            </w:tcBorders>
          </w:tcPr>
          <w:p w:rsidR="0004029F" w:rsidRPr="00925634" w:rsidRDefault="0004029F" w:rsidP="00553245">
            <w:pPr>
              <w:pStyle w:val="a8"/>
              <w:rPr>
                <w:sz w:val="24"/>
                <w:szCs w:val="24"/>
              </w:rPr>
            </w:pPr>
            <w:r w:rsidRPr="00925634">
              <w:rPr>
                <w:sz w:val="24"/>
                <w:szCs w:val="24"/>
              </w:rPr>
              <w:t>Итого трудоемкость темы:</w:t>
            </w:r>
          </w:p>
        </w:tc>
        <w:tc>
          <w:tcPr>
            <w:tcW w:w="1418" w:type="dxa"/>
            <w:tcBorders>
              <w:top w:val="single" w:sz="6" w:space="0" w:color="000000"/>
              <w:left w:val="single" w:sz="6" w:space="0" w:color="000000"/>
              <w:bottom w:val="single" w:sz="6" w:space="0" w:color="000000"/>
              <w:right w:val="single" w:sz="6" w:space="0" w:color="000000"/>
            </w:tcBorders>
          </w:tcPr>
          <w:p w:rsidR="0004029F" w:rsidRPr="00925634" w:rsidRDefault="0004029F" w:rsidP="0004029F">
            <w:pPr>
              <w:pStyle w:val="a8"/>
              <w:ind w:firstLine="34"/>
              <w:jc w:val="center"/>
              <w:rPr>
                <w:sz w:val="24"/>
                <w:szCs w:val="24"/>
              </w:rPr>
            </w:pPr>
            <w:r w:rsidRPr="00925634">
              <w:rPr>
                <w:sz w:val="24"/>
                <w:szCs w:val="24"/>
              </w:rPr>
              <w:t>467</w:t>
            </w:r>
          </w:p>
        </w:tc>
        <w:tc>
          <w:tcPr>
            <w:tcW w:w="1417" w:type="dxa"/>
            <w:tcBorders>
              <w:top w:val="single" w:sz="6" w:space="0" w:color="000000"/>
              <w:left w:val="single" w:sz="6" w:space="0" w:color="000000"/>
              <w:bottom w:val="single" w:sz="6" w:space="0" w:color="000000"/>
              <w:right w:val="single" w:sz="6" w:space="0" w:color="000000"/>
            </w:tcBorders>
          </w:tcPr>
          <w:p w:rsidR="0004029F" w:rsidRPr="00925634" w:rsidRDefault="0004029F" w:rsidP="0004029F">
            <w:pPr>
              <w:pStyle w:val="a8"/>
              <w:ind w:firstLine="34"/>
              <w:jc w:val="center"/>
              <w:rPr>
                <w:sz w:val="24"/>
                <w:szCs w:val="24"/>
              </w:rPr>
            </w:pPr>
            <w:r w:rsidRPr="00925634">
              <w:rPr>
                <w:sz w:val="24"/>
                <w:szCs w:val="24"/>
              </w:rPr>
              <w:t>800</w:t>
            </w:r>
          </w:p>
        </w:tc>
        <w:tc>
          <w:tcPr>
            <w:tcW w:w="1399" w:type="dxa"/>
            <w:tcBorders>
              <w:top w:val="single" w:sz="6" w:space="0" w:color="000000"/>
              <w:left w:val="single" w:sz="6" w:space="0" w:color="000000"/>
              <w:bottom w:val="single" w:sz="6" w:space="0" w:color="000000"/>
              <w:right w:val="single" w:sz="6" w:space="0" w:color="000000"/>
            </w:tcBorders>
          </w:tcPr>
          <w:p w:rsidR="0004029F" w:rsidRPr="00925634" w:rsidRDefault="0004029F" w:rsidP="0004029F">
            <w:pPr>
              <w:spacing w:after="0"/>
              <w:ind w:firstLine="34"/>
              <w:jc w:val="center"/>
              <w:rPr>
                <w:color w:val="000000"/>
                <w:sz w:val="24"/>
                <w:szCs w:val="24"/>
              </w:rPr>
            </w:pPr>
            <w:r w:rsidRPr="00925634">
              <w:rPr>
                <w:color w:val="000000"/>
                <w:sz w:val="24"/>
                <w:szCs w:val="24"/>
              </w:rPr>
              <w:t>600</w:t>
            </w:r>
          </w:p>
        </w:tc>
      </w:tr>
    </w:tbl>
    <w:p w:rsidR="0004029F" w:rsidRPr="0004029F" w:rsidRDefault="0004029F" w:rsidP="00AA58CD">
      <w:pPr>
        <w:spacing w:after="0"/>
        <w:rPr>
          <w:szCs w:val="28"/>
        </w:rPr>
      </w:pPr>
    </w:p>
    <w:p w:rsidR="00AA58CD" w:rsidRDefault="003B0E95" w:rsidP="00AA58CD">
      <w:pPr>
        <w:pStyle w:val="a8"/>
        <w:ind w:firstLine="851"/>
        <w:jc w:val="center"/>
        <w:rPr>
          <w:b/>
          <w:szCs w:val="28"/>
        </w:rPr>
      </w:pPr>
      <w:r w:rsidRPr="003B0E95">
        <w:rPr>
          <w:b/>
          <w:szCs w:val="28"/>
        </w:rPr>
        <w:t>4.</w:t>
      </w:r>
      <w:r w:rsidR="00925634">
        <w:rPr>
          <w:b/>
          <w:szCs w:val="28"/>
        </w:rPr>
        <w:t>2.2</w:t>
      </w:r>
      <w:r w:rsidR="00AA58CD" w:rsidRPr="003B0E95">
        <w:rPr>
          <w:b/>
          <w:szCs w:val="28"/>
        </w:rPr>
        <w:t xml:space="preserve"> Определение удельного веса каждого этапа в трудоемкости всей темы</w:t>
      </w:r>
    </w:p>
    <w:p w:rsidR="0004029F" w:rsidRPr="003B0E95" w:rsidRDefault="0004029F" w:rsidP="00AA58CD">
      <w:pPr>
        <w:pStyle w:val="a8"/>
        <w:ind w:firstLine="851"/>
        <w:jc w:val="center"/>
        <w:rPr>
          <w:b/>
          <w:szCs w:val="28"/>
        </w:rPr>
      </w:pPr>
    </w:p>
    <w:p w:rsidR="00AA58CD" w:rsidRPr="00AA58CD" w:rsidRDefault="00AA58CD" w:rsidP="003B0E95">
      <w:pPr>
        <w:pStyle w:val="a8"/>
        <w:ind w:firstLine="851"/>
        <w:rPr>
          <w:szCs w:val="28"/>
        </w:rPr>
      </w:pPr>
      <w:r w:rsidRPr="00AA58CD">
        <w:rPr>
          <w:szCs w:val="28"/>
        </w:rPr>
        <w:t>С= Т</w:t>
      </w:r>
      <w:r w:rsidRPr="00AA58CD">
        <w:rPr>
          <w:szCs w:val="28"/>
          <w:vertAlign w:val="subscript"/>
        </w:rPr>
        <w:t>ож</w:t>
      </w:r>
      <w:r w:rsidRPr="00AA58CD">
        <w:rPr>
          <w:szCs w:val="28"/>
          <w:vertAlign w:val="subscript"/>
          <w:lang w:val="en-US"/>
        </w:rPr>
        <w:t>i</w:t>
      </w:r>
      <w:r w:rsidRPr="00AA58CD">
        <w:rPr>
          <w:szCs w:val="28"/>
        </w:rPr>
        <w:t>/Т</w:t>
      </w:r>
      <w:r w:rsidRPr="00AA58CD">
        <w:rPr>
          <w:szCs w:val="28"/>
          <w:vertAlign w:val="subscript"/>
        </w:rPr>
        <w:t>темы</w:t>
      </w:r>
      <w:r w:rsidRPr="00AA58CD">
        <w:rPr>
          <w:szCs w:val="28"/>
        </w:rPr>
        <w:t>*100%,              (2)</w:t>
      </w:r>
    </w:p>
    <w:p w:rsidR="00AA58CD" w:rsidRPr="00AA58CD" w:rsidRDefault="00AA58CD" w:rsidP="00AA58CD">
      <w:pPr>
        <w:pStyle w:val="a8"/>
        <w:ind w:firstLine="851"/>
        <w:rPr>
          <w:szCs w:val="28"/>
        </w:rPr>
      </w:pPr>
      <w:r w:rsidRPr="00AA58CD">
        <w:rPr>
          <w:szCs w:val="28"/>
        </w:rPr>
        <w:t>где Т</w:t>
      </w:r>
      <w:r w:rsidRPr="00AA58CD">
        <w:rPr>
          <w:szCs w:val="28"/>
          <w:vertAlign w:val="subscript"/>
        </w:rPr>
        <w:t>ож</w:t>
      </w:r>
      <w:r w:rsidRPr="00AA58CD">
        <w:rPr>
          <w:szCs w:val="28"/>
          <w:vertAlign w:val="subscript"/>
          <w:lang w:val="en-US"/>
        </w:rPr>
        <w:t>i</w:t>
      </w:r>
      <w:r w:rsidRPr="00AA58CD">
        <w:rPr>
          <w:szCs w:val="28"/>
        </w:rPr>
        <w:t xml:space="preserve"> – ожидаемая трудоемкость</w:t>
      </w:r>
      <w:r>
        <w:rPr>
          <w:szCs w:val="28"/>
        </w:rPr>
        <w:t xml:space="preserve"> </w:t>
      </w:r>
      <w:r w:rsidRPr="00AA58CD">
        <w:rPr>
          <w:szCs w:val="28"/>
        </w:rPr>
        <w:t xml:space="preserve"> отдельного</w:t>
      </w:r>
      <w:r>
        <w:rPr>
          <w:szCs w:val="28"/>
        </w:rPr>
        <w:t xml:space="preserve"> </w:t>
      </w:r>
      <w:r w:rsidRPr="00AA58CD">
        <w:rPr>
          <w:szCs w:val="28"/>
        </w:rPr>
        <w:t xml:space="preserve"> этапа,</w:t>
      </w:r>
      <w:r>
        <w:rPr>
          <w:szCs w:val="28"/>
        </w:rPr>
        <w:t xml:space="preserve"> </w:t>
      </w:r>
      <w:r w:rsidRPr="00AA58CD">
        <w:rPr>
          <w:szCs w:val="28"/>
        </w:rPr>
        <w:t xml:space="preserve"> чел.-ч</w:t>
      </w:r>
      <w:r>
        <w:rPr>
          <w:szCs w:val="28"/>
        </w:rPr>
        <w:t xml:space="preserve"> </w:t>
      </w:r>
      <w:r w:rsidRPr="00AA58CD">
        <w:rPr>
          <w:szCs w:val="28"/>
        </w:rPr>
        <w:t xml:space="preserve"> (таблица 2)</w:t>
      </w:r>
    </w:p>
    <w:p w:rsidR="00AA58CD" w:rsidRPr="00AA58CD" w:rsidRDefault="00AA58CD" w:rsidP="00AA58CD">
      <w:pPr>
        <w:pStyle w:val="a8"/>
        <w:ind w:firstLine="851"/>
        <w:rPr>
          <w:szCs w:val="28"/>
        </w:rPr>
      </w:pPr>
      <w:r w:rsidRPr="00AA58CD">
        <w:rPr>
          <w:szCs w:val="28"/>
        </w:rPr>
        <w:t>Т</w:t>
      </w:r>
      <w:r w:rsidRPr="00AA58CD">
        <w:rPr>
          <w:szCs w:val="28"/>
          <w:vertAlign w:val="subscript"/>
        </w:rPr>
        <w:t>темы</w:t>
      </w:r>
      <w:r w:rsidRPr="00AA58CD">
        <w:rPr>
          <w:szCs w:val="28"/>
        </w:rPr>
        <w:t xml:space="preserve"> – трудоемкость всей темы (таблица 2), чел.-ч.</w:t>
      </w:r>
    </w:p>
    <w:p w:rsidR="00AA58CD" w:rsidRPr="00AA58CD" w:rsidRDefault="00AA58CD" w:rsidP="00AA58CD">
      <w:pPr>
        <w:pStyle w:val="a8"/>
        <w:ind w:firstLine="851"/>
        <w:rPr>
          <w:szCs w:val="28"/>
        </w:rPr>
      </w:pPr>
      <w:r w:rsidRPr="00AA58CD">
        <w:rPr>
          <w:szCs w:val="28"/>
        </w:rPr>
        <w:t>Таблица 3 – Удельный вес этапа в трудоемкости темы</w:t>
      </w:r>
    </w:p>
    <w:tbl>
      <w:tblPr>
        <w:tblW w:w="0" w:type="auto"/>
        <w:tblBorders>
          <w:top w:val="single" w:sz="6" w:space="0" w:color="000000"/>
          <w:left w:val="single" w:sz="6" w:space="0" w:color="000000"/>
          <w:bottom w:val="single" w:sz="6" w:space="0" w:color="000000"/>
          <w:right w:val="single" w:sz="6" w:space="0" w:color="000000"/>
        </w:tblBorders>
        <w:tblLayout w:type="fixed"/>
        <w:tblLook w:val="0000"/>
      </w:tblPr>
      <w:tblGrid>
        <w:gridCol w:w="1080"/>
        <w:gridCol w:w="900"/>
        <w:gridCol w:w="900"/>
        <w:gridCol w:w="1080"/>
        <w:gridCol w:w="900"/>
        <w:gridCol w:w="900"/>
        <w:gridCol w:w="1080"/>
        <w:gridCol w:w="900"/>
        <w:gridCol w:w="1080"/>
      </w:tblGrid>
      <w:tr w:rsidR="00AA58CD" w:rsidRPr="00AA58CD" w:rsidTr="001A1FA5">
        <w:tc>
          <w:tcPr>
            <w:tcW w:w="108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rPr>
                <w:szCs w:val="28"/>
              </w:rPr>
            </w:pPr>
            <w:r w:rsidRPr="00AA58CD">
              <w:rPr>
                <w:szCs w:val="28"/>
              </w:rPr>
              <w:t>Этапы</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rPr>
                <w:szCs w:val="28"/>
              </w:rPr>
            </w:pPr>
            <w:r w:rsidRPr="00AA58CD">
              <w:rPr>
                <w:szCs w:val="28"/>
              </w:rPr>
              <w:t>1</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1</w:t>
            </w:r>
          </w:p>
        </w:tc>
        <w:tc>
          <w:tcPr>
            <w:tcW w:w="108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2</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3</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4</w:t>
            </w:r>
          </w:p>
        </w:tc>
        <w:tc>
          <w:tcPr>
            <w:tcW w:w="108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5</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6</w:t>
            </w:r>
          </w:p>
        </w:tc>
        <w:tc>
          <w:tcPr>
            <w:tcW w:w="108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7</w:t>
            </w:r>
          </w:p>
        </w:tc>
      </w:tr>
      <w:tr w:rsidR="00AA58CD" w:rsidRPr="00AA58CD" w:rsidTr="001A1FA5">
        <w:tc>
          <w:tcPr>
            <w:tcW w:w="108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rPr>
                <w:szCs w:val="28"/>
              </w:rPr>
            </w:pPr>
            <w:r w:rsidRPr="00AA58CD">
              <w:rPr>
                <w:szCs w:val="28"/>
              </w:rPr>
              <w:t>С,%</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rPr>
                <w:szCs w:val="28"/>
              </w:rPr>
            </w:pPr>
            <w:r w:rsidRPr="00AA58CD">
              <w:rPr>
                <w:szCs w:val="28"/>
              </w:rPr>
              <w:t>2</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1,40</w:t>
            </w:r>
          </w:p>
        </w:tc>
        <w:tc>
          <w:tcPr>
            <w:tcW w:w="108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11,40</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1,40</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2,63</w:t>
            </w:r>
          </w:p>
        </w:tc>
        <w:tc>
          <w:tcPr>
            <w:tcW w:w="108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3,27</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5,20</w:t>
            </w:r>
          </w:p>
        </w:tc>
        <w:tc>
          <w:tcPr>
            <w:tcW w:w="108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11,13</w:t>
            </w:r>
          </w:p>
        </w:tc>
      </w:tr>
    </w:tbl>
    <w:p w:rsidR="00AA58CD" w:rsidRPr="00AA58CD" w:rsidRDefault="00AA58CD" w:rsidP="00AA58CD">
      <w:pPr>
        <w:pStyle w:val="a8"/>
        <w:rPr>
          <w:szCs w:val="28"/>
        </w:rPr>
      </w:pPr>
    </w:p>
    <w:p w:rsidR="00AA58CD" w:rsidRPr="00AA58CD" w:rsidRDefault="00AA58CD" w:rsidP="00AA58CD">
      <w:pPr>
        <w:pStyle w:val="a8"/>
        <w:ind w:firstLine="851"/>
        <w:rPr>
          <w:szCs w:val="28"/>
        </w:rPr>
      </w:pPr>
      <w:r w:rsidRPr="00AA58CD">
        <w:rPr>
          <w:szCs w:val="28"/>
        </w:rPr>
        <w:t>Продолжение таблицы 3</w:t>
      </w:r>
    </w:p>
    <w:tbl>
      <w:tblPr>
        <w:tblW w:w="0" w:type="auto"/>
        <w:tblBorders>
          <w:top w:val="single" w:sz="6" w:space="0" w:color="000000"/>
          <w:left w:val="single" w:sz="6" w:space="0" w:color="000000"/>
          <w:bottom w:val="single" w:sz="6" w:space="0" w:color="000000"/>
          <w:right w:val="single" w:sz="6" w:space="0" w:color="000000"/>
        </w:tblBorders>
        <w:tblLayout w:type="fixed"/>
        <w:tblLook w:val="0000"/>
      </w:tblPr>
      <w:tblGrid>
        <w:gridCol w:w="1080"/>
        <w:gridCol w:w="900"/>
        <w:gridCol w:w="900"/>
        <w:gridCol w:w="1080"/>
        <w:gridCol w:w="900"/>
        <w:gridCol w:w="900"/>
        <w:gridCol w:w="1080"/>
        <w:gridCol w:w="900"/>
        <w:gridCol w:w="900"/>
        <w:gridCol w:w="1080"/>
      </w:tblGrid>
      <w:tr w:rsidR="00AA58CD" w:rsidRPr="00AA58CD" w:rsidTr="001A1FA5">
        <w:trPr>
          <w:trHeight w:val="597"/>
        </w:trPr>
        <w:tc>
          <w:tcPr>
            <w:tcW w:w="108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rPr>
                <w:szCs w:val="28"/>
              </w:rPr>
            </w:pPr>
            <w:r w:rsidRPr="00AA58CD">
              <w:rPr>
                <w:szCs w:val="28"/>
              </w:rPr>
              <w:t>1</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8</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9</w:t>
            </w:r>
          </w:p>
        </w:tc>
        <w:tc>
          <w:tcPr>
            <w:tcW w:w="108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10</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11</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12</w:t>
            </w:r>
          </w:p>
        </w:tc>
        <w:tc>
          <w:tcPr>
            <w:tcW w:w="108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13</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14</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15</w:t>
            </w:r>
          </w:p>
        </w:tc>
        <w:tc>
          <w:tcPr>
            <w:tcW w:w="108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16</w:t>
            </w:r>
          </w:p>
        </w:tc>
      </w:tr>
      <w:tr w:rsidR="00AA58CD" w:rsidRPr="00AA58CD" w:rsidTr="001A1FA5">
        <w:trPr>
          <w:trHeight w:val="460"/>
        </w:trPr>
        <w:tc>
          <w:tcPr>
            <w:tcW w:w="108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rPr>
                <w:szCs w:val="28"/>
              </w:rPr>
            </w:pPr>
            <w:r w:rsidRPr="00AA58CD">
              <w:rPr>
                <w:szCs w:val="28"/>
              </w:rPr>
              <w:t>2</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8,97</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14,07</w:t>
            </w:r>
          </w:p>
        </w:tc>
        <w:tc>
          <w:tcPr>
            <w:tcW w:w="108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5,77</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3,03</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1,40</w:t>
            </w:r>
          </w:p>
        </w:tc>
        <w:tc>
          <w:tcPr>
            <w:tcW w:w="108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2,80</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6,47</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4,77</w:t>
            </w:r>
          </w:p>
        </w:tc>
        <w:tc>
          <w:tcPr>
            <w:tcW w:w="108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3,03</w:t>
            </w:r>
          </w:p>
        </w:tc>
      </w:tr>
    </w:tbl>
    <w:p w:rsidR="00AA58CD" w:rsidRPr="00AA58CD" w:rsidRDefault="00AA58CD" w:rsidP="00AA58CD">
      <w:pPr>
        <w:pStyle w:val="a8"/>
        <w:rPr>
          <w:szCs w:val="28"/>
        </w:rPr>
      </w:pPr>
    </w:p>
    <w:p w:rsidR="00AA58CD" w:rsidRPr="00AA58CD" w:rsidRDefault="00AA58CD" w:rsidP="00AA58CD">
      <w:pPr>
        <w:pStyle w:val="a8"/>
        <w:ind w:firstLine="851"/>
        <w:rPr>
          <w:szCs w:val="28"/>
        </w:rPr>
      </w:pPr>
      <w:r w:rsidRPr="00AA58CD">
        <w:rPr>
          <w:szCs w:val="28"/>
        </w:rPr>
        <w:t>Продолжение таблицы 3</w:t>
      </w:r>
    </w:p>
    <w:tbl>
      <w:tblPr>
        <w:tblW w:w="4920" w:type="dxa"/>
        <w:tblBorders>
          <w:top w:val="single" w:sz="4" w:space="0" w:color="auto"/>
          <w:left w:val="single" w:sz="4" w:space="0" w:color="auto"/>
          <w:bottom w:val="single" w:sz="4" w:space="0" w:color="auto"/>
          <w:right w:val="single" w:sz="4" w:space="0" w:color="auto"/>
        </w:tblBorders>
        <w:tblLook w:val="0000"/>
      </w:tblPr>
      <w:tblGrid>
        <w:gridCol w:w="1029"/>
        <w:gridCol w:w="957"/>
        <w:gridCol w:w="894"/>
        <w:gridCol w:w="1020"/>
        <w:gridCol w:w="1020"/>
      </w:tblGrid>
      <w:tr w:rsidR="00AA58CD" w:rsidRPr="00AA58CD" w:rsidTr="001A1FA5">
        <w:tc>
          <w:tcPr>
            <w:tcW w:w="1029"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pStyle w:val="a8"/>
              <w:rPr>
                <w:szCs w:val="28"/>
              </w:rPr>
            </w:pPr>
            <w:r w:rsidRPr="00AA58CD">
              <w:rPr>
                <w:szCs w:val="28"/>
              </w:rPr>
              <w:t>1</w:t>
            </w:r>
          </w:p>
        </w:tc>
        <w:tc>
          <w:tcPr>
            <w:tcW w:w="957"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pStyle w:val="a8"/>
              <w:jc w:val="center"/>
              <w:rPr>
                <w:szCs w:val="28"/>
              </w:rPr>
            </w:pPr>
            <w:r w:rsidRPr="00AA58CD">
              <w:rPr>
                <w:szCs w:val="28"/>
              </w:rPr>
              <w:t>17</w:t>
            </w:r>
          </w:p>
        </w:tc>
        <w:tc>
          <w:tcPr>
            <w:tcW w:w="894"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pStyle w:val="a8"/>
              <w:jc w:val="center"/>
              <w:rPr>
                <w:szCs w:val="28"/>
              </w:rPr>
            </w:pPr>
            <w:r w:rsidRPr="00AA58CD">
              <w:rPr>
                <w:szCs w:val="28"/>
              </w:rPr>
              <w:t>18</w:t>
            </w:r>
          </w:p>
        </w:tc>
        <w:tc>
          <w:tcPr>
            <w:tcW w:w="102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pStyle w:val="a8"/>
              <w:jc w:val="center"/>
              <w:rPr>
                <w:szCs w:val="28"/>
              </w:rPr>
            </w:pPr>
            <w:r w:rsidRPr="00AA58CD">
              <w:rPr>
                <w:szCs w:val="28"/>
              </w:rPr>
              <w:t>19</w:t>
            </w:r>
          </w:p>
        </w:tc>
        <w:tc>
          <w:tcPr>
            <w:tcW w:w="102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pStyle w:val="a8"/>
              <w:jc w:val="center"/>
              <w:rPr>
                <w:szCs w:val="28"/>
              </w:rPr>
            </w:pPr>
            <w:r w:rsidRPr="00AA58CD">
              <w:rPr>
                <w:szCs w:val="28"/>
              </w:rPr>
              <w:t>Итого:</w:t>
            </w:r>
          </w:p>
        </w:tc>
      </w:tr>
      <w:tr w:rsidR="00AA58CD" w:rsidRPr="00AA58CD" w:rsidTr="001A1FA5">
        <w:tc>
          <w:tcPr>
            <w:tcW w:w="1029"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pStyle w:val="a8"/>
              <w:rPr>
                <w:szCs w:val="28"/>
              </w:rPr>
            </w:pPr>
            <w:r w:rsidRPr="00AA58CD">
              <w:rPr>
                <w:szCs w:val="28"/>
              </w:rPr>
              <w:t>2</w:t>
            </w:r>
          </w:p>
        </w:tc>
        <w:tc>
          <w:tcPr>
            <w:tcW w:w="957"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pStyle w:val="a8"/>
              <w:jc w:val="center"/>
              <w:rPr>
                <w:szCs w:val="28"/>
              </w:rPr>
            </w:pPr>
            <w:r w:rsidRPr="00AA58CD">
              <w:rPr>
                <w:szCs w:val="28"/>
              </w:rPr>
              <w:t>5,60</w:t>
            </w:r>
          </w:p>
        </w:tc>
        <w:tc>
          <w:tcPr>
            <w:tcW w:w="894"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pStyle w:val="a8"/>
              <w:jc w:val="center"/>
              <w:rPr>
                <w:szCs w:val="28"/>
              </w:rPr>
            </w:pPr>
            <w:r w:rsidRPr="00AA58CD">
              <w:rPr>
                <w:szCs w:val="28"/>
              </w:rPr>
              <w:t>3,70</w:t>
            </w:r>
          </w:p>
        </w:tc>
        <w:tc>
          <w:tcPr>
            <w:tcW w:w="102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pStyle w:val="a8"/>
              <w:jc w:val="center"/>
              <w:rPr>
                <w:szCs w:val="28"/>
              </w:rPr>
            </w:pPr>
            <w:r w:rsidRPr="00AA58CD">
              <w:rPr>
                <w:szCs w:val="28"/>
              </w:rPr>
              <w:t>3,97</w:t>
            </w:r>
          </w:p>
        </w:tc>
        <w:tc>
          <w:tcPr>
            <w:tcW w:w="102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pStyle w:val="a8"/>
              <w:jc w:val="center"/>
              <w:rPr>
                <w:szCs w:val="28"/>
              </w:rPr>
            </w:pPr>
            <w:r w:rsidRPr="00AA58CD">
              <w:rPr>
                <w:szCs w:val="28"/>
              </w:rPr>
              <w:t>100</w:t>
            </w:r>
          </w:p>
        </w:tc>
      </w:tr>
    </w:tbl>
    <w:p w:rsidR="00925634" w:rsidRDefault="00925634" w:rsidP="00AA58CD">
      <w:pPr>
        <w:pStyle w:val="2"/>
        <w:keepNext w:val="0"/>
        <w:widowControl w:val="0"/>
        <w:spacing w:before="0" w:after="0" w:line="360" w:lineRule="auto"/>
        <w:ind w:firstLine="851"/>
        <w:jc w:val="center"/>
        <w:rPr>
          <w:rFonts w:ascii="Times New Roman" w:hAnsi="Times New Roman" w:cs="Times New Roman"/>
          <w:i w:val="0"/>
        </w:rPr>
      </w:pPr>
      <w:bookmarkStart w:id="13" w:name="_Toc105856919"/>
    </w:p>
    <w:p w:rsidR="00AA58CD" w:rsidRDefault="003B0E95" w:rsidP="00AA58CD">
      <w:pPr>
        <w:pStyle w:val="2"/>
        <w:keepNext w:val="0"/>
        <w:widowControl w:val="0"/>
        <w:spacing w:before="0" w:after="0" w:line="360" w:lineRule="auto"/>
        <w:ind w:firstLine="851"/>
        <w:jc w:val="center"/>
        <w:rPr>
          <w:rFonts w:ascii="Times New Roman" w:hAnsi="Times New Roman" w:cs="Times New Roman"/>
          <w:i w:val="0"/>
        </w:rPr>
      </w:pPr>
      <w:r>
        <w:rPr>
          <w:rFonts w:ascii="Times New Roman" w:hAnsi="Times New Roman" w:cs="Times New Roman"/>
          <w:i w:val="0"/>
        </w:rPr>
        <w:lastRenderedPageBreak/>
        <w:t>4.</w:t>
      </w:r>
      <w:r w:rsidR="00925634">
        <w:rPr>
          <w:rFonts w:ascii="Times New Roman" w:hAnsi="Times New Roman" w:cs="Times New Roman"/>
          <w:i w:val="0"/>
        </w:rPr>
        <w:t>2.3</w:t>
      </w:r>
      <w:r w:rsidR="00AA58CD" w:rsidRPr="00AA58CD">
        <w:rPr>
          <w:rFonts w:ascii="Times New Roman" w:hAnsi="Times New Roman" w:cs="Times New Roman"/>
          <w:i w:val="0"/>
        </w:rPr>
        <w:t xml:space="preserve"> Определение степени нарастания технической готовности по этапам</w:t>
      </w:r>
      <w:bookmarkEnd w:id="13"/>
    </w:p>
    <w:p w:rsidR="0004029F" w:rsidRPr="0004029F" w:rsidRDefault="0004029F" w:rsidP="0004029F">
      <w:pPr>
        <w:rPr>
          <w:lang w:eastAsia="ru-RU"/>
        </w:rPr>
      </w:pPr>
    </w:p>
    <w:p w:rsidR="00AA58CD" w:rsidRPr="00AA58CD" w:rsidRDefault="00AA58CD" w:rsidP="00AA58CD">
      <w:pPr>
        <w:pStyle w:val="a8"/>
        <w:ind w:firstLine="851"/>
        <w:rPr>
          <w:szCs w:val="28"/>
        </w:rPr>
      </w:pPr>
      <w:r w:rsidRPr="00AA58CD">
        <w:rPr>
          <w:szCs w:val="28"/>
        </w:rPr>
        <w:t>Планирование технической готовности работы заключается в установлении процента нарастания технической готовности, которая показывает, насколько процентов выполнена данная работа за счет выполнения какого-либо определенного этапа:</w:t>
      </w:r>
    </w:p>
    <w:p w:rsidR="00AA58CD" w:rsidRPr="00AA58CD" w:rsidRDefault="00AA58CD" w:rsidP="00AA58CD">
      <w:pPr>
        <w:pStyle w:val="a8"/>
        <w:ind w:firstLine="851"/>
        <w:jc w:val="center"/>
        <w:rPr>
          <w:szCs w:val="28"/>
        </w:rPr>
      </w:pPr>
      <w:r w:rsidRPr="00AA58CD">
        <w:rPr>
          <w:szCs w:val="28"/>
        </w:rPr>
        <w:t>Н</w:t>
      </w:r>
      <w:r w:rsidRPr="00AA58CD">
        <w:rPr>
          <w:szCs w:val="28"/>
          <w:vertAlign w:val="subscript"/>
        </w:rPr>
        <w:t>т.г.</w:t>
      </w:r>
      <w:r w:rsidRPr="00AA58CD">
        <w:rPr>
          <w:szCs w:val="28"/>
        </w:rPr>
        <w:t xml:space="preserve"> = </w:t>
      </w:r>
      <w:r w:rsidRPr="00AA58CD">
        <w:rPr>
          <w:szCs w:val="28"/>
        </w:rPr>
        <w:sym w:font="Symbol" w:char="0053"/>
      </w:r>
      <w:r w:rsidRPr="00AA58CD">
        <w:rPr>
          <w:szCs w:val="28"/>
        </w:rPr>
        <w:t xml:space="preserve"> Г</w:t>
      </w:r>
      <w:r w:rsidRPr="00AA58CD">
        <w:rPr>
          <w:szCs w:val="28"/>
          <w:vertAlign w:val="subscript"/>
          <w:lang w:val="en-US"/>
        </w:rPr>
        <w:t>i</w:t>
      </w:r>
      <w:r w:rsidRPr="00AA58CD">
        <w:rPr>
          <w:szCs w:val="28"/>
          <w:vertAlign w:val="subscript"/>
        </w:rPr>
        <w:t xml:space="preserve"> </w:t>
      </w:r>
      <w:r w:rsidRPr="00AA58CD">
        <w:rPr>
          <w:szCs w:val="28"/>
        </w:rPr>
        <w:t xml:space="preserve"> </w:t>
      </w:r>
      <w:r w:rsidRPr="00AA58CD">
        <w:rPr>
          <w:szCs w:val="28"/>
          <w:lang w:val="en-US"/>
        </w:rPr>
        <w:sym w:font="Symbol" w:char="F0D7"/>
      </w:r>
      <w:r w:rsidRPr="00AA58CD">
        <w:rPr>
          <w:szCs w:val="28"/>
        </w:rPr>
        <w:t xml:space="preserve"> </w:t>
      </w:r>
      <w:r w:rsidRPr="00AA58CD">
        <w:rPr>
          <w:szCs w:val="28"/>
          <w:lang w:val="en-US"/>
        </w:rPr>
        <w:t>C</w:t>
      </w:r>
      <w:r w:rsidRPr="00AA58CD">
        <w:rPr>
          <w:szCs w:val="28"/>
          <w:vertAlign w:val="subscript"/>
          <w:lang w:val="en-US"/>
        </w:rPr>
        <w:t>i</w:t>
      </w:r>
      <w:r w:rsidRPr="00AA58CD">
        <w:rPr>
          <w:szCs w:val="28"/>
        </w:rPr>
        <w:t xml:space="preserve"> ,                    (3)</w:t>
      </w:r>
    </w:p>
    <w:p w:rsidR="00AA58CD" w:rsidRPr="00AA58CD" w:rsidRDefault="00AA58CD" w:rsidP="00AA58CD">
      <w:pPr>
        <w:pStyle w:val="a8"/>
        <w:ind w:firstLine="851"/>
        <w:rPr>
          <w:szCs w:val="28"/>
        </w:rPr>
      </w:pPr>
      <w:r w:rsidRPr="00AA58CD">
        <w:rPr>
          <w:szCs w:val="28"/>
        </w:rPr>
        <w:t xml:space="preserve">          где  Н</w:t>
      </w:r>
      <w:r w:rsidRPr="00AA58CD">
        <w:rPr>
          <w:szCs w:val="28"/>
          <w:vertAlign w:val="subscript"/>
        </w:rPr>
        <w:t>т.г.</w:t>
      </w:r>
      <w:r w:rsidRPr="00AA58CD">
        <w:rPr>
          <w:szCs w:val="28"/>
        </w:rPr>
        <w:t xml:space="preserve">   – степень нарастания технической готовности </w:t>
      </w:r>
      <w:r w:rsidRPr="00AA58CD">
        <w:rPr>
          <w:szCs w:val="28"/>
          <w:lang w:val="en-US"/>
        </w:rPr>
        <w:t>n</w:t>
      </w:r>
      <w:r w:rsidRPr="00AA58CD">
        <w:rPr>
          <w:szCs w:val="28"/>
        </w:rPr>
        <w:t>–го этапа, %.</w:t>
      </w:r>
    </w:p>
    <w:p w:rsidR="00AA58CD" w:rsidRPr="00AA58CD" w:rsidRDefault="00AA58CD" w:rsidP="00AA58CD">
      <w:pPr>
        <w:pStyle w:val="a8"/>
        <w:ind w:firstLine="851"/>
        <w:rPr>
          <w:szCs w:val="28"/>
        </w:rPr>
      </w:pPr>
      <w:r w:rsidRPr="00AA58CD">
        <w:rPr>
          <w:szCs w:val="28"/>
        </w:rPr>
        <w:t xml:space="preserve">Результаты вычислений сводим в таблицу 4. </w:t>
      </w:r>
    </w:p>
    <w:p w:rsidR="00925634" w:rsidRDefault="00925634" w:rsidP="00AA58CD">
      <w:pPr>
        <w:pStyle w:val="a8"/>
        <w:ind w:firstLine="851"/>
        <w:rPr>
          <w:szCs w:val="28"/>
        </w:rPr>
      </w:pPr>
    </w:p>
    <w:p w:rsidR="00AA58CD" w:rsidRPr="00AA58CD" w:rsidRDefault="00AA58CD" w:rsidP="00AA58CD">
      <w:pPr>
        <w:pStyle w:val="a8"/>
        <w:ind w:firstLine="851"/>
        <w:rPr>
          <w:szCs w:val="28"/>
        </w:rPr>
      </w:pPr>
      <w:r w:rsidRPr="00AA58CD">
        <w:rPr>
          <w:szCs w:val="28"/>
        </w:rPr>
        <w:t>Таблицы 4 – Степень нарастания технической готовности по этапам</w:t>
      </w:r>
    </w:p>
    <w:tbl>
      <w:tblPr>
        <w:tblW w:w="0" w:type="auto"/>
        <w:tblBorders>
          <w:top w:val="single" w:sz="6" w:space="0" w:color="000000"/>
          <w:left w:val="single" w:sz="6" w:space="0" w:color="000000"/>
          <w:bottom w:val="single" w:sz="6" w:space="0" w:color="000000"/>
          <w:right w:val="single" w:sz="6" w:space="0" w:color="000000"/>
        </w:tblBorders>
        <w:tblLayout w:type="fixed"/>
        <w:tblLook w:val="0000"/>
      </w:tblPr>
      <w:tblGrid>
        <w:gridCol w:w="1368"/>
        <w:gridCol w:w="900"/>
        <w:gridCol w:w="900"/>
        <w:gridCol w:w="900"/>
        <w:gridCol w:w="900"/>
        <w:gridCol w:w="900"/>
        <w:gridCol w:w="900"/>
        <w:gridCol w:w="900"/>
        <w:gridCol w:w="900"/>
      </w:tblGrid>
      <w:tr w:rsidR="00AA58CD" w:rsidRPr="00AA58CD" w:rsidTr="001A1FA5">
        <w:trPr>
          <w:trHeight w:val="643"/>
        </w:trPr>
        <w:tc>
          <w:tcPr>
            <w:tcW w:w="1368"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rPr>
                <w:szCs w:val="28"/>
              </w:rPr>
            </w:pPr>
            <w:r w:rsidRPr="00AA58CD">
              <w:rPr>
                <w:szCs w:val="28"/>
              </w:rPr>
              <w:t>Этапы</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rPr>
                <w:szCs w:val="28"/>
              </w:rPr>
            </w:pPr>
            <w:r w:rsidRPr="00AA58CD">
              <w:rPr>
                <w:szCs w:val="28"/>
              </w:rPr>
              <w:t>1</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1</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2</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3</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4</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5</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6</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7</w:t>
            </w:r>
          </w:p>
        </w:tc>
      </w:tr>
      <w:tr w:rsidR="00AA58CD" w:rsidRPr="00AA58CD" w:rsidTr="001A1FA5">
        <w:tc>
          <w:tcPr>
            <w:tcW w:w="1368"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rPr>
                <w:szCs w:val="28"/>
              </w:rPr>
            </w:pPr>
            <w:r w:rsidRPr="00AA58CD">
              <w:rPr>
                <w:szCs w:val="28"/>
              </w:rPr>
              <w:t>Н</w:t>
            </w:r>
            <w:r w:rsidRPr="00AA58CD">
              <w:rPr>
                <w:szCs w:val="28"/>
                <w:vertAlign w:val="superscript"/>
                <w:lang w:val="en-US"/>
              </w:rPr>
              <w:t>n</w:t>
            </w:r>
            <w:r w:rsidRPr="00AA58CD">
              <w:rPr>
                <w:szCs w:val="28"/>
                <w:vertAlign w:val="subscript"/>
              </w:rPr>
              <w:t>г</w:t>
            </w:r>
            <w:r w:rsidRPr="00AA58CD">
              <w:rPr>
                <w:szCs w:val="28"/>
              </w:rPr>
              <w:t>,%</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rPr>
                <w:szCs w:val="28"/>
              </w:rPr>
            </w:pPr>
            <w:r w:rsidRPr="00AA58CD">
              <w:rPr>
                <w:szCs w:val="28"/>
              </w:rPr>
              <w:t>2</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1,40</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12,80</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14,20</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16,83</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20,10</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25,30</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36,43</w:t>
            </w:r>
          </w:p>
        </w:tc>
      </w:tr>
    </w:tbl>
    <w:p w:rsidR="00AA58CD" w:rsidRPr="00AA58CD" w:rsidRDefault="00AA58CD" w:rsidP="00925634">
      <w:pPr>
        <w:pStyle w:val="a8"/>
        <w:ind w:firstLine="851"/>
        <w:rPr>
          <w:szCs w:val="28"/>
        </w:rPr>
      </w:pPr>
      <w:r w:rsidRPr="00AA58CD">
        <w:rPr>
          <w:szCs w:val="28"/>
        </w:rPr>
        <w:t>Продолжение таблицы 4</w:t>
      </w:r>
    </w:p>
    <w:tbl>
      <w:tblPr>
        <w:tblW w:w="0" w:type="auto"/>
        <w:tblBorders>
          <w:top w:val="single" w:sz="6" w:space="0" w:color="000000"/>
          <w:left w:val="single" w:sz="6" w:space="0" w:color="000000"/>
          <w:bottom w:val="single" w:sz="6" w:space="0" w:color="000000"/>
          <w:right w:val="single" w:sz="6" w:space="0" w:color="000000"/>
        </w:tblBorders>
        <w:tblLayout w:type="fixed"/>
        <w:tblLook w:val="0000"/>
      </w:tblPr>
      <w:tblGrid>
        <w:gridCol w:w="1368"/>
        <w:gridCol w:w="900"/>
        <w:gridCol w:w="900"/>
        <w:gridCol w:w="900"/>
        <w:gridCol w:w="900"/>
        <w:gridCol w:w="900"/>
        <w:gridCol w:w="900"/>
        <w:gridCol w:w="900"/>
        <w:gridCol w:w="900"/>
        <w:gridCol w:w="900"/>
      </w:tblGrid>
      <w:tr w:rsidR="00AA58CD" w:rsidRPr="00AA58CD" w:rsidTr="001A1FA5">
        <w:tc>
          <w:tcPr>
            <w:tcW w:w="1368"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rPr>
                <w:szCs w:val="28"/>
              </w:rPr>
            </w:pPr>
            <w:r w:rsidRPr="00AA58CD">
              <w:rPr>
                <w:szCs w:val="28"/>
              </w:rPr>
              <w:t>1</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8</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9</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10</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11</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12</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13</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14</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15</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16</w:t>
            </w:r>
          </w:p>
        </w:tc>
      </w:tr>
      <w:tr w:rsidR="00AA58CD" w:rsidRPr="00AA58CD" w:rsidTr="001A1FA5">
        <w:tc>
          <w:tcPr>
            <w:tcW w:w="1368"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rPr>
                <w:szCs w:val="28"/>
              </w:rPr>
            </w:pPr>
            <w:r w:rsidRPr="00AA58CD">
              <w:rPr>
                <w:szCs w:val="28"/>
              </w:rPr>
              <w:t>2</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45,40</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59,47</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65,24</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68,27</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69,67</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72,47</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78,94</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83,70</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86,74</w:t>
            </w:r>
          </w:p>
        </w:tc>
      </w:tr>
    </w:tbl>
    <w:p w:rsidR="00AA58CD" w:rsidRPr="00AA58CD" w:rsidRDefault="00AA58CD" w:rsidP="00925634">
      <w:pPr>
        <w:pStyle w:val="a8"/>
        <w:ind w:firstLine="851"/>
        <w:rPr>
          <w:szCs w:val="28"/>
        </w:rPr>
      </w:pPr>
      <w:r w:rsidRPr="00AA58CD">
        <w:rPr>
          <w:szCs w:val="28"/>
        </w:rPr>
        <w:t>Продолжение таблицы 4</w:t>
      </w:r>
    </w:p>
    <w:tbl>
      <w:tblPr>
        <w:tblW w:w="0" w:type="auto"/>
        <w:tblBorders>
          <w:top w:val="single" w:sz="6" w:space="0" w:color="000000"/>
          <w:left w:val="single" w:sz="6" w:space="0" w:color="000000"/>
          <w:bottom w:val="single" w:sz="6" w:space="0" w:color="000000"/>
          <w:right w:val="single" w:sz="6" w:space="0" w:color="000000"/>
        </w:tblBorders>
        <w:tblLayout w:type="fixed"/>
        <w:tblLook w:val="0000"/>
      </w:tblPr>
      <w:tblGrid>
        <w:gridCol w:w="1368"/>
        <w:gridCol w:w="900"/>
        <w:gridCol w:w="880"/>
        <w:gridCol w:w="1100"/>
      </w:tblGrid>
      <w:tr w:rsidR="00AA58CD" w:rsidRPr="00AA58CD" w:rsidTr="001A1FA5">
        <w:tc>
          <w:tcPr>
            <w:tcW w:w="1368"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rPr>
                <w:szCs w:val="28"/>
              </w:rPr>
            </w:pPr>
            <w:r w:rsidRPr="00AA58CD">
              <w:rPr>
                <w:szCs w:val="28"/>
              </w:rPr>
              <w:t>1</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17</w:t>
            </w:r>
          </w:p>
        </w:tc>
        <w:tc>
          <w:tcPr>
            <w:tcW w:w="88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18</w:t>
            </w:r>
          </w:p>
        </w:tc>
        <w:tc>
          <w:tcPr>
            <w:tcW w:w="11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19</w:t>
            </w:r>
          </w:p>
        </w:tc>
      </w:tr>
      <w:tr w:rsidR="00AA58CD" w:rsidRPr="00AA58CD" w:rsidTr="001A1FA5">
        <w:tc>
          <w:tcPr>
            <w:tcW w:w="1368"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rPr>
                <w:szCs w:val="28"/>
              </w:rPr>
            </w:pPr>
            <w:r w:rsidRPr="00AA58CD">
              <w:rPr>
                <w:szCs w:val="28"/>
              </w:rPr>
              <w:t>2</w:t>
            </w:r>
          </w:p>
        </w:tc>
        <w:tc>
          <w:tcPr>
            <w:tcW w:w="9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92,34</w:t>
            </w:r>
          </w:p>
        </w:tc>
        <w:tc>
          <w:tcPr>
            <w:tcW w:w="88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96,04</w:t>
            </w:r>
          </w:p>
        </w:tc>
        <w:tc>
          <w:tcPr>
            <w:tcW w:w="1100" w:type="dxa"/>
            <w:tcBorders>
              <w:top w:val="single" w:sz="6" w:space="0" w:color="000000"/>
              <w:left w:val="single" w:sz="6" w:space="0" w:color="000000"/>
              <w:bottom w:val="single" w:sz="6" w:space="0" w:color="000000"/>
              <w:right w:val="single" w:sz="6" w:space="0" w:color="000000"/>
            </w:tcBorders>
          </w:tcPr>
          <w:p w:rsidR="00AA58CD" w:rsidRPr="00AA58CD" w:rsidRDefault="00AA58CD" w:rsidP="00AA58CD">
            <w:pPr>
              <w:pStyle w:val="a8"/>
              <w:jc w:val="center"/>
              <w:rPr>
                <w:szCs w:val="28"/>
              </w:rPr>
            </w:pPr>
            <w:r w:rsidRPr="00AA58CD">
              <w:rPr>
                <w:szCs w:val="28"/>
              </w:rPr>
              <w:t>100</w:t>
            </w:r>
          </w:p>
        </w:tc>
      </w:tr>
    </w:tbl>
    <w:p w:rsidR="00AA58CD" w:rsidRPr="00AA58CD" w:rsidRDefault="00AA58CD" w:rsidP="00AA58CD">
      <w:pPr>
        <w:pStyle w:val="a8"/>
        <w:rPr>
          <w:b/>
          <w:szCs w:val="28"/>
        </w:rPr>
      </w:pPr>
    </w:p>
    <w:p w:rsidR="00AA58CD" w:rsidRDefault="00AA58CD" w:rsidP="00AA58CD">
      <w:pPr>
        <w:pStyle w:val="a8"/>
        <w:jc w:val="center"/>
        <w:rPr>
          <w:b/>
          <w:szCs w:val="28"/>
        </w:rPr>
      </w:pPr>
      <w:bookmarkStart w:id="14" w:name="_Toc105856920"/>
      <w:r w:rsidRPr="00AA58CD">
        <w:rPr>
          <w:b/>
          <w:szCs w:val="28"/>
        </w:rPr>
        <w:t>4</w:t>
      </w:r>
      <w:r w:rsidR="003B0E95">
        <w:rPr>
          <w:b/>
          <w:szCs w:val="28"/>
        </w:rPr>
        <w:t>.</w:t>
      </w:r>
      <w:r w:rsidR="00925634">
        <w:rPr>
          <w:b/>
          <w:szCs w:val="28"/>
        </w:rPr>
        <w:t>2.4</w:t>
      </w:r>
      <w:r w:rsidRPr="00AA58CD">
        <w:rPr>
          <w:b/>
          <w:szCs w:val="28"/>
        </w:rPr>
        <w:t xml:space="preserve"> Расчет продолжительности выполнения этапов</w:t>
      </w:r>
      <w:bookmarkEnd w:id="14"/>
    </w:p>
    <w:p w:rsidR="0004029F" w:rsidRPr="00AA58CD" w:rsidRDefault="0004029F" w:rsidP="00AA58CD">
      <w:pPr>
        <w:pStyle w:val="a8"/>
        <w:jc w:val="center"/>
        <w:rPr>
          <w:b/>
          <w:szCs w:val="28"/>
        </w:rPr>
      </w:pPr>
    </w:p>
    <w:p w:rsidR="00AA58CD" w:rsidRPr="00AA58CD" w:rsidRDefault="00AA58CD" w:rsidP="00AA58CD">
      <w:pPr>
        <w:pStyle w:val="a8"/>
        <w:ind w:firstLine="709"/>
        <w:rPr>
          <w:szCs w:val="28"/>
        </w:rPr>
      </w:pPr>
      <w:r w:rsidRPr="00AA58CD">
        <w:rPr>
          <w:szCs w:val="28"/>
        </w:rPr>
        <w:t>Продолжительность выполнения каждого этапа определяется по формуле 4:</w:t>
      </w:r>
    </w:p>
    <w:p w:rsidR="00AA58CD" w:rsidRPr="00AA58CD" w:rsidRDefault="00AA58CD" w:rsidP="00AA58CD">
      <w:pPr>
        <w:pStyle w:val="a8"/>
        <w:ind w:firstLine="709"/>
        <w:jc w:val="center"/>
        <w:rPr>
          <w:szCs w:val="28"/>
        </w:rPr>
      </w:pPr>
      <w:r w:rsidRPr="00AA58CD">
        <w:rPr>
          <w:szCs w:val="28"/>
        </w:rPr>
        <w:t>Т</w:t>
      </w:r>
      <w:r w:rsidRPr="00AA58CD">
        <w:rPr>
          <w:szCs w:val="28"/>
          <w:vertAlign w:val="subscript"/>
        </w:rPr>
        <w:t>пр.</w:t>
      </w:r>
      <w:r w:rsidRPr="00AA58CD">
        <w:rPr>
          <w:szCs w:val="28"/>
        </w:rPr>
        <w:t xml:space="preserve"> = Т</w:t>
      </w:r>
      <w:r w:rsidRPr="00AA58CD">
        <w:rPr>
          <w:szCs w:val="28"/>
          <w:vertAlign w:val="subscript"/>
        </w:rPr>
        <w:t xml:space="preserve">э </w:t>
      </w:r>
      <w:r w:rsidRPr="00AA58CD">
        <w:rPr>
          <w:szCs w:val="28"/>
        </w:rPr>
        <w:t>/ (Т</w:t>
      </w:r>
      <w:r w:rsidRPr="00AA58CD">
        <w:rPr>
          <w:szCs w:val="28"/>
          <w:vertAlign w:val="subscript"/>
          <w:lang w:val="en-US"/>
        </w:rPr>
        <w:t>s</w:t>
      </w:r>
      <w:r w:rsidRPr="00AA58CD">
        <w:rPr>
          <w:szCs w:val="28"/>
          <w:lang w:val="en-US"/>
        </w:rPr>
        <w:sym w:font="Symbol" w:char="F0D7"/>
      </w:r>
      <w:r w:rsidRPr="00AA58CD">
        <w:rPr>
          <w:szCs w:val="28"/>
        </w:rPr>
        <w:t>Ф</w:t>
      </w:r>
      <w:r w:rsidRPr="00AA58CD">
        <w:rPr>
          <w:szCs w:val="28"/>
          <w:vertAlign w:val="subscript"/>
        </w:rPr>
        <w:t xml:space="preserve"> </w:t>
      </w:r>
      <w:r w:rsidRPr="00AA58CD">
        <w:rPr>
          <w:szCs w:val="28"/>
        </w:rPr>
        <w:t>),</w:t>
      </w:r>
      <w:r w:rsidRPr="00AA58CD">
        <w:rPr>
          <w:szCs w:val="28"/>
          <w:vertAlign w:val="subscript"/>
        </w:rPr>
        <w:t xml:space="preserve"> </w:t>
      </w:r>
      <w:r w:rsidRPr="00AA58CD">
        <w:rPr>
          <w:szCs w:val="28"/>
        </w:rPr>
        <w:t xml:space="preserve">                   (4)</w:t>
      </w:r>
    </w:p>
    <w:p w:rsidR="00AA58CD" w:rsidRPr="00AA58CD" w:rsidRDefault="00925634" w:rsidP="00AA58CD">
      <w:pPr>
        <w:pStyle w:val="a8"/>
        <w:ind w:firstLine="709"/>
        <w:rPr>
          <w:szCs w:val="28"/>
        </w:rPr>
      </w:pPr>
      <w:r>
        <w:rPr>
          <w:szCs w:val="28"/>
        </w:rPr>
        <w:t xml:space="preserve">     где </w:t>
      </w:r>
      <w:r w:rsidR="00AA58CD" w:rsidRPr="00AA58CD">
        <w:rPr>
          <w:szCs w:val="28"/>
        </w:rPr>
        <w:t>Т</w:t>
      </w:r>
      <w:r w:rsidR="00AA58CD" w:rsidRPr="00AA58CD">
        <w:rPr>
          <w:szCs w:val="28"/>
          <w:vertAlign w:val="subscript"/>
        </w:rPr>
        <w:t>э</w:t>
      </w:r>
      <w:r w:rsidR="00AA58CD" w:rsidRPr="00AA58CD">
        <w:rPr>
          <w:szCs w:val="28"/>
        </w:rPr>
        <w:t xml:space="preserve"> – продолжительность отдельного этапа, чел–ч;</w:t>
      </w:r>
    </w:p>
    <w:p w:rsidR="00AA58CD" w:rsidRPr="00AA58CD" w:rsidRDefault="00AA58CD" w:rsidP="00AA58CD">
      <w:pPr>
        <w:pStyle w:val="a8"/>
        <w:ind w:firstLine="709"/>
        <w:rPr>
          <w:szCs w:val="28"/>
        </w:rPr>
      </w:pPr>
      <w:r w:rsidRPr="00AA58CD">
        <w:rPr>
          <w:szCs w:val="28"/>
        </w:rPr>
        <w:lastRenderedPageBreak/>
        <w:t xml:space="preserve">           Т</w:t>
      </w:r>
      <w:r w:rsidRPr="00AA58CD">
        <w:rPr>
          <w:szCs w:val="28"/>
          <w:vertAlign w:val="subscript"/>
          <w:lang w:val="en-US"/>
        </w:rPr>
        <w:t>s</w:t>
      </w:r>
      <w:r w:rsidRPr="00AA58CD">
        <w:rPr>
          <w:szCs w:val="28"/>
          <w:vertAlign w:val="subscript"/>
        </w:rPr>
        <w:t xml:space="preserve"> </w:t>
      </w:r>
      <w:r w:rsidRPr="00AA58CD">
        <w:rPr>
          <w:szCs w:val="28"/>
        </w:rPr>
        <w:t>– средняя продолжительность смены, Т</w:t>
      </w:r>
      <w:r w:rsidRPr="00AA58CD">
        <w:rPr>
          <w:szCs w:val="28"/>
          <w:vertAlign w:val="subscript"/>
          <w:lang w:val="en-US"/>
        </w:rPr>
        <w:t>s</w:t>
      </w:r>
      <w:r w:rsidRPr="00AA58CD">
        <w:rPr>
          <w:szCs w:val="28"/>
        </w:rPr>
        <w:t xml:space="preserve"> = 6 часов;</w:t>
      </w:r>
    </w:p>
    <w:p w:rsidR="00AA58CD" w:rsidRPr="00AA58CD" w:rsidRDefault="00AA58CD" w:rsidP="00AA58CD">
      <w:pPr>
        <w:pStyle w:val="a8"/>
        <w:ind w:firstLine="709"/>
        <w:rPr>
          <w:szCs w:val="28"/>
        </w:rPr>
      </w:pPr>
      <w:r w:rsidRPr="00AA58CD">
        <w:rPr>
          <w:szCs w:val="28"/>
        </w:rPr>
        <w:t xml:space="preserve">           Ф – фронт работы, чел.;</w:t>
      </w:r>
    </w:p>
    <w:p w:rsidR="00AA58CD" w:rsidRPr="00AA58CD" w:rsidRDefault="00AA58CD" w:rsidP="00AA58CD">
      <w:pPr>
        <w:pStyle w:val="a8"/>
        <w:ind w:firstLine="709"/>
        <w:rPr>
          <w:szCs w:val="28"/>
        </w:rPr>
      </w:pPr>
      <w:r w:rsidRPr="00AA58CD">
        <w:rPr>
          <w:szCs w:val="28"/>
        </w:rPr>
        <w:t>Продолжительность выполнения отдельного этапа в календарных днях определяется по формуле 5:</w:t>
      </w:r>
    </w:p>
    <w:p w:rsidR="00AA58CD" w:rsidRPr="00AA58CD" w:rsidRDefault="00AA58CD" w:rsidP="003B0E95">
      <w:pPr>
        <w:pStyle w:val="a8"/>
        <w:ind w:firstLine="709"/>
        <w:rPr>
          <w:szCs w:val="28"/>
        </w:rPr>
      </w:pPr>
      <w:r w:rsidRPr="00AA58CD">
        <w:rPr>
          <w:szCs w:val="28"/>
        </w:rPr>
        <w:t>Т</w:t>
      </w:r>
      <w:r w:rsidRPr="00AA58CD">
        <w:rPr>
          <w:szCs w:val="28"/>
          <w:vertAlign w:val="subscript"/>
        </w:rPr>
        <w:t xml:space="preserve">п.к. </w:t>
      </w:r>
      <w:r w:rsidRPr="00AA58CD">
        <w:rPr>
          <w:szCs w:val="28"/>
        </w:rPr>
        <w:t>= Т</w:t>
      </w:r>
      <w:r w:rsidRPr="00AA58CD">
        <w:rPr>
          <w:szCs w:val="28"/>
          <w:vertAlign w:val="subscript"/>
        </w:rPr>
        <w:t>пр.</w:t>
      </w:r>
      <w:r w:rsidRPr="00AA58CD">
        <w:rPr>
          <w:szCs w:val="28"/>
        </w:rPr>
        <w:t xml:space="preserve"> </w:t>
      </w:r>
      <w:r w:rsidRPr="00AA58CD">
        <w:rPr>
          <w:szCs w:val="28"/>
        </w:rPr>
        <w:sym w:font="Symbol" w:char="F0D7"/>
      </w:r>
      <w:r w:rsidRPr="00AA58CD">
        <w:rPr>
          <w:szCs w:val="28"/>
        </w:rPr>
        <w:t xml:space="preserve"> К</w:t>
      </w:r>
      <w:r w:rsidRPr="00AA58CD">
        <w:rPr>
          <w:szCs w:val="28"/>
          <w:vertAlign w:val="subscript"/>
        </w:rPr>
        <w:t>кал.</w:t>
      </w:r>
      <w:r w:rsidRPr="00AA58CD">
        <w:rPr>
          <w:szCs w:val="28"/>
        </w:rPr>
        <w:t>,                       (5)</w:t>
      </w:r>
    </w:p>
    <w:p w:rsidR="00AA58CD" w:rsidRPr="00AA58CD" w:rsidRDefault="00AA58CD" w:rsidP="00AA58CD">
      <w:pPr>
        <w:pStyle w:val="a8"/>
        <w:ind w:firstLine="709"/>
        <w:rPr>
          <w:szCs w:val="28"/>
        </w:rPr>
      </w:pPr>
      <w:r w:rsidRPr="00AA58CD">
        <w:rPr>
          <w:szCs w:val="28"/>
        </w:rPr>
        <w:t>где      К</w:t>
      </w:r>
      <w:r w:rsidRPr="00AA58CD">
        <w:rPr>
          <w:szCs w:val="28"/>
          <w:vertAlign w:val="subscript"/>
        </w:rPr>
        <w:t>кал.</w:t>
      </w:r>
      <w:r w:rsidRPr="00AA58CD">
        <w:rPr>
          <w:szCs w:val="28"/>
        </w:rPr>
        <w:t xml:space="preserve"> – коэффициент календарности.</w:t>
      </w:r>
    </w:p>
    <w:p w:rsidR="00AA58CD" w:rsidRPr="00AA58CD" w:rsidRDefault="00AA58CD" w:rsidP="003B0E95">
      <w:pPr>
        <w:pStyle w:val="a8"/>
        <w:ind w:firstLine="709"/>
        <w:rPr>
          <w:szCs w:val="28"/>
        </w:rPr>
      </w:pPr>
      <w:r w:rsidRPr="00AA58CD">
        <w:rPr>
          <w:szCs w:val="28"/>
        </w:rPr>
        <w:t>К</w:t>
      </w:r>
      <w:r w:rsidRPr="00AA58CD">
        <w:rPr>
          <w:szCs w:val="28"/>
          <w:vertAlign w:val="subscript"/>
        </w:rPr>
        <w:t xml:space="preserve">кал. </w:t>
      </w:r>
      <w:r w:rsidRPr="00AA58CD">
        <w:rPr>
          <w:szCs w:val="28"/>
        </w:rPr>
        <w:t>= Т</w:t>
      </w:r>
      <w:r w:rsidRPr="00AA58CD">
        <w:rPr>
          <w:szCs w:val="28"/>
          <w:vertAlign w:val="subscript"/>
        </w:rPr>
        <w:t>кал.</w:t>
      </w:r>
      <w:r w:rsidRPr="00AA58CD">
        <w:rPr>
          <w:szCs w:val="28"/>
        </w:rPr>
        <w:t xml:space="preserve"> / (Т</w:t>
      </w:r>
      <w:r w:rsidRPr="00AA58CD">
        <w:rPr>
          <w:szCs w:val="28"/>
          <w:vertAlign w:val="subscript"/>
        </w:rPr>
        <w:t>кал.</w:t>
      </w:r>
      <w:r w:rsidRPr="00AA58CD">
        <w:rPr>
          <w:szCs w:val="28"/>
        </w:rPr>
        <w:t xml:space="preserve"> – ( Т</w:t>
      </w:r>
      <w:r w:rsidRPr="00AA58CD">
        <w:rPr>
          <w:szCs w:val="28"/>
          <w:vertAlign w:val="subscript"/>
        </w:rPr>
        <w:t>празд.</w:t>
      </w:r>
      <w:r w:rsidRPr="00AA58CD">
        <w:rPr>
          <w:szCs w:val="28"/>
        </w:rPr>
        <w:t xml:space="preserve"> + Т</w:t>
      </w:r>
      <w:r w:rsidRPr="00AA58CD">
        <w:rPr>
          <w:szCs w:val="28"/>
          <w:vertAlign w:val="subscript"/>
        </w:rPr>
        <w:t xml:space="preserve">вых. </w:t>
      </w:r>
      <w:r w:rsidRPr="00AA58CD">
        <w:rPr>
          <w:szCs w:val="28"/>
        </w:rPr>
        <w:t>)),               (6)</w:t>
      </w:r>
    </w:p>
    <w:p w:rsidR="00AA58CD" w:rsidRPr="00AA58CD" w:rsidRDefault="00AA58CD" w:rsidP="00AA58CD">
      <w:pPr>
        <w:pStyle w:val="a8"/>
        <w:ind w:firstLine="709"/>
        <w:rPr>
          <w:szCs w:val="28"/>
        </w:rPr>
      </w:pPr>
      <w:r w:rsidRPr="00AA58CD">
        <w:rPr>
          <w:szCs w:val="28"/>
        </w:rPr>
        <w:t>где     Т</w:t>
      </w:r>
      <w:r w:rsidRPr="00AA58CD">
        <w:rPr>
          <w:szCs w:val="28"/>
          <w:vertAlign w:val="subscript"/>
        </w:rPr>
        <w:t>кал.</w:t>
      </w:r>
      <w:r w:rsidRPr="00AA58CD">
        <w:rPr>
          <w:szCs w:val="28"/>
        </w:rPr>
        <w:t xml:space="preserve"> – число календарных дней в году;</w:t>
      </w:r>
    </w:p>
    <w:p w:rsidR="00AA58CD" w:rsidRPr="00AA58CD" w:rsidRDefault="00AA58CD" w:rsidP="00AA58CD">
      <w:pPr>
        <w:pStyle w:val="a8"/>
        <w:ind w:firstLine="709"/>
        <w:rPr>
          <w:szCs w:val="28"/>
        </w:rPr>
      </w:pPr>
      <w:r w:rsidRPr="00AA58CD">
        <w:rPr>
          <w:szCs w:val="28"/>
        </w:rPr>
        <w:t xml:space="preserve">          Т</w:t>
      </w:r>
      <w:r w:rsidRPr="00AA58CD">
        <w:rPr>
          <w:szCs w:val="28"/>
          <w:vertAlign w:val="subscript"/>
        </w:rPr>
        <w:t>вых.</w:t>
      </w:r>
      <w:r w:rsidRPr="00AA58CD">
        <w:rPr>
          <w:szCs w:val="28"/>
        </w:rPr>
        <w:t xml:space="preserve"> – число выходных дней в году;</w:t>
      </w:r>
    </w:p>
    <w:p w:rsidR="00AA58CD" w:rsidRPr="00AA58CD" w:rsidRDefault="00AA58CD" w:rsidP="00AA58CD">
      <w:pPr>
        <w:pStyle w:val="a8"/>
        <w:ind w:firstLine="709"/>
        <w:rPr>
          <w:szCs w:val="28"/>
        </w:rPr>
      </w:pPr>
      <w:r w:rsidRPr="00AA58CD">
        <w:rPr>
          <w:szCs w:val="28"/>
        </w:rPr>
        <w:t xml:space="preserve">          Т</w:t>
      </w:r>
      <w:r w:rsidRPr="00AA58CD">
        <w:rPr>
          <w:szCs w:val="28"/>
          <w:vertAlign w:val="subscript"/>
        </w:rPr>
        <w:t>вых.</w:t>
      </w:r>
      <w:r w:rsidRPr="00AA58CD">
        <w:rPr>
          <w:szCs w:val="28"/>
        </w:rPr>
        <w:t xml:space="preserve"> = 52 дней; Т</w:t>
      </w:r>
      <w:r w:rsidRPr="00AA58CD">
        <w:rPr>
          <w:szCs w:val="28"/>
          <w:vertAlign w:val="subscript"/>
        </w:rPr>
        <w:t>празд.</w:t>
      </w:r>
      <w:r w:rsidRPr="00AA58CD">
        <w:rPr>
          <w:szCs w:val="28"/>
        </w:rPr>
        <w:t xml:space="preserve"> = 12 дней.</w:t>
      </w:r>
    </w:p>
    <w:p w:rsidR="00AA58CD" w:rsidRPr="00AA58CD" w:rsidRDefault="00AA58CD" w:rsidP="00AA58CD">
      <w:pPr>
        <w:pStyle w:val="a8"/>
        <w:ind w:firstLine="709"/>
        <w:rPr>
          <w:szCs w:val="28"/>
        </w:rPr>
      </w:pPr>
      <w:r w:rsidRPr="00AA58CD">
        <w:rPr>
          <w:szCs w:val="28"/>
        </w:rPr>
        <w:t>К</w:t>
      </w:r>
      <w:r w:rsidRPr="00AA58CD">
        <w:rPr>
          <w:szCs w:val="28"/>
          <w:vertAlign w:val="subscript"/>
        </w:rPr>
        <w:t>кал.</w:t>
      </w:r>
      <w:r w:rsidRPr="00AA58CD">
        <w:rPr>
          <w:szCs w:val="28"/>
        </w:rPr>
        <w:t xml:space="preserve"> = 365 / (365 – (52 + 12)) = 1,21</w:t>
      </w:r>
    </w:p>
    <w:p w:rsidR="00AA58CD" w:rsidRPr="00AA58CD" w:rsidRDefault="00AA58CD" w:rsidP="00AA58CD">
      <w:pPr>
        <w:pStyle w:val="a8"/>
        <w:ind w:firstLine="709"/>
        <w:rPr>
          <w:szCs w:val="28"/>
        </w:rPr>
      </w:pPr>
      <w:r w:rsidRPr="00AA58CD">
        <w:rPr>
          <w:szCs w:val="28"/>
        </w:rPr>
        <w:t>Полученные результаты сводим в таблицу 5. Календарную дату определяем по рабочим дням.</w:t>
      </w:r>
    </w:p>
    <w:p w:rsidR="00AA58CD" w:rsidRPr="00AA58CD" w:rsidRDefault="00AA58CD" w:rsidP="00AA58CD">
      <w:pPr>
        <w:pStyle w:val="a8"/>
        <w:ind w:firstLine="709"/>
        <w:rPr>
          <w:szCs w:val="28"/>
        </w:rPr>
      </w:pPr>
      <w:r w:rsidRPr="00AA58CD">
        <w:rPr>
          <w:szCs w:val="28"/>
        </w:rPr>
        <w:t>Таблица 5 – Продолжительность выполнения этапов</w:t>
      </w:r>
    </w:p>
    <w:tbl>
      <w:tblPr>
        <w:tblW w:w="9298"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548"/>
        <w:gridCol w:w="1613"/>
        <w:gridCol w:w="2130"/>
        <w:gridCol w:w="2130"/>
        <w:gridCol w:w="1877"/>
      </w:tblGrid>
      <w:tr w:rsidR="00AA58CD" w:rsidRPr="00AA58CD" w:rsidTr="001A1FA5">
        <w:trPr>
          <w:jc w:val="center"/>
        </w:trPr>
        <w:tc>
          <w:tcPr>
            <w:tcW w:w="1548"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pStyle w:val="a8"/>
              <w:jc w:val="center"/>
              <w:rPr>
                <w:szCs w:val="28"/>
              </w:rPr>
            </w:pPr>
            <w:r w:rsidRPr="00AA58CD">
              <w:rPr>
                <w:szCs w:val="28"/>
              </w:rPr>
              <w:t xml:space="preserve">Этапы </w:t>
            </w:r>
          </w:p>
        </w:tc>
        <w:tc>
          <w:tcPr>
            <w:tcW w:w="1613"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pStyle w:val="a8"/>
              <w:jc w:val="center"/>
              <w:rPr>
                <w:szCs w:val="28"/>
              </w:rPr>
            </w:pPr>
            <w:r w:rsidRPr="00AA58CD">
              <w:rPr>
                <w:szCs w:val="28"/>
              </w:rPr>
              <w:t>Тэ, чел – ч</w:t>
            </w:r>
          </w:p>
        </w:tc>
        <w:tc>
          <w:tcPr>
            <w:tcW w:w="213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pStyle w:val="a8"/>
              <w:jc w:val="center"/>
              <w:rPr>
                <w:szCs w:val="28"/>
              </w:rPr>
            </w:pPr>
            <w:r w:rsidRPr="00AA58CD">
              <w:rPr>
                <w:szCs w:val="28"/>
              </w:rPr>
              <w:t>Тпр, раб. дни</w:t>
            </w:r>
          </w:p>
        </w:tc>
        <w:tc>
          <w:tcPr>
            <w:tcW w:w="213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pStyle w:val="a8"/>
              <w:jc w:val="center"/>
              <w:rPr>
                <w:szCs w:val="28"/>
              </w:rPr>
            </w:pPr>
            <w:r w:rsidRPr="00AA58CD">
              <w:rPr>
                <w:szCs w:val="28"/>
              </w:rPr>
              <w:t>Т п.к., кал. дни</w:t>
            </w:r>
          </w:p>
        </w:tc>
        <w:tc>
          <w:tcPr>
            <w:tcW w:w="1877"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pStyle w:val="a8"/>
              <w:jc w:val="center"/>
              <w:rPr>
                <w:szCs w:val="28"/>
              </w:rPr>
            </w:pPr>
            <w:r w:rsidRPr="00AA58CD">
              <w:rPr>
                <w:szCs w:val="28"/>
              </w:rPr>
              <w:t>Календ. дата</w:t>
            </w:r>
          </w:p>
        </w:tc>
      </w:tr>
      <w:tr w:rsidR="0004029F" w:rsidRPr="00AA58CD" w:rsidTr="001A1FA5">
        <w:trPr>
          <w:jc w:val="center"/>
        </w:trPr>
        <w:tc>
          <w:tcPr>
            <w:tcW w:w="1548" w:type="dxa"/>
            <w:tcBorders>
              <w:top w:val="single" w:sz="4" w:space="0" w:color="auto"/>
              <w:left w:val="single" w:sz="4" w:space="0" w:color="auto"/>
              <w:bottom w:val="single" w:sz="4" w:space="0" w:color="auto"/>
              <w:right w:val="single" w:sz="4" w:space="0" w:color="auto"/>
            </w:tcBorders>
          </w:tcPr>
          <w:p w:rsidR="0004029F" w:rsidRPr="00AA58CD" w:rsidRDefault="0004029F" w:rsidP="00AA58CD">
            <w:pPr>
              <w:pStyle w:val="a8"/>
              <w:jc w:val="center"/>
              <w:rPr>
                <w:szCs w:val="28"/>
              </w:rPr>
            </w:pPr>
            <w:r>
              <w:rPr>
                <w:szCs w:val="28"/>
              </w:rPr>
              <w:t>1</w:t>
            </w:r>
          </w:p>
        </w:tc>
        <w:tc>
          <w:tcPr>
            <w:tcW w:w="1613" w:type="dxa"/>
            <w:tcBorders>
              <w:top w:val="single" w:sz="4" w:space="0" w:color="auto"/>
              <w:left w:val="single" w:sz="4" w:space="0" w:color="auto"/>
              <w:bottom w:val="single" w:sz="4" w:space="0" w:color="auto"/>
              <w:right w:val="single" w:sz="4" w:space="0" w:color="auto"/>
            </w:tcBorders>
          </w:tcPr>
          <w:p w:rsidR="0004029F" w:rsidRPr="00AA58CD" w:rsidRDefault="0004029F" w:rsidP="00AA58CD">
            <w:pPr>
              <w:pStyle w:val="a8"/>
              <w:jc w:val="center"/>
              <w:rPr>
                <w:szCs w:val="28"/>
              </w:rPr>
            </w:pPr>
            <w:r>
              <w:rPr>
                <w:szCs w:val="28"/>
              </w:rPr>
              <w:t>2</w:t>
            </w:r>
          </w:p>
        </w:tc>
        <w:tc>
          <w:tcPr>
            <w:tcW w:w="2130" w:type="dxa"/>
            <w:tcBorders>
              <w:top w:val="single" w:sz="4" w:space="0" w:color="auto"/>
              <w:left w:val="single" w:sz="4" w:space="0" w:color="auto"/>
              <w:bottom w:val="single" w:sz="4" w:space="0" w:color="auto"/>
              <w:right w:val="single" w:sz="4" w:space="0" w:color="auto"/>
            </w:tcBorders>
          </w:tcPr>
          <w:p w:rsidR="0004029F" w:rsidRPr="00AA58CD" w:rsidRDefault="0004029F" w:rsidP="00AA58CD">
            <w:pPr>
              <w:pStyle w:val="a8"/>
              <w:jc w:val="center"/>
              <w:rPr>
                <w:szCs w:val="28"/>
              </w:rPr>
            </w:pPr>
            <w:r>
              <w:rPr>
                <w:szCs w:val="28"/>
              </w:rPr>
              <w:t>3</w:t>
            </w:r>
          </w:p>
        </w:tc>
        <w:tc>
          <w:tcPr>
            <w:tcW w:w="2130" w:type="dxa"/>
            <w:tcBorders>
              <w:top w:val="single" w:sz="4" w:space="0" w:color="auto"/>
              <w:left w:val="single" w:sz="4" w:space="0" w:color="auto"/>
              <w:bottom w:val="single" w:sz="4" w:space="0" w:color="auto"/>
              <w:right w:val="single" w:sz="4" w:space="0" w:color="auto"/>
            </w:tcBorders>
          </w:tcPr>
          <w:p w:rsidR="0004029F" w:rsidRPr="00AA58CD" w:rsidRDefault="0004029F" w:rsidP="00AA58CD">
            <w:pPr>
              <w:pStyle w:val="a8"/>
              <w:jc w:val="center"/>
              <w:rPr>
                <w:szCs w:val="28"/>
              </w:rPr>
            </w:pPr>
            <w:r>
              <w:rPr>
                <w:szCs w:val="28"/>
              </w:rPr>
              <w:t>4</w:t>
            </w:r>
          </w:p>
        </w:tc>
        <w:tc>
          <w:tcPr>
            <w:tcW w:w="1877" w:type="dxa"/>
            <w:tcBorders>
              <w:top w:val="single" w:sz="4" w:space="0" w:color="auto"/>
              <w:left w:val="single" w:sz="4" w:space="0" w:color="auto"/>
              <w:bottom w:val="single" w:sz="4" w:space="0" w:color="auto"/>
              <w:right w:val="single" w:sz="4" w:space="0" w:color="auto"/>
            </w:tcBorders>
          </w:tcPr>
          <w:p w:rsidR="0004029F" w:rsidRPr="00AA58CD" w:rsidRDefault="0004029F" w:rsidP="00AA58CD">
            <w:pPr>
              <w:pStyle w:val="a8"/>
              <w:jc w:val="center"/>
              <w:rPr>
                <w:szCs w:val="28"/>
              </w:rPr>
            </w:pPr>
            <w:r>
              <w:rPr>
                <w:szCs w:val="28"/>
              </w:rPr>
              <w:t>5</w:t>
            </w:r>
          </w:p>
        </w:tc>
      </w:tr>
      <w:tr w:rsidR="00AA58CD" w:rsidRPr="00AA58CD" w:rsidTr="001A1FA5">
        <w:trPr>
          <w:jc w:val="center"/>
        </w:trPr>
        <w:tc>
          <w:tcPr>
            <w:tcW w:w="1548"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pStyle w:val="a8"/>
              <w:jc w:val="center"/>
              <w:rPr>
                <w:szCs w:val="28"/>
              </w:rPr>
            </w:pPr>
            <w:r w:rsidRPr="00AA58CD">
              <w:rPr>
                <w:szCs w:val="28"/>
              </w:rPr>
              <w:t>1</w:t>
            </w:r>
          </w:p>
        </w:tc>
        <w:tc>
          <w:tcPr>
            <w:tcW w:w="1613"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8</w:t>
            </w:r>
          </w:p>
        </w:tc>
        <w:tc>
          <w:tcPr>
            <w:tcW w:w="213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1,40</w:t>
            </w:r>
          </w:p>
        </w:tc>
        <w:tc>
          <w:tcPr>
            <w:tcW w:w="213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2</w:t>
            </w:r>
          </w:p>
        </w:tc>
        <w:tc>
          <w:tcPr>
            <w:tcW w:w="1877"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pStyle w:val="a8"/>
              <w:jc w:val="center"/>
              <w:rPr>
                <w:szCs w:val="28"/>
              </w:rPr>
            </w:pPr>
            <w:r w:rsidRPr="00AA58CD">
              <w:rPr>
                <w:szCs w:val="28"/>
              </w:rPr>
              <w:t>14.02</w:t>
            </w:r>
          </w:p>
        </w:tc>
      </w:tr>
      <w:tr w:rsidR="00AA58CD" w:rsidRPr="00AA58CD" w:rsidTr="001A1FA5">
        <w:trPr>
          <w:jc w:val="center"/>
        </w:trPr>
        <w:tc>
          <w:tcPr>
            <w:tcW w:w="1548"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pStyle w:val="a8"/>
              <w:jc w:val="center"/>
              <w:rPr>
                <w:szCs w:val="28"/>
              </w:rPr>
            </w:pPr>
            <w:r w:rsidRPr="00AA58CD">
              <w:rPr>
                <w:szCs w:val="28"/>
              </w:rPr>
              <w:t>2</w:t>
            </w:r>
          </w:p>
        </w:tc>
        <w:tc>
          <w:tcPr>
            <w:tcW w:w="1613"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68</w:t>
            </w:r>
          </w:p>
        </w:tc>
        <w:tc>
          <w:tcPr>
            <w:tcW w:w="213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11,40</w:t>
            </w:r>
          </w:p>
        </w:tc>
        <w:tc>
          <w:tcPr>
            <w:tcW w:w="213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14</w:t>
            </w:r>
          </w:p>
        </w:tc>
        <w:tc>
          <w:tcPr>
            <w:tcW w:w="1877"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pStyle w:val="a8"/>
              <w:jc w:val="center"/>
              <w:rPr>
                <w:szCs w:val="28"/>
              </w:rPr>
            </w:pPr>
            <w:r w:rsidRPr="00AA58CD">
              <w:rPr>
                <w:szCs w:val="28"/>
              </w:rPr>
              <w:t>28.02</w:t>
            </w:r>
          </w:p>
        </w:tc>
      </w:tr>
      <w:tr w:rsidR="00AA58CD" w:rsidRPr="00AA58CD" w:rsidTr="001A1FA5">
        <w:trPr>
          <w:jc w:val="center"/>
        </w:trPr>
        <w:tc>
          <w:tcPr>
            <w:tcW w:w="1548"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pStyle w:val="a8"/>
              <w:jc w:val="center"/>
              <w:rPr>
                <w:szCs w:val="28"/>
              </w:rPr>
            </w:pPr>
            <w:r w:rsidRPr="00AA58CD">
              <w:rPr>
                <w:szCs w:val="28"/>
              </w:rPr>
              <w:t>3</w:t>
            </w:r>
          </w:p>
        </w:tc>
        <w:tc>
          <w:tcPr>
            <w:tcW w:w="1613"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8</w:t>
            </w:r>
          </w:p>
        </w:tc>
        <w:tc>
          <w:tcPr>
            <w:tcW w:w="213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1,40</w:t>
            </w:r>
          </w:p>
        </w:tc>
        <w:tc>
          <w:tcPr>
            <w:tcW w:w="213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2</w:t>
            </w:r>
          </w:p>
        </w:tc>
        <w:tc>
          <w:tcPr>
            <w:tcW w:w="1877"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pStyle w:val="a8"/>
              <w:jc w:val="center"/>
              <w:rPr>
                <w:szCs w:val="28"/>
              </w:rPr>
            </w:pPr>
            <w:r w:rsidRPr="00AA58CD">
              <w:rPr>
                <w:szCs w:val="28"/>
              </w:rPr>
              <w:t>01.03</w:t>
            </w:r>
          </w:p>
        </w:tc>
      </w:tr>
      <w:tr w:rsidR="00AA58CD" w:rsidRPr="00AA58CD" w:rsidTr="001A1FA5">
        <w:trPr>
          <w:jc w:val="center"/>
        </w:trPr>
        <w:tc>
          <w:tcPr>
            <w:tcW w:w="1548"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pStyle w:val="a8"/>
              <w:jc w:val="center"/>
              <w:rPr>
                <w:szCs w:val="28"/>
              </w:rPr>
            </w:pPr>
            <w:r w:rsidRPr="00AA58CD">
              <w:rPr>
                <w:szCs w:val="28"/>
              </w:rPr>
              <w:t>4</w:t>
            </w:r>
          </w:p>
        </w:tc>
        <w:tc>
          <w:tcPr>
            <w:tcW w:w="1613"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16</w:t>
            </w:r>
          </w:p>
        </w:tc>
        <w:tc>
          <w:tcPr>
            <w:tcW w:w="213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2,63</w:t>
            </w:r>
          </w:p>
        </w:tc>
        <w:tc>
          <w:tcPr>
            <w:tcW w:w="213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3</w:t>
            </w:r>
          </w:p>
        </w:tc>
        <w:tc>
          <w:tcPr>
            <w:tcW w:w="1877"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pStyle w:val="a8"/>
              <w:jc w:val="center"/>
              <w:rPr>
                <w:szCs w:val="28"/>
              </w:rPr>
            </w:pPr>
            <w:r w:rsidRPr="00AA58CD">
              <w:rPr>
                <w:szCs w:val="28"/>
              </w:rPr>
              <w:t>04.03</w:t>
            </w:r>
          </w:p>
        </w:tc>
      </w:tr>
      <w:tr w:rsidR="00AA58CD" w:rsidRPr="00AA58CD" w:rsidTr="001A1FA5">
        <w:trPr>
          <w:jc w:val="center"/>
        </w:trPr>
        <w:tc>
          <w:tcPr>
            <w:tcW w:w="1548"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pStyle w:val="a8"/>
              <w:jc w:val="center"/>
              <w:rPr>
                <w:szCs w:val="28"/>
              </w:rPr>
            </w:pPr>
            <w:r w:rsidRPr="00AA58CD">
              <w:rPr>
                <w:szCs w:val="28"/>
              </w:rPr>
              <w:t>5</w:t>
            </w:r>
          </w:p>
        </w:tc>
        <w:tc>
          <w:tcPr>
            <w:tcW w:w="1613"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20</w:t>
            </w:r>
          </w:p>
        </w:tc>
        <w:tc>
          <w:tcPr>
            <w:tcW w:w="213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3,27</w:t>
            </w:r>
          </w:p>
        </w:tc>
        <w:tc>
          <w:tcPr>
            <w:tcW w:w="213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4</w:t>
            </w:r>
          </w:p>
        </w:tc>
        <w:tc>
          <w:tcPr>
            <w:tcW w:w="1877"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pStyle w:val="a8"/>
              <w:jc w:val="center"/>
              <w:rPr>
                <w:szCs w:val="28"/>
              </w:rPr>
            </w:pPr>
            <w:r w:rsidRPr="00AA58CD">
              <w:rPr>
                <w:szCs w:val="28"/>
              </w:rPr>
              <w:t>08.03</w:t>
            </w:r>
          </w:p>
        </w:tc>
      </w:tr>
      <w:tr w:rsidR="00AA58CD" w:rsidRPr="00AA58CD" w:rsidTr="001A1FA5">
        <w:trPr>
          <w:jc w:val="center"/>
        </w:trPr>
        <w:tc>
          <w:tcPr>
            <w:tcW w:w="1548"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pStyle w:val="a8"/>
              <w:jc w:val="center"/>
              <w:rPr>
                <w:szCs w:val="28"/>
              </w:rPr>
            </w:pPr>
            <w:r w:rsidRPr="00AA58CD">
              <w:rPr>
                <w:szCs w:val="28"/>
              </w:rPr>
              <w:t>6</w:t>
            </w:r>
          </w:p>
        </w:tc>
        <w:tc>
          <w:tcPr>
            <w:tcW w:w="1613"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31</w:t>
            </w:r>
          </w:p>
        </w:tc>
        <w:tc>
          <w:tcPr>
            <w:tcW w:w="213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5,20</w:t>
            </w:r>
          </w:p>
        </w:tc>
        <w:tc>
          <w:tcPr>
            <w:tcW w:w="213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6</w:t>
            </w:r>
          </w:p>
        </w:tc>
        <w:tc>
          <w:tcPr>
            <w:tcW w:w="1877"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pStyle w:val="a8"/>
              <w:jc w:val="center"/>
              <w:rPr>
                <w:szCs w:val="28"/>
              </w:rPr>
            </w:pPr>
            <w:r w:rsidRPr="00AA58CD">
              <w:rPr>
                <w:szCs w:val="28"/>
              </w:rPr>
              <w:t>14.03</w:t>
            </w:r>
          </w:p>
        </w:tc>
      </w:tr>
      <w:tr w:rsidR="00AA58CD" w:rsidRPr="00AA58CD" w:rsidTr="001A1FA5">
        <w:trPr>
          <w:jc w:val="center"/>
        </w:trPr>
        <w:tc>
          <w:tcPr>
            <w:tcW w:w="1548"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pStyle w:val="a8"/>
              <w:jc w:val="center"/>
              <w:rPr>
                <w:szCs w:val="28"/>
              </w:rPr>
            </w:pPr>
            <w:r w:rsidRPr="00AA58CD">
              <w:rPr>
                <w:szCs w:val="28"/>
              </w:rPr>
              <w:t>7</w:t>
            </w:r>
          </w:p>
        </w:tc>
        <w:tc>
          <w:tcPr>
            <w:tcW w:w="1613"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67</w:t>
            </w:r>
          </w:p>
        </w:tc>
        <w:tc>
          <w:tcPr>
            <w:tcW w:w="213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11,13</w:t>
            </w:r>
          </w:p>
        </w:tc>
        <w:tc>
          <w:tcPr>
            <w:tcW w:w="213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13</w:t>
            </w:r>
          </w:p>
        </w:tc>
        <w:tc>
          <w:tcPr>
            <w:tcW w:w="1877"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pStyle w:val="a8"/>
              <w:jc w:val="center"/>
              <w:rPr>
                <w:szCs w:val="28"/>
              </w:rPr>
            </w:pPr>
            <w:r w:rsidRPr="00AA58CD">
              <w:rPr>
                <w:szCs w:val="28"/>
              </w:rPr>
              <w:t>27.03</w:t>
            </w:r>
          </w:p>
        </w:tc>
      </w:tr>
      <w:tr w:rsidR="00AA58CD" w:rsidRPr="00AA58CD" w:rsidTr="001A1FA5">
        <w:trPr>
          <w:trHeight w:val="480"/>
          <w:jc w:val="center"/>
        </w:trPr>
        <w:tc>
          <w:tcPr>
            <w:tcW w:w="1548"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pStyle w:val="a8"/>
              <w:jc w:val="center"/>
              <w:rPr>
                <w:szCs w:val="28"/>
              </w:rPr>
            </w:pPr>
            <w:r w:rsidRPr="00AA58CD">
              <w:rPr>
                <w:szCs w:val="28"/>
              </w:rPr>
              <w:t>8</w:t>
            </w:r>
          </w:p>
        </w:tc>
        <w:tc>
          <w:tcPr>
            <w:tcW w:w="1613"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54</w:t>
            </w:r>
          </w:p>
        </w:tc>
        <w:tc>
          <w:tcPr>
            <w:tcW w:w="213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8,97</w:t>
            </w:r>
          </w:p>
        </w:tc>
        <w:tc>
          <w:tcPr>
            <w:tcW w:w="213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11</w:t>
            </w:r>
          </w:p>
        </w:tc>
        <w:tc>
          <w:tcPr>
            <w:tcW w:w="1877"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pStyle w:val="a8"/>
              <w:jc w:val="center"/>
              <w:rPr>
                <w:szCs w:val="28"/>
              </w:rPr>
            </w:pPr>
            <w:r w:rsidRPr="00AA58CD">
              <w:rPr>
                <w:szCs w:val="28"/>
              </w:rPr>
              <w:t>07.04</w:t>
            </w:r>
          </w:p>
        </w:tc>
      </w:tr>
      <w:tr w:rsidR="00AA58CD" w:rsidRPr="00AA58CD" w:rsidTr="001A1FA5">
        <w:trPr>
          <w:jc w:val="center"/>
        </w:trPr>
        <w:tc>
          <w:tcPr>
            <w:tcW w:w="1548"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pStyle w:val="a8"/>
              <w:jc w:val="center"/>
              <w:rPr>
                <w:szCs w:val="28"/>
              </w:rPr>
            </w:pPr>
            <w:r w:rsidRPr="00AA58CD">
              <w:rPr>
                <w:szCs w:val="28"/>
              </w:rPr>
              <w:t>9</w:t>
            </w:r>
          </w:p>
        </w:tc>
        <w:tc>
          <w:tcPr>
            <w:tcW w:w="1613"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84</w:t>
            </w:r>
          </w:p>
        </w:tc>
        <w:tc>
          <w:tcPr>
            <w:tcW w:w="213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14,07</w:t>
            </w:r>
          </w:p>
        </w:tc>
        <w:tc>
          <w:tcPr>
            <w:tcW w:w="213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17</w:t>
            </w:r>
          </w:p>
        </w:tc>
        <w:tc>
          <w:tcPr>
            <w:tcW w:w="1877"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pStyle w:val="a8"/>
              <w:jc w:val="center"/>
              <w:rPr>
                <w:szCs w:val="28"/>
              </w:rPr>
            </w:pPr>
            <w:r w:rsidRPr="00AA58CD">
              <w:rPr>
                <w:szCs w:val="28"/>
              </w:rPr>
              <w:t>24.04</w:t>
            </w:r>
          </w:p>
        </w:tc>
      </w:tr>
      <w:tr w:rsidR="00AA58CD" w:rsidRPr="00AA58CD" w:rsidTr="001A1FA5">
        <w:trPr>
          <w:jc w:val="center"/>
        </w:trPr>
        <w:tc>
          <w:tcPr>
            <w:tcW w:w="1548"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pStyle w:val="a8"/>
              <w:jc w:val="center"/>
              <w:rPr>
                <w:szCs w:val="28"/>
              </w:rPr>
            </w:pPr>
            <w:r w:rsidRPr="00AA58CD">
              <w:rPr>
                <w:szCs w:val="28"/>
              </w:rPr>
              <w:t>10</w:t>
            </w:r>
          </w:p>
        </w:tc>
        <w:tc>
          <w:tcPr>
            <w:tcW w:w="1613"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35</w:t>
            </w:r>
          </w:p>
        </w:tc>
        <w:tc>
          <w:tcPr>
            <w:tcW w:w="213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5,77</w:t>
            </w:r>
          </w:p>
        </w:tc>
        <w:tc>
          <w:tcPr>
            <w:tcW w:w="213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7</w:t>
            </w:r>
          </w:p>
        </w:tc>
        <w:tc>
          <w:tcPr>
            <w:tcW w:w="1877"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pStyle w:val="a8"/>
              <w:jc w:val="center"/>
              <w:rPr>
                <w:szCs w:val="28"/>
              </w:rPr>
            </w:pPr>
            <w:r w:rsidRPr="00AA58CD">
              <w:rPr>
                <w:szCs w:val="28"/>
              </w:rPr>
              <w:t>01.05</w:t>
            </w:r>
          </w:p>
        </w:tc>
      </w:tr>
      <w:tr w:rsidR="00AA58CD" w:rsidRPr="00AA58CD" w:rsidTr="001A1FA5">
        <w:trPr>
          <w:jc w:val="center"/>
        </w:trPr>
        <w:tc>
          <w:tcPr>
            <w:tcW w:w="1548"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pStyle w:val="a8"/>
              <w:jc w:val="center"/>
              <w:rPr>
                <w:szCs w:val="28"/>
              </w:rPr>
            </w:pPr>
            <w:r w:rsidRPr="00AA58CD">
              <w:rPr>
                <w:szCs w:val="28"/>
              </w:rPr>
              <w:t>11</w:t>
            </w:r>
          </w:p>
        </w:tc>
        <w:tc>
          <w:tcPr>
            <w:tcW w:w="1613"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18</w:t>
            </w:r>
          </w:p>
        </w:tc>
        <w:tc>
          <w:tcPr>
            <w:tcW w:w="213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3,03</w:t>
            </w:r>
          </w:p>
        </w:tc>
        <w:tc>
          <w:tcPr>
            <w:tcW w:w="213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4</w:t>
            </w:r>
          </w:p>
        </w:tc>
        <w:tc>
          <w:tcPr>
            <w:tcW w:w="1877"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pStyle w:val="a8"/>
              <w:jc w:val="center"/>
              <w:rPr>
                <w:szCs w:val="28"/>
              </w:rPr>
            </w:pPr>
            <w:r w:rsidRPr="00AA58CD">
              <w:rPr>
                <w:szCs w:val="28"/>
              </w:rPr>
              <w:t>05.05</w:t>
            </w:r>
          </w:p>
        </w:tc>
      </w:tr>
      <w:tr w:rsidR="00AA58CD" w:rsidRPr="00AA58CD" w:rsidTr="001A1FA5">
        <w:trPr>
          <w:jc w:val="center"/>
        </w:trPr>
        <w:tc>
          <w:tcPr>
            <w:tcW w:w="1548"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pStyle w:val="a8"/>
              <w:jc w:val="center"/>
              <w:rPr>
                <w:szCs w:val="28"/>
              </w:rPr>
            </w:pPr>
            <w:r w:rsidRPr="00AA58CD">
              <w:rPr>
                <w:szCs w:val="28"/>
              </w:rPr>
              <w:t>12</w:t>
            </w:r>
          </w:p>
        </w:tc>
        <w:tc>
          <w:tcPr>
            <w:tcW w:w="1613"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8</w:t>
            </w:r>
          </w:p>
        </w:tc>
        <w:tc>
          <w:tcPr>
            <w:tcW w:w="213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1,40</w:t>
            </w:r>
          </w:p>
        </w:tc>
        <w:tc>
          <w:tcPr>
            <w:tcW w:w="213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2</w:t>
            </w:r>
          </w:p>
        </w:tc>
        <w:tc>
          <w:tcPr>
            <w:tcW w:w="1877"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pStyle w:val="a8"/>
              <w:jc w:val="center"/>
              <w:rPr>
                <w:szCs w:val="28"/>
              </w:rPr>
            </w:pPr>
            <w:r w:rsidRPr="00AA58CD">
              <w:rPr>
                <w:szCs w:val="28"/>
              </w:rPr>
              <w:t>7.05</w:t>
            </w:r>
          </w:p>
        </w:tc>
      </w:tr>
      <w:tr w:rsidR="00AA58CD" w:rsidRPr="00AA58CD" w:rsidTr="001A1FA5">
        <w:trPr>
          <w:jc w:val="center"/>
        </w:trPr>
        <w:tc>
          <w:tcPr>
            <w:tcW w:w="1548"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pStyle w:val="a8"/>
              <w:jc w:val="center"/>
              <w:rPr>
                <w:szCs w:val="28"/>
              </w:rPr>
            </w:pPr>
            <w:r w:rsidRPr="00AA58CD">
              <w:rPr>
                <w:szCs w:val="28"/>
              </w:rPr>
              <w:t>13</w:t>
            </w:r>
          </w:p>
        </w:tc>
        <w:tc>
          <w:tcPr>
            <w:tcW w:w="1613"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17</w:t>
            </w:r>
          </w:p>
        </w:tc>
        <w:tc>
          <w:tcPr>
            <w:tcW w:w="213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2,80</w:t>
            </w:r>
          </w:p>
        </w:tc>
        <w:tc>
          <w:tcPr>
            <w:tcW w:w="213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3</w:t>
            </w:r>
          </w:p>
        </w:tc>
        <w:tc>
          <w:tcPr>
            <w:tcW w:w="1877"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pStyle w:val="a8"/>
              <w:jc w:val="center"/>
              <w:rPr>
                <w:szCs w:val="28"/>
              </w:rPr>
            </w:pPr>
            <w:r w:rsidRPr="00AA58CD">
              <w:rPr>
                <w:szCs w:val="28"/>
              </w:rPr>
              <w:t>11.05</w:t>
            </w:r>
          </w:p>
        </w:tc>
      </w:tr>
    </w:tbl>
    <w:p w:rsidR="0004029F" w:rsidRDefault="0004029F" w:rsidP="00AA58CD">
      <w:pPr>
        <w:spacing w:after="0"/>
        <w:ind w:firstLine="0"/>
        <w:rPr>
          <w:szCs w:val="28"/>
        </w:rPr>
      </w:pPr>
      <w:r>
        <w:rPr>
          <w:szCs w:val="28"/>
        </w:rPr>
        <w:lastRenderedPageBreak/>
        <w:t>Продолжение таблицы 5</w:t>
      </w:r>
    </w:p>
    <w:tbl>
      <w:tblPr>
        <w:tblW w:w="9298"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548"/>
        <w:gridCol w:w="1613"/>
        <w:gridCol w:w="2130"/>
        <w:gridCol w:w="2130"/>
        <w:gridCol w:w="1877"/>
      </w:tblGrid>
      <w:tr w:rsidR="0004029F" w:rsidRPr="00AA58CD" w:rsidTr="0004029F">
        <w:trPr>
          <w:jc w:val="center"/>
        </w:trPr>
        <w:tc>
          <w:tcPr>
            <w:tcW w:w="1548" w:type="dxa"/>
            <w:tcBorders>
              <w:top w:val="single" w:sz="4" w:space="0" w:color="auto"/>
              <w:left w:val="single" w:sz="4" w:space="0" w:color="auto"/>
              <w:bottom w:val="single" w:sz="4" w:space="0" w:color="auto"/>
              <w:right w:val="single" w:sz="4" w:space="0" w:color="auto"/>
            </w:tcBorders>
          </w:tcPr>
          <w:p w:rsidR="0004029F" w:rsidRPr="00AA58CD" w:rsidRDefault="0004029F" w:rsidP="0004029F">
            <w:pPr>
              <w:pStyle w:val="a8"/>
              <w:jc w:val="center"/>
              <w:rPr>
                <w:szCs w:val="28"/>
              </w:rPr>
            </w:pPr>
            <w:r>
              <w:rPr>
                <w:szCs w:val="28"/>
              </w:rPr>
              <w:t>1</w:t>
            </w:r>
          </w:p>
        </w:tc>
        <w:tc>
          <w:tcPr>
            <w:tcW w:w="1613" w:type="dxa"/>
            <w:tcBorders>
              <w:top w:val="single" w:sz="4" w:space="0" w:color="auto"/>
              <w:left w:val="single" w:sz="4" w:space="0" w:color="auto"/>
              <w:bottom w:val="single" w:sz="4" w:space="0" w:color="auto"/>
              <w:right w:val="single" w:sz="4" w:space="0" w:color="auto"/>
            </w:tcBorders>
          </w:tcPr>
          <w:p w:rsidR="0004029F" w:rsidRPr="0004029F" w:rsidRDefault="0004029F" w:rsidP="0004029F">
            <w:pPr>
              <w:jc w:val="center"/>
              <w:rPr>
                <w:color w:val="000000"/>
                <w:szCs w:val="28"/>
              </w:rPr>
            </w:pPr>
            <w:r w:rsidRPr="0004029F">
              <w:rPr>
                <w:color w:val="000000"/>
                <w:szCs w:val="28"/>
              </w:rPr>
              <w:t>2</w:t>
            </w:r>
          </w:p>
        </w:tc>
        <w:tc>
          <w:tcPr>
            <w:tcW w:w="2130" w:type="dxa"/>
            <w:tcBorders>
              <w:top w:val="single" w:sz="4" w:space="0" w:color="auto"/>
              <w:left w:val="single" w:sz="4" w:space="0" w:color="auto"/>
              <w:bottom w:val="single" w:sz="4" w:space="0" w:color="auto"/>
              <w:right w:val="single" w:sz="4" w:space="0" w:color="auto"/>
            </w:tcBorders>
          </w:tcPr>
          <w:p w:rsidR="0004029F" w:rsidRPr="0004029F" w:rsidRDefault="0004029F" w:rsidP="0004029F">
            <w:pPr>
              <w:jc w:val="center"/>
              <w:rPr>
                <w:color w:val="000000"/>
                <w:szCs w:val="28"/>
              </w:rPr>
            </w:pPr>
            <w:r w:rsidRPr="0004029F">
              <w:rPr>
                <w:color w:val="000000"/>
                <w:szCs w:val="28"/>
              </w:rPr>
              <w:t>3</w:t>
            </w:r>
          </w:p>
        </w:tc>
        <w:tc>
          <w:tcPr>
            <w:tcW w:w="2130" w:type="dxa"/>
            <w:tcBorders>
              <w:top w:val="single" w:sz="4" w:space="0" w:color="auto"/>
              <w:left w:val="single" w:sz="4" w:space="0" w:color="auto"/>
              <w:bottom w:val="single" w:sz="4" w:space="0" w:color="auto"/>
              <w:right w:val="single" w:sz="4" w:space="0" w:color="auto"/>
            </w:tcBorders>
          </w:tcPr>
          <w:p w:rsidR="0004029F" w:rsidRPr="0004029F" w:rsidRDefault="0004029F" w:rsidP="0004029F">
            <w:pPr>
              <w:jc w:val="center"/>
              <w:rPr>
                <w:color w:val="000000"/>
                <w:szCs w:val="28"/>
              </w:rPr>
            </w:pPr>
            <w:r w:rsidRPr="0004029F">
              <w:rPr>
                <w:color w:val="000000"/>
                <w:szCs w:val="28"/>
              </w:rPr>
              <w:t>4</w:t>
            </w:r>
          </w:p>
        </w:tc>
        <w:tc>
          <w:tcPr>
            <w:tcW w:w="1877" w:type="dxa"/>
            <w:tcBorders>
              <w:top w:val="single" w:sz="4" w:space="0" w:color="auto"/>
              <w:left w:val="single" w:sz="4" w:space="0" w:color="auto"/>
              <w:bottom w:val="single" w:sz="4" w:space="0" w:color="auto"/>
              <w:right w:val="single" w:sz="4" w:space="0" w:color="auto"/>
            </w:tcBorders>
          </w:tcPr>
          <w:p w:rsidR="0004029F" w:rsidRPr="00AA58CD" w:rsidRDefault="0004029F" w:rsidP="0004029F">
            <w:pPr>
              <w:pStyle w:val="a8"/>
              <w:jc w:val="center"/>
              <w:rPr>
                <w:szCs w:val="28"/>
              </w:rPr>
            </w:pPr>
            <w:r>
              <w:rPr>
                <w:szCs w:val="28"/>
              </w:rPr>
              <w:t>5</w:t>
            </w:r>
          </w:p>
        </w:tc>
      </w:tr>
      <w:tr w:rsidR="001E091D" w:rsidRPr="00AA58CD" w:rsidTr="0004029F">
        <w:trPr>
          <w:jc w:val="center"/>
        </w:trPr>
        <w:tc>
          <w:tcPr>
            <w:tcW w:w="1548" w:type="dxa"/>
            <w:tcBorders>
              <w:top w:val="single" w:sz="4" w:space="0" w:color="auto"/>
              <w:left w:val="single" w:sz="4" w:space="0" w:color="auto"/>
              <w:bottom w:val="single" w:sz="4" w:space="0" w:color="auto"/>
              <w:right w:val="single" w:sz="4" w:space="0" w:color="auto"/>
            </w:tcBorders>
          </w:tcPr>
          <w:p w:rsidR="001E091D" w:rsidRPr="00AA58CD" w:rsidRDefault="001E091D" w:rsidP="00553245">
            <w:pPr>
              <w:pStyle w:val="a8"/>
              <w:jc w:val="center"/>
              <w:rPr>
                <w:szCs w:val="28"/>
              </w:rPr>
            </w:pPr>
            <w:r w:rsidRPr="00AA58CD">
              <w:rPr>
                <w:szCs w:val="28"/>
              </w:rPr>
              <w:t>14</w:t>
            </w:r>
          </w:p>
        </w:tc>
        <w:tc>
          <w:tcPr>
            <w:tcW w:w="1613" w:type="dxa"/>
            <w:tcBorders>
              <w:top w:val="single" w:sz="4" w:space="0" w:color="auto"/>
              <w:left w:val="single" w:sz="4" w:space="0" w:color="auto"/>
              <w:bottom w:val="single" w:sz="4" w:space="0" w:color="auto"/>
              <w:right w:val="single" w:sz="4" w:space="0" w:color="auto"/>
            </w:tcBorders>
          </w:tcPr>
          <w:p w:rsidR="001E091D" w:rsidRPr="00AA58CD" w:rsidRDefault="001E091D" w:rsidP="00553245">
            <w:pPr>
              <w:spacing w:after="0"/>
              <w:jc w:val="center"/>
              <w:rPr>
                <w:color w:val="000000"/>
                <w:szCs w:val="28"/>
              </w:rPr>
            </w:pPr>
            <w:r w:rsidRPr="00AA58CD">
              <w:rPr>
                <w:color w:val="000000"/>
                <w:szCs w:val="28"/>
              </w:rPr>
              <w:t>39</w:t>
            </w:r>
          </w:p>
        </w:tc>
        <w:tc>
          <w:tcPr>
            <w:tcW w:w="2130" w:type="dxa"/>
            <w:tcBorders>
              <w:top w:val="single" w:sz="4" w:space="0" w:color="auto"/>
              <w:left w:val="single" w:sz="4" w:space="0" w:color="auto"/>
              <w:bottom w:val="single" w:sz="4" w:space="0" w:color="auto"/>
              <w:right w:val="single" w:sz="4" w:space="0" w:color="auto"/>
            </w:tcBorders>
          </w:tcPr>
          <w:p w:rsidR="001E091D" w:rsidRPr="00AA58CD" w:rsidRDefault="001E091D" w:rsidP="00553245">
            <w:pPr>
              <w:spacing w:after="0"/>
              <w:jc w:val="center"/>
              <w:rPr>
                <w:color w:val="000000"/>
                <w:szCs w:val="28"/>
              </w:rPr>
            </w:pPr>
            <w:r w:rsidRPr="00AA58CD">
              <w:rPr>
                <w:color w:val="000000"/>
                <w:szCs w:val="28"/>
              </w:rPr>
              <w:t>6,47</w:t>
            </w:r>
          </w:p>
        </w:tc>
        <w:tc>
          <w:tcPr>
            <w:tcW w:w="2130" w:type="dxa"/>
            <w:tcBorders>
              <w:top w:val="single" w:sz="4" w:space="0" w:color="auto"/>
              <w:left w:val="single" w:sz="4" w:space="0" w:color="auto"/>
              <w:bottom w:val="single" w:sz="4" w:space="0" w:color="auto"/>
              <w:right w:val="single" w:sz="4" w:space="0" w:color="auto"/>
            </w:tcBorders>
          </w:tcPr>
          <w:p w:rsidR="001E091D" w:rsidRPr="00AA58CD" w:rsidRDefault="001E091D" w:rsidP="00553245">
            <w:pPr>
              <w:spacing w:after="0"/>
              <w:jc w:val="center"/>
              <w:rPr>
                <w:color w:val="000000"/>
                <w:szCs w:val="28"/>
              </w:rPr>
            </w:pPr>
            <w:r w:rsidRPr="00AA58CD">
              <w:rPr>
                <w:color w:val="000000"/>
                <w:szCs w:val="28"/>
              </w:rPr>
              <w:t>8</w:t>
            </w:r>
          </w:p>
        </w:tc>
        <w:tc>
          <w:tcPr>
            <w:tcW w:w="1877" w:type="dxa"/>
            <w:tcBorders>
              <w:top w:val="single" w:sz="4" w:space="0" w:color="auto"/>
              <w:left w:val="single" w:sz="4" w:space="0" w:color="auto"/>
              <w:bottom w:val="single" w:sz="4" w:space="0" w:color="auto"/>
              <w:right w:val="single" w:sz="4" w:space="0" w:color="auto"/>
            </w:tcBorders>
          </w:tcPr>
          <w:p w:rsidR="001E091D" w:rsidRPr="00AA58CD" w:rsidRDefault="001E091D" w:rsidP="00553245">
            <w:pPr>
              <w:pStyle w:val="a8"/>
              <w:jc w:val="center"/>
              <w:rPr>
                <w:szCs w:val="28"/>
              </w:rPr>
            </w:pPr>
            <w:r w:rsidRPr="00AA58CD">
              <w:rPr>
                <w:szCs w:val="28"/>
              </w:rPr>
              <w:t>19.05</w:t>
            </w:r>
          </w:p>
        </w:tc>
      </w:tr>
      <w:tr w:rsidR="0004029F" w:rsidRPr="00AA58CD" w:rsidTr="00553245">
        <w:trPr>
          <w:jc w:val="center"/>
        </w:trPr>
        <w:tc>
          <w:tcPr>
            <w:tcW w:w="1548" w:type="dxa"/>
            <w:tcBorders>
              <w:top w:val="single" w:sz="4" w:space="0" w:color="auto"/>
              <w:left w:val="single" w:sz="4" w:space="0" w:color="auto"/>
              <w:bottom w:val="single" w:sz="4" w:space="0" w:color="auto"/>
              <w:right w:val="single" w:sz="4" w:space="0" w:color="auto"/>
            </w:tcBorders>
          </w:tcPr>
          <w:p w:rsidR="0004029F" w:rsidRPr="00AA58CD" w:rsidRDefault="0004029F" w:rsidP="00553245">
            <w:pPr>
              <w:pStyle w:val="a8"/>
              <w:jc w:val="center"/>
              <w:rPr>
                <w:szCs w:val="28"/>
              </w:rPr>
            </w:pPr>
            <w:r w:rsidRPr="00AA58CD">
              <w:rPr>
                <w:szCs w:val="28"/>
              </w:rPr>
              <w:t>15</w:t>
            </w:r>
          </w:p>
        </w:tc>
        <w:tc>
          <w:tcPr>
            <w:tcW w:w="1613" w:type="dxa"/>
            <w:tcBorders>
              <w:top w:val="single" w:sz="4" w:space="0" w:color="auto"/>
              <w:left w:val="single" w:sz="4" w:space="0" w:color="auto"/>
              <w:bottom w:val="single" w:sz="4" w:space="0" w:color="auto"/>
              <w:right w:val="single" w:sz="4" w:space="0" w:color="auto"/>
            </w:tcBorders>
          </w:tcPr>
          <w:p w:rsidR="0004029F" w:rsidRPr="00AA58CD" w:rsidRDefault="0004029F" w:rsidP="00553245">
            <w:pPr>
              <w:spacing w:after="0"/>
              <w:jc w:val="center"/>
              <w:rPr>
                <w:color w:val="000000"/>
                <w:szCs w:val="28"/>
              </w:rPr>
            </w:pPr>
            <w:r w:rsidRPr="00AA58CD">
              <w:rPr>
                <w:color w:val="000000"/>
                <w:szCs w:val="28"/>
              </w:rPr>
              <w:t>29</w:t>
            </w:r>
          </w:p>
        </w:tc>
        <w:tc>
          <w:tcPr>
            <w:tcW w:w="2130" w:type="dxa"/>
            <w:tcBorders>
              <w:top w:val="single" w:sz="4" w:space="0" w:color="auto"/>
              <w:left w:val="single" w:sz="4" w:space="0" w:color="auto"/>
              <w:bottom w:val="single" w:sz="4" w:space="0" w:color="auto"/>
              <w:right w:val="single" w:sz="4" w:space="0" w:color="auto"/>
            </w:tcBorders>
          </w:tcPr>
          <w:p w:rsidR="0004029F" w:rsidRPr="00AA58CD" w:rsidRDefault="0004029F" w:rsidP="00553245">
            <w:pPr>
              <w:spacing w:after="0"/>
              <w:jc w:val="center"/>
              <w:rPr>
                <w:color w:val="000000"/>
                <w:szCs w:val="28"/>
              </w:rPr>
            </w:pPr>
            <w:r w:rsidRPr="00AA58CD">
              <w:rPr>
                <w:color w:val="000000"/>
                <w:szCs w:val="28"/>
              </w:rPr>
              <w:t>4,77</w:t>
            </w:r>
          </w:p>
        </w:tc>
        <w:tc>
          <w:tcPr>
            <w:tcW w:w="2130" w:type="dxa"/>
            <w:tcBorders>
              <w:top w:val="single" w:sz="4" w:space="0" w:color="auto"/>
              <w:left w:val="single" w:sz="4" w:space="0" w:color="auto"/>
              <w:bottom w:val="single" w:sz="4" w:space="0" w:color="auto"/>
              <w:right w:val="single" w:sz="4" w:space="0" w:color="auto"/>
            </w:tcBorders>
          </w:tcPr>
          <w:p w:rsidR="0004029F" w:rsidRPr="00AA58CD" w:rsidRDefault="0004029F" w:rsidP="00553245">
            <w:pPr>
              <w:spacing w:after="0"/>
              <w:jc w:val="center"/>
              <w:rPr>
                <w:color w:val="000000"/>
                <w:szCs w:val="28"/>
              </w:rPr>
            </w:pPr>
            <w:r w:rsidRPr="00AA58CD">
              <w:rPr>
                <w:color w:val="000000"/>
                <w:szCs w:val="28"/>
              </w:rPr>
              <w:t>6</w:t>
            </w:r>
          </w:p>
        </w:tc>
        <w:tc>
          <w:tcPr>
            <w:tcW w:w="1877" w:type="dxa"/>
            <w:tcBorders>
              <w:top w:val="single" w:sz="4" w:space="0" w:color="auto"/>
              <w:left w:val="single" w:sz="4" w:space="0" w:color="auto"/>
              <w:bottom w:val="single" w:sz="4" w:space="0" w:color="auto"/>
              <w:right w:val="single" w:sz="4" w:space="0" w:color="auto"/>
            </w:tcBorders>
          </w:tcPr>
          <w:p w:rsidR="0004029F" w:rsidRPr="00AA58CD" w:rsidRDefault="0004029F" w:rsidP="00553245">
            <w:pPr>
              <w:pStyle w:val="a8"/>
              <w:jc w:val="center"/>
              <w:rPr>
                <w:szCs w:val="28"/>
              </w:rPr>
            </w:pPr>
            <w:r w:rsidRPr="00AA58CD">
              <w:rPr>
                <w:szCs w:val="28"/>
              </w:rPr>
              <w:t>25.05</w:t>
            </w:r>
          </w:p>
        </w:tc>
      </w:tr>
      <w:tr w:rsidR="0004029F" w:rsidRPr="00AA58CD" w:rsidTr="00553245">
        <w:trPr>
          <w:jc w:val="center"/>
        </w:trPr>
        <w:tc>
          <w:tcPr>
            <w:tcW w:w="1548" w:type="dxa"/>
            <w:tcBorders>
              <w:top w:val="single" w:sz="4" w:space="0" w:color="auto"/>
              <w:left w:val="single" w:sz="4" w:space="0" w:color="auto"/>
              <w:bottom w:val="single" w:sz="4" w:space="0" w:color="auto"/>
              <w:right w:val="single" w:sz="4" w:space="0" w:color="auto"/>
            </w:tcBorders>
          </w:tcPr>
          <w:p w:rsidR="0004029F" w:rsidRPr="00AA58CD" w:rsidRDefault="0004029F" w:rsidP="00553245">
            <w:pPr>
              <w:pStyle w:val="a8"/>
              <w:jc w:val="center"/>
              <w:rPr>
                <w:szCs w:val="28"/>
              </w:rPr>
            </w:pPr>
            <w:r w:rsidRPr="00AA58CD">
              <w:rPr>
                <w:szCs w:val="28"/>
              </w:rPr>
              <w:t>16</w:t>
            </w:r>
          </w:p>
        </w:tc>
        <w:tc>
          <w:tcPr>
            <w:tcW w:w="1613" w:type="dxa"/>
            <w:tcBorders>
              <w:top w:val="single" w:sz="4" w:space="0" w:color="auto"/>
              <w:left w:val="single" w:sz="4" w:space="0" w:color="auto"/>
              <w:bottom w:val="single" w:sz="4" w:space="0" w:color="auto"/>
              <w:right w:val="single" w:sz="4" w:space="0" w:color="auto"/>
            </w:tcBorders>
          </w:tcPr>
          <w:p w:rsidR="0004029F" w:rsidRPr="00AA58CD" w:rsidRDefault="0004029F" w:rsidP="00553245">
            <w:pPr>
              <w:spacing w:after="0"/>
              <w:jc w:val="center"/>
              <w:rPr>
                <w:color w:val="000000"/>
                <w:szCs w:val="28"/>
              </w:rPr>
            </w:pPr>
            <w:r w:rsidRPr="00AA58CD">
              <w:rPr>
                <w:color w:val="000000"/>
                <w:szCs w:val="28"/>
              </w:rPr>
              <w:t>18</w:t>
            </w:r>
          </w:p>
        </w:tc>
        <w:tc>
          <w:tcPr>
            <w:tcW w:w="2130" w:type="dxa"/>
            <w:tcBorders>
              <w:top w:val="single" w:sz="4" w:space="0" w:color="auto"/>
              <w:left w:val="single" w:sz="4" w:space="0" w:color="auto"/>
              <w:bottom w:val="single" w:sz="4" w:space="0" w:color="auto"/>
              <w:right w:val="single" w:sz="4" w:space="0" w:color="auto"/>
            </w:tcBorders>
          </w:tcPr>
          <w:p w:rsidR="0004029F" w:rsidRPr="00AA58CD" w:rsidRDefault="0004029F" w:rsidP="00553245">
            <w:pPr>
              <w:spacing w:after="0"/>
              <w:jc w:val="center"/>
              <w:rPr>
                <w:color w:val="000000"/>
                <w:szCs w:val="28"/>
              </w:rPr>
            </w:pPr>
            <w:r w:rsidRPr="00AA58CD">
              <w:rPr>
                <w:color w:val="000000"/>
                <w:szCs w:val="28"/>
              </w:rPr>
              <w:t>3,03</w:t>
            </w:r>
          </w:p>
        </w:tc>
        <w:tc>
          <w:tcPr>
            <w:tcW w:w="2130" w:type="dxa"/>
            <w:tcBorders>
              <w:top w:val="single" w:sz="4" w:space="0" w:color="auto"/>
              <w:left w:val="single" w:sz="4" w:space="0" w:color="auto"/>
              <w:bottom w:val="single" w:sz="4" w:space="0" w:color="auto"/>
              <w:right w:val="single" w:sz="4" w:space="0" w:color="auto"/>
            </w:tcBorders>
          </w:tcPr>
          <w:p w:rsidR="0004029F" w:rsidRPr="00AA58CD" w:rsidRDefault="0004029F" w:rsidP="00553245">
            <w:pPr>
              <w:spacing w:after="0"/>
              <w:jc w:val="center"/>
              <w:rPr>
                <w:color w:val="000000"/>
                <w:szCs w:val="28"/>
              </w:rPr>
            </w:pPr>
            <w:r w:rsidRPr="00AA58CD">
              <w:rPr>
                <w:color w:val="000000"/>
                <w:szCs w:val="28"/>
              </w:rPr>
              <w:t>4</w:t>
            </w:r>
          </w:p>
        </w:tc>
        <w:tc>
          <w:tcPr>
            <w:tcW w:w="1877" w:type="dxa"/>
            <w:tcBorders>
              <w:top w:val="single" w:sz="4" w:space="0" w:color="auto"/>
              <w:left w:val="single" w:sz="4" w:space="0" w:color="auto"/>
              <w:bottom w:val="single" w:sz="4" w:space="0" w:color="auto"/>
              <w:right w:val="single" w:sz="4" w:space="0" w:color="auto"/>
            </w:tcBorders>
          </w:tcPr>
          <w:p w:rsidR="0004029F" w:rsidRPr="00AA58CD" w:rsidRDefault="0004029F" w:rsidP="00553245">
            <w:pPr>
              <w:pStyle w:val="a8"/>
              <w:jc w:val="center"/>
              <w:rPr>
                <w:szCs w:val="28"/>
              </w:rPr>
            </w:pPr>
            <w:r w:rsidRPr="00AA58CD">
              <w:rPr>
                <w:szCs w:val="28"/>
              </w:rPr>
              <w:t>29.05</w:t>
            </w:r>
          </w:p>
        </w:tc>
      </w:tr>
      <w:tr w:rsidR="0004029F" w:rsidRPr="00AA58CD" w:rsidTr="00553245">
        <w:trPr>
          <w:jc w:val="center"/>
        </w:trPr>
        <w:tc>
          <w:tcPr>
            <w:tcW w:w="1548" w:type="dxa"/>
            <w:tcBorders>
              <w:top w:val="single" w:sz="4" w:space="0" w:color="auto"/>
              <w:left w:val="single" w:sz="4" w:space="0" w:color="auto"/>
              <w:bottom w:val="single" w:sz="4" w:space="0" w:color="auto"/>
              <w:right w:val="single" w:sz="4" w:space="0" w:color="auto"/>
            </w:tcBorders>
          </w:tcPr>
          <w:p w:rsidR="0004029F" w:rsidRPr="00AA58CD" w:rsidRDefault="0004029F" w:rsidP="00553245">
            <w:pPr>
              <w:pStyle w:val="a8"/>
              <w:jc w:val="center"/>
              <w:rPr>
                <w:szCs w:val="28"/>
              </w:rPr>
            </w:pPr>
            <w:r w:rsidRPr="00AA58CD">
              <w:rPr>
                <w:szCs w:val="28"/>
              </w:rPr>
              <w:t>17</w:t>
            </w:r>
          </w:p>
        </w:tc>
        <w:tc>
          <w:tcPr>
            <w:tcW w:w="1613" w:type="dxa"/>
            <w:tcBorders>
              <w:top w:val="single" w:sz="4" w:space="0" w:color="auto"/>
              <w:left w:val="single" w:sz="4" w:space="0" w:color="auto"/>
              <w:bottom w:val="single" w:sz="4" w:space="0" w:color="auto"/>
              <w:right w:val="single" w:sz="4" w:space="0" w:color="auto"/>
            </w:tcBorders>
          </w:tcPr>
          <w:p w:rsidR="0004029F" w:rsidRPr="00AA58CD" w:rsidRDefault="0004029F" w:rsidP="00553245">
            <w:pPr>
              <w:spacing w:after="0"/>
              <w:jc w:val="center"/>
              <w:rPr>
                <w:color w:val="000000"/>
                <w:szCs w:val="28"/>
              </w:rPr>
            </w:pPr>
            <w:r w:rsidRPr="00AA58CD">
              <w:rPr>
                <w:color w:val="000000"/>
                <w:szCs w:val="28"/>
              </w:rPr>
              <w:t>34</w:t>
            </w:r>
          </w:p>
        </w:tc>
        <w:tc>
          <w:tcPr>
            <w:tcW w:w="2130" w:type="dxa"/>
            <w:tcBorders>
              <w:top w:val="single" w:sz="4" w:space="0" w:color="auto"/>
              <w:left w:val="single" w:sz="4" w:space="0" w:color="auto"/>
              <w:bottom w:val="single" w:sz="4" w:space="0" w:color="auto"/>
              <w:right w:val="single" w:sz="4" w:space="0" w:color="auto"/>
            </w:tcBorders>
          </w:tcPr>
          <w:p w:rsidR="0004029F" w:rsidRPr="00AA58CD" w:rsidRDefault="0004029F" w:rsidP="00553245">
            <w:pPr>
              <w:spacing w:after="0"/>
              <w:jc w:val="center"/>
              <w:rPr>
                <w:color w:val="000000"/>
                <w:szCs w:val="28"/>
              </w:rPr>
            </w:pPr>
            <w:r w:rsidRPr="00AA58CD">
              <w:rPr>
                <w:color w:val="000000"/>
                <w:szCs w:val="28"/>
              </w:rPr>
              <w:t>5,60</w:t>
            </w:r>
          </w:p>
        </w:tc>
        <w:tc>
          <w:tcPr>
            <w:tcW w:w="2130" w:type="dxa"/>
            <w:tcBorders>
              <w:top w:val="single" w:sz="4" w:space="0" w:color="auto"/>
              <w:left w:val="single" w:sz="4" w:space="0" w:color="auto"/>
              <w:bottom w:val="single" w:sz="4" w:space="0" w:color="auto"/>
              <w:right w:val="single" w:sz="4" w:space="0" w:color="auto"/>
            </w:tcBorders>
          </w:tcPr>
          <w:p w:rsidR="0004029F" w:rsidRPr="00AA58CD" w:rsidRDefault="0004029F" w:rsidP="00553245">
            <w:pPr>
              <w:spacing w:after="0"/>
              <w:jc w:val="center"/>
              <w:rPr>
                <w:color w:val="000000"/>
                <w:szCs w:val="28"/>
              </w:rPr>
            </w:pPr>
            <w:r w:rsidRPr="00AA58CD">
              <w:rPr>
                <w:color w:val="000000"/>
                <w:szCs w:val="28"/>
              </w:rPr>
              <w:t>7</w:t>
            </w:r>
          </w:p>
        </w:tc>
        <w:tc>
          <w:tcPr>
            <w:tcW w:w="1877" w:type="dxa"/>
            <w:tcBorders>
              <w:top w:val="single" w:sz="4" w:space="0" w:color="auto"/>
              <w:left w:val="single" w:sz="4" w:space="0" w:color="auto"/>
              <w:bottom w:val="single" w:sz="4" w:space="0" w:color="auto"/>
              <w:right w:val="single" w:sz="4" w:space="0" w:color="auto"/>
            </w:tcBorders>
          </w:tcPr>
          <w:p w:rsidR="0004029F" w:rsidRPr="00AA58CD" w:rsidRDefault="0004029F" w:rsidP="00553245">
            <w:pPr>
              <w:pStyle w:val="a8"/>
              <w:jc w:val="center"/>
              <w:rPr>
                <w:szCs w:val="28"/>
              </w:rPr>
            </w:pPr>
            <w:r w:rsidRPr="00AA58CD">
              <w:rPr>
                <w:szCs w:val="28"/>
              </w:rPr>
              <w:t>05.06</w:t>
            </w:r>
          </w:p>
        </w:tc>
      </w:tr>
      <w:tr w:rsidR="0004029F" w:rsidRPr="00AA58CD" w:rsidTr="00553245">
        <w:trPr>
          <w:jc w:val="center"/>
        </w:trPr>
        <w:tc>
          <w:tcPr>
            <w:tcW w:w="1548" w:type="dxa"/>
            <w:tcBorders>
              <w:top w:val="single" w:sz="4" w:space="0" w:color="auto"/>
              <w:left w:val="single" w:sz="4" w:space="0" w:color="auto"/>
              <w:bottom w:val="single" w:sz="4" w:space="0" w:color="auto"/>
              <w:right w:val="single" w:sz="4" w:space="0" w:color="auto"/>
            </w:tcBorders>
          </w:tcPr>
          <w:p w:rsidR="0004029F" w:rsidRPr="00AA58CD" w:rsidRDefault="0004029F" w:rsidP="00553245">
            <w:pPr>
              <w:pStyle w:val="a8"/>
              <w:jc w:val="center"/>
              <w:rPr>
                <w:szCs w:val="28"/>
              </w:rPr>
            </w:pPr>
            <w:r w:rsidRPr="00AA58CD">
              <w:rPr>
                <w:szCs w:val="28"/>
              </w:rPr>
              <w:t>18</w:t>
            </w:r>
          </w:p>
        </w:tc>
        <w:tc>
          <w:tcPr>
            <w:tcW w:w="1613" w:type="dxa"/>
            <w:tcBorders>
              <w:top w:val="single" w:sz="4" w:space="0" w:color="auto"/>
              <w:left w:val="single" w:sz="4" w:space="0" w:color="auto"/>
              <w:bottom w:val="single" w:sz="4" w:space="0" w:color="auto"/>
              <w:right w:val="single" w:sz="4" w:space="0" w:color="auto"/>
            </w:tcBorders>
          </w:tcPr>
          <w:p w:rsidR="0004029F" w:rsidRPr="00AA58CD" w:rsidRDefault="0004029F" w:rsidP="00553245">
            <w:pPr>
              <w:spacing w:after="0"/>
              <w:jc w:val="center"/>
              <w:rPr>
                <w:color w:val="000000"/>
                <w:szCs w:val="28"/>
              </w:rPr>
            </w:pPr>
            <w:r w:rsidRPr="00AA58CD">
              <w:rPr>
                <w:color w:val="000000"/>
                <w:szCs w:val="28"/>
              </w:rPr>
              <w:t>22</w:t>
            </w:r>
          </w:p>
        </w:tc>
        <w:tc>
          <w:tcPr>
            <w:tcW w:w="2130" w:type="dxa"/>
            <w:tcBorders>
              <w:top w:val="single" w:sz="4" w:space="0" w:color="auto"/>
              <w:left w:val="single" w:sz="4" w:space="0" w:color="auto"/>
              <w:bottom w:val="single" w:sz="4" w:space="0" w:color="auto"/>
              <w:right w:val="single" w:sz="4" w:space="0" w:color="auto"/>
            </w:tcBorders>
          </w:tcPr>
          <w:p w:rsidR="0004029F" w:rsidRPr="00AA58CD" w:rsidRDefault="0004029F" w:rsidP="00553245">
            <w:pPr>
              <w:spacing w:after="0"/>
              <w:jc w:val="center"/>
              <w:rPr>
                <w:color w:val="000000"/>
                <w:szCs w:val="28"/>
              </w:rPr>
            </w:pPr>
            <w:r w:rsidRPr="00AA58CD">
              <w:rPr>
                <w:color w:val="000000"/>
                <w:szCs w:val="28"/>
              </w:rPr>
              <w:t>3,70</w:t>
            </w:r>
          </w:p>
        </w:tc>
        <w:tc>
          <w:tcPr>
            <w:tcW w:w="2130" w:type="dxa"/>
            <w:tcBorders>
              <w:top w:val="single" w:sz="4" w:space="0" w:color="auto"/>
              <w:left w:val="single" w:sz="4" w:space="0" w:color="auto"/>
              <w:bottom w:val="single" w:sz="4" w:space="0" w:color="auto"/>
              <w:right w:val="single" w:sz="4" w:space="0" w:color="auto"/>
            </w:tcBorders>
          </w:tcPr>
          <w:p w:rsidR="0004029F" w:rsidRPr="00AA58CD" w:rsidRDefault="0004029F" w:rsidP="00553245">
            <w:pPr>
              <w:spacing w:after="0"/>
              <w:jc w:val="center"/>
              <w:rPr>
                <w:color w:val="000000"/>
                <w:szCs w:val="28"/>
              </w:rPr>
            </w:pPr>
            <w:r w:rsidRPr="00AA58CD">
              <w:rPr>
                <w:color w:val="000000"/>
                <w:szCs w:val="28"/>
              </w:rPr>
              <w:t>4</w:t>
            </w:r>
          </w:p>
        </w:tc>
        <w:tc>
          <w:tcPr>
            <w:tcW w:w="1877" w:type="dxa"/>
            <w:tcBorders>
              <w:top w:val="single" w:sz="4" w:space="0" w:color="auto"/>
              <w:left w:val="single" w:sz="4" w:space="0" w:color="auto"/>
              <w:bottom w:val="single" w:sz="4" w:space="0" w:color="auto"/>
              <w:right w:val="single" w:sz="4" w:space="0" w:color="auto"/>
            </w:tcBorders>
          </w:tcPr>
          <w:p w:rsidR="0004029F" w:rsidRPr="00AA58CD" w:rsidRDefault="0004029F" w:rsidP="00553245">
            <w:pPr>
              <w:pStyle w:val="a8"/>
              <w:jc w:val="center"/>
              <w:rPr>
                <w:szCs w:val="28"/>
              </w:rPr>
            </w:pPr>
            <w:r w:rsidRPr="00AA58CD">
              <w:rPr>
                <w:szCs w:val="28"/>
              </w:rPr>
              <w:t>09.06</w:t>
            </w:r>
          </w:p>
        </w:tc>
      </w:tr>
      <w:tr w:rsidR="0004029F" w:rsidRPr="00AA58CD" w:rsidTr="00553245">
        <w:trPr>
          <w:jc w:val="center"/>
        </w:trPr>
        <w:tc>
          <w:tcPr>
            <w:tcW w:w="1548" w:type="dxa"/>
            <w:tcBorders>
              <w:top w:val="single" w:sz="4" w:space="0" w:color="auto"/>
              <w:left w:val="single" w:sz="4" w:space="0" w:color="auto"/>
              <w:bottom w:val="single" w:sz="4" w:space="0" w:color="auto"/>
              <w:right w:val="single" w:sz="4" w:space="0" w:color="auto"/>
            </w:tcBorders>
          </w:tcPr>
          <w:p w:rsidR="0004029F" w:rsidRPr="00AA58CD" w:rsidRDefault="0004029F" w:rsidP="00553245">
            <w:pPr>
              <w:pStyle w:val="a8"/>
              <w:jc w:val="center"/>
              <w:rPr>
                <w:szCs w:val="28"/>
              </w:rPr>
            </w:pPr>
            <w:r w:rsidRPr="00AA58CD">
              <w:rPr>
                <w:szCs w:val="28"/>
              </w:rPr>
              <w:t>19</w:t>
            </w:r>
          </w:p>
        </w:tc>
        <w:tc>
          <w:tcPr>
            <w:tcW w:w="1613" w:type="dxa"/>
            <w:tcBorders>
              <w:top w:val="single" w:sz="4" w:space="0" w:color="auto"/>
              <w:left w:val="single" w:sz="4" w:space="0" w:color="auto"/>
              <w:bottom w:val="single" w:sz="4" w:space="0" w:color="auto"/>
              <w:right w:val="single" w:sz="4" w:space="0" w:color="auto"/>
            </w:tcBorders>
          </w:tcPr>
          <w:p w:rsidR="0004029F" w:rsidRPr="00AA58CD" w:rsidRDefault="0004029F" w:rsidP="00553245">
            <w:pPr>
              <w:spacing w:after="0"/>
              <w:jc w:val="center"/>
              <w:rPr>
                <w:color w:val="000000"/>
                <w:szCs w:val="28"/>
              </w:rPr>
            </w:pPr>
            <w:r w:rsidRPr="00AA58CD">
              <w:rPr>
                <w:color w:val="000000"/>
                <w:szCs w:val="28"/>
              </w:rPr>
              <w:t>24</w:t>
            </w:r>
          </w:p>
        </w:tc>
        <w:tc>
          <w:tcPr>
            <w:tcW w:w="2130" w:type="dxa"/>
            <w:tcBorders>
              <w:top w:val="single" w:sz="4" w:space="0" w:color="auto"/>
              <w:left w:val="single" w:sz="4" w:space="0" w:color="auto"/>
              <w:bottom w:val="single" w:sz="4" w:space="0" w:color="auto"/>
              <w:right w:val="single" w:sz="4" w:space="0" w:color="auto"/>
            </w:tcBorders>
          </w:tcPr>
          <w:p w:rsidR="0004029F" w:rsidRPr="00AA58CD" w:rsidRDefault="0004029F" w:rsidP="00553245">
            <w:pPr>
              <w:spacing w:after="0"/>
              <w:jc w:val="center"/>
              <w:rPr>
                <w:color w:val="000000"/>
                <w:szCs w:val="28"/>
              </w:rPr>
            </w:pPr>
            <w:r w:rsidRPr="00AA58CD">
              <w:rPr>
                <w:color w:val="000000"/>
                <w:szCs w:val="28"/>
              </w:rPr>
              <w:t>3,97</w:t>
            </w:r>
          </w:p>
        </w:tc>
        <w:tc>
          <w:tcPr>
            <w:tcW w:w="2130" w:type="dxa"/>
            <w:tcBorders>
              <w:top w:val="single" w:sz="4" w:space="0" w:color="auto"/>
              <w:left w:val="single" w:sz="4" w:space="0" w:color="auto"/>
              <w:bottom w:val="single" w:sz="4" w:space="0" w:color="auto"/>
              <w:right w:val="single" w:sz="4" w:space="0" w:color="auto"/>
            </w:tcBorders>
          </w:tcPr>
          <w:p w:rsidR="0004029F" w:rsidRPr="00AA58CD" w:rsidRDefault="0004029F" w:rsidP="00553245">
            <w:pPr>
              <w:spacing w:after="0"/>
              <w:jc w:val="center"/>
              <w:rPr>
                <w:color w:val="000000"/>
                <w:szCs w:val="28"/>
              </w:rPr>
            </w:pPr>
            <w:r w:rsidRPr="00AA58CD">
              <w:rPr>
                <w:color w:val="000000"/>
                <w:szCs w:val="28"/>
              </w:rPr>
              <w:t>5</w:t>
            </w:r>
          </w:p>
        </w:tc>
        <w:tc>
          <w:tcPr>
            <w:tcW w:w="1877" w:type="dxa"/>
            <w:tcBorders>
              <w:top w:val="single" w:sz="4" w:space="0" w:color="auto"/>
              <w:left w:val="single" w:sz="4" w:space="0" w:color="auto"/>
              <w:bottom w:val="single" w:sz="4" w:space="0" w:color="auto"/>
              <w:right w:val="single" w:sz="4" w:space="0" w:color="auto"/>
            </w:tcBorders>
          </w:tcPr>
          <w:p w:rsidR="0004029F" w:rsidRPr="00AA58CD" w:rsidRDefault="0004029F" w:rsidP="00553245">
            <w:pPr>
              <w:pStyle w:val="a8"/>
              <w:jc w:val="center"/>
              <w:rPr>
                <w:szCs w:val="28"/>
              </w:rPr>
            </w:pPr>
            <w:r w:rsidRPr="00AA58CD">
              <w:rPr>
                <w:szCs w:val="28"/>
              </w:rPr>
              <w:t>14.06</w:t>
            </w:r>
          </w:p>
        </w:tc>
      </w:tr>
      <w:tr w:rsidR="0004029F" w:rsidRPr="00AA58CD" w:rsidTr="00553245">
        <w:trPr>
          <w:jc w:val="center"/>
        </w:trPr>
        <w:tc>
          <w:tcPr>
            <w:tcW w:w="1548" w:type="dxa"/>
            <w:tcBorders>
              <w:top w:val="single" w:sz="4" w:space="0" w:color="auto"/>
              <w:left w:val="single" w:sz="4" w:space="0" w:color="auto"/>
              <w:bottom w:val="single" w:sz="4" w:space="0" w:color="auto"/>
              <w:right w:val="single" w:sz="4" w:space="0" w:color="auto"/>
            </w:tcBorders>
          </w:tcPr>
          <w:p w:rsidR="0004029F" w:rsidRPr="00AA58CD" w:rsidRDefault="0004029F" w:rsidP="00553245">
            <w:pPr>
              <w:pStyle w:val="a8"/>
              <w:jc w:val="center"/>
              <w:rPr>
                <w:szCs w:val="28"/>
              </w:rPr>
            </w:pPr>
            <w:r w:rsidRPr="00AA58CD">
              <w:rPr>
                <w:szCs w:val="28"/>
              </w:rPr>
              <w:t>Итого:</w:t>
            </w:r>
          </w:p>
        </w:tc>
        <w:tc>
          <w:tcPr>
            <w:tcW w:w="1613" w:type="dxa"/>
            <w:tcBorders>
              <w:top w:val="single" w:sz="4" w:space="0" w:color="auto"/>
              <w:left w:val="single" w:sz="4" w:space="0" w:color="auto"/>
              <w:bottom w:val="single" w:sz="4" w:space="0" w:color="auto"/>
              <w:right w:val="single" w:sz="4" w:space="0" w:color="auto"/>
            </w:tcBorders>
          </w:tcPr>
          <w:p w:rsidR="0004029F" w:rsidRPr="00AA58CD" w:rsidRDefault="0004029F" w:rsidP="00553245">
            <w:pPr>
              <w:spacing w:after="0"/>
              <w:jc w:val="center"/>
              <w:rPr>
                <w:color w:val="000000"/>
                <w:szCs w:val="28"/>
              </w:rPr>
            </w:pPr>
            <w:r w:rsidRPr="00AA58CD">
              <w:rPr>
                <w:color w:val="000000"/>
                <w:szCs w:val="28"/>
              </w:rPr>
              <w:t>600</w:t>
            </w:r>
          </w:p>
        </w:tc>
        <w:tc>
          <w:tcPr>
            <w:tcW w:w="2130" w:type="dxa"/>
            <w:tcBorders>
              <w:top w:val="single" w:sz="4" w:space="0" w:color="auto"/>
              <w:left w:val="single" w:sz="4" w:space="0" w:color="auto"/>
              <w:bottom w:val="single" w:sz="4" w:space="0" w:color="auto"/>
              <w:right w:val="single" w:sz="4" w:space="0" w:color="auto"/>
            </w:tcBorders>
          </w:tcPr>
          <w:p w:rsidR="0004029F" w:rsidRPr="00AA58CD" w:rsidRDefault="0004029F" w:rsidP="00553245">
            <w:pPr>
              <w:pStyle w:val="a8"/>
              <w:jc w:val="center"/>
              <w:rPr>
                <w:szCs w:val="28"/>
              </w:rPr>
            </w:pPr>
            <w:r w:rsidRPr="00AA58CD">
              <w:rPr>
                <w:szCs w:val="28"/>
              </w:rPr>
              <w:t>100</w:t>
            </w:r>
          </w:p>
        </w:tc>
        <w:tc>
          <w:tcPr>
            <w:tcW w:w="2130" w:type="dxa"/>
            <w:tcBorders>
              <w:top w:val="single" w:sz="4" w:space="0" w:color="auto"/>
              <w:left w:val="single" w:sz="4" w:space="0" w:color="auto"/>
              <w:bottom w:val="single" w:sz="4" w:space="0" w:color="auto"/>
              <w:right w:val="single" w:sz="4" w:space="0" w:color="auto"/>
            </w:tcBorders>
          </w:tcPr>
          <w:p w:rsidR="0004029F" w:rsidRPr="00AA58CD" w:rsidRDefault="0004029F" w:rsidP="00553245">
            <w:pPr>
              <w:spacing w:after="0"/>
              <w:jc w:val="center"/>
              <w:rPr>
                <w:color w:val="000000"/>
                <w:szCs w:val="28"/>
              </w:rPr>
            </w:pPr>
            <w:r w:rsidRPr="00AA58CD">
              <w:rPr>
                <w:color w:val="000000"/>
                <w:szCs w:val="28"/>
              </w:rPr>
              <w:t>121</w:t>
            </w:r>
          </w:p>
        </w:tc>
        <w:tc>
          <w:tcPr>
            <w:tcW w:w="1877" w:type="dxa"/>
            <w:tcBorders>
              <w:top w:val="single" w:sz="4" w:space="0" w:color="auto"/>
              <w:left w:val="single" w:sz="4" w:space="0" w:color="auto"/>
              <w:bottom w:val="single" w:sz="4" w:space="0" w:color="auto"/>
              <w:right w:val="single" w:sz="4" w:space="0" w:color="auto"/>
            </w:tcBorders>
          </w:tcPr>
          <w:p w:rsidR="0004029F" w:rsidRPr="00AA58CD" w:rsidRDefault="0004029F" w:rsidP="00553245">
            <w:pPr>
              <w:pStyle w:val="a8"/>
              <w:jc w:val="center"/>
              <w:rPr>
                <w:szCs w:val="28"/>
              </w:rPr>
            </w:pPr>
            <w:r w:rsidRPr="00AA58CD">
              <w:rPr>
                <w:szCs w:val="28"/>
              </w:rPr>
              <w:t>-</w:t>
            </w:r>
          </w:p>
        </w:tc>
      </w:tr>
    </w:tbl>
    <w:p w:rsidR="0004029F" w:rsidRDefault="0004029F" w:rsidP="00AA58CD">
      <w:pPr>
        <w:spacing w:after="0"/>
        <w:ind w:firstLine="0"/>
        <w:rPr>
          <w:szCs w:val="28"/>
        </w:rPr>
      </w:pPr>
    </w:p>
    <w:p w:rsidR="00AA58CD" w:rsidRPr="00AA58CD" w:rsidRDefault="00925634" w:rsidP="00AA58CD">
      <w:pPr>
        <w:pStyle w:val="a8"/>
        <w:ind w:firstLine="851"/>
        <w:jc w:val="center"/>
        <w:rPr>
          <w:b/>
          <w:szCs w:val="28"/>
        </w:rPr>
      </w:pPr>
      <w:r>
        <w:rPr>
          <w:b/>
          <w:szCs w:val="28"/>
        </w:rPr>
        <w:t>4.3</w:t>
      </w:r>
      <w:r w:rsidR="00AA58CD" w:rsidRPr="00AA58CD">
        <w:rPr>
          <w:b/>
          <w:szCs w:val="28"/>
        </w:rPr>
        <w:t xml:space="preserve"> Расчет затрат на НИР</w:t>
      </w:r>
    </w:p>
    <w:p w:rsidR="00AA58CD" w:rsidRDefault="00925634" w:rsidP="00AA58CD">
      <w:pPr>
        <w:spacing w:after="0"/>
        <w:ind w:firstLine="851"/>
        <w:jc w:val="center"/>
        <w:rPr>
          <w:b/>
          <w:szCs w:val="28"/>
        </w:rPr>
      </w:pPr>
      <w:r>
        <w:rPr>
          <w:b/>
          <w:szCs w:val="28"/>
        </w:rPr>
        <w:t>4.3.1</w:t>
      </w:r>
      <w:r w:rsidR="00AA58CD" w:rsidRPr="00AA58CD">
        <w:rPr>
          <w:b/>
          <w:szCs w:val="28"/>
        </w:rPr>
        <w:t xml:space="preserve"> Затраты на сырье и материалы</w:t>
      </w:r>
    </w:p>
    <w:p w:rsidR="0004029F" w:rsidRPr="00AA58CD" w:rsidRDefault="0004029F" w:rsidP="00AA58CD">
      <w:pPr>
        <w:spacing w:after="0"/>
        <w:ind w:firstLine="851"/>
        <w:jc w:val="center"/>
        <w:rPr>
          <w:b/>
          <w:szCs w:val="28"/>
        </w:rPr>
      </w:pPr>
    </w:p>
    <w:p w:rsidR="00AA58CD" w:rsidRPr="00AA58CD" w:rsidRDefault="00AA58CD" w:rsidP="00AA58CD">
      <w:pPr>
        <w:pStyle w:val="a8"/>
        <w:ind w:firstLine="851"/>
        <w:rPr>
          <w:szCs w:val="28"/>
        </w:rPr>
      </w:pPr>
      <w:r w:rsidRPr="00AA58CD">
        <w:rPr>
          <w:szCs w:val="28"/>
        </w:rPr>
        <w:t>Таблица 6 – Затраты на сырье и материалы</w:t>
      </w:r>
    </w:p>
    <w:tbl>
      <w:tblPr>
        <w:tblW w:w="9852" w:type="dxa"/>
        <w:tblBorders>
          <w:top w:val="single" w:sz="6" w:space="0" w:color="auto"/>
          <w:left w:val="single" w:sz="6" w:space="0" w:color="auto"/>
          <w:bottom w:val="single" w:sz="6" w:space="0" w:color="auto"/>
          <w:right w:val="single" w:sz="6" w:space="0" w:color="auto"/>
        </w:tblBorders>
        <w:tblLayout w:type="fixed"/>
        <w:tblLook w:val="0000"/>
      </w:tblPr>
      <w:tblGrid>
        <w:gridCol w:w="3085"/>
        <w:gridCol w:w="803"/>
        <w:gridCol w:w="1980"/>
        <w:gridCol w:w="2160"/>
        <w:gridCol w:w="1824"/>
      </w:tblGrid>
      <w:tr w:rsidR="00AA58CD" w:rsidRPr="00AA58CD" w:rsidTr="001A1FA5">
        <w:tc>
          <w:tcPr>
            <w:tcW w:w="3085" w:type="dxa"/>
            <w:tcBorders>
              <w:top w:val="single" w:sz="6" w:space="0" w:color="auto"/>
              <w:left w:val="single" w:sz="6" w:space="0" w:color="auto"/>
              <w:bottom w:val="single" w:sz="6" w:space="0" w:color="auto"/>
              <w:right w:val="single" w:sz="6" w:space="0" w:color="auto"/>
            </w:tcBorders>
          </w:tcPr>
          <w:p w:rsidR="00AA58CD" w:rsidRPr="00925634" w:rsidRDefault="00AA58CD" w:rsidP="00AA58CD">
            <w:pPr>
              <w:pStyle w:val="a8"/>
              <w:jc w:val="center"/>
              <w:rPr>
                <w:sz w:val="24"/>
                <w:szCs w:val="24"/>
              </w:rPr>
            </w:pPr>
            <w:r w:rsidRPr="00925634">
              <w:rPr>
                <w:sz w:val="24"/>
                <w:szCs w:val="24"/>
              </w:rPr>
              <w:t>Наименование сырья</w:t>
            </w:r>
          </w:p>
        </w:tc>
        <w:tc>
          <w:tcPr>
            <w:tcW w:w="803" w:type="dxa"/>
            <w:tcBorders>
              <w:top w:val="single" w:sz="6" w:space="0" w:color="auto"/>
              <w:left w:val="single" w:sz="6" w:space="0" w:color="auto"/>
              <w:bottom w:val="single" w:sz="6" w:space="0" w:color="auto"/>
              <w:right w:val="single" w:sz="4" w:space="0" w:color="auto"/>
            </w:tcBorders>
          </w:tcPr>
          <w:p w:rsidR="00AA58CD" w:rsidRPr="00925634" w:rsidRDefault="00AA58CD" w:rsidP="00AA58CD">
            <w:pPr>
              <w:pStyle w:val="a8"/>
              <w:jc w:val="center"/>
              <w:rPr>
                <w:sz w:val="24"/>
                <w:szCs w:val="24"/>
              </w:rPr>
            </w:pPr>
            <w:r w:rsidRPr="00925634">
              <w:rPr>
                <w:sz w:val="24"/>
                <w:szCs w:val="24"/>
              </w:rPr>
              <w:t>Ед.</w:t>
            </w:r>
          </w:p>
          <w:p w:rsidR="00AA58CD" w:rsidRPr="00925634" w:rsidRDefault="00AA58CD" w:rsidP="00AA58CD">
            <w:pPr>
              <w:pStyle w:val="a8"/>
              <w:jc w:val="center"/>
              <w:rPr>
                <w:sz w:val="24"/>
                <w:szCs w:val="24"/>
              </w:rPr>
            </w:pPr>
            <w:r w:rsidRPr="00925634">
              <w:rPr>
                <w:sz w:val="24"/>
                <w:szCs w:val="24"/>
              </w:rPr>
              <w:t>Изм.</w:t>
            </w:r>
          </w:p>
        </w:tc>
        <w:tc>
          <w:tcPr>
            <w:tcW w:w="1980" w:type="dxa"/>
            <w:tcBorders>
              <w:top w:val="single" w:sz="6" w:space="0" w:color="auto"/>
              <w:left w:val="single" w:sz="4" w:space="0" w:color="auto"/>
              <w:bottom w:val="single" w:sz="6" w:space="0" w:color="auto"/>
              <w:right w:val="single" w:sz="6" w:space="0" w:color="auto"/>
            </w:tcBorders>
          </w:tcPr>
          <w:p w:rsidR="00AA58CD" w:rsidRPr="00925634" w:rsidRDefault="00AA58CD" w:rsidP="00AA58CD">
            <w:pPr>
              <w:pStyle w:val="a8"/>
              <w:jc w:val="center"/>
              <w:rPr>
                <w:sz w:val="24"/>
                <w:szCs w:val="24"/>
              </w:rPr>
            </w:pPr>
            <w:r w:rsidRPr="00925634">
              <w:rPr>
                <w:sz w:val="24"/>
                <w:szCs w:val="24"/>
              </w:rPr>
              <w:t>Цена за ед.измерения, руб.</w:t>
            </w:r>
          </w:p>
        </w:tc>
        <w:tc>
          <w:tcPr>
            <w:tcW w:w="2160" w:type="dxa"/>
            <w:tcBorders>
              <w:top w:val="single" w:sz="6" w:space="0" w:color="auto"/>
              <w:left w:val="single" w:sz="6" w:space="0" w:color="auto"/>
              <w:bottom w:val="single" w:sz="6" w:space="0" w:color="auto"/>
              <w:right w:val="single" w:sz="6" w:space="0" w:color="auto"/>
            </w:tcBorders>
          </w:tcPr>
          <w:p w:rsidR="00AA58CD" w:rsidRPr="00925634" w:rsidRDefault="00AA58CD" w:rsidP="00AA58CD">
            <w:pPr>
              <w:pStyle w:val="a8"/>
              <w:jc w:val="center"/>
              <w:rPr>
                <w:sz w:val="24"/>
                <w:szCs w:val="24"/>
              </w:rPr>
            </w:pPr>
            <w:r w:rsidRPr="00925634">
              <w:rPr>
                <w:sz w:val="24"/>
                <w:szCs w:val="24"/>
              </w:rPr>
              <w:t>Количество</w:t>
            </w:r>
          </w:p>
        </w:tc>
        <w:tc>
          <w:tcPr>
            <w:tcW w:w="1824" w:type="dxa"/>
            <w:tcBorders>
              <w:top w:val="single" w:sz="6" w:space="0" w:color="auto"/>
              <w:left w:val="single" w:sz="6" w:space="0" w:color="auto"/>
              <w:bottom w:val="single" w:sz="6" w:space="0" w:color="auto"/>
              <w:right w:val="single" w:sz="6" w:space="0" w:color="auto"/>
            </w:tcBorders>
          </w:tcPr>
          <w:p w:rsidR="00AA58CD" w:rsidRPr="00925634" w:rsidRDefault="00AA58CD" w:rsidP="00AA58CD">
            <w:pPr>
              <w:pStyle w:val="a8"/>
              <w:jc w:val="center"/>
              <w:rPr>
                <w:sz w:val="24"/>
                <w:szCs w:val="24"/>
              </w:rPr>
            </w:pPr>
            <w:r w:rsidRPr="00925634">
              <w:rPr>
                <w:sz w:val="24"/>
                <w:szCs w:val="24"/>
              </w:rPr>
              <w:t>Сумма, руб.</w:t>
            </w:r>
          </w:p>
        </w:tc>
      </w:tr>
      <w:tr w:rsidR="00925634" w:rsidRPr="00925634" w:rsidTr="001A1FA5">
        <w:tc>
          <w:tcPr>
            <w:tcW w:w="3085" w:type="dxa"/>
            <w:tcBorders>
              <w:top w:val="single" w:sz="6" w:space="0" w:color="auto"/>
              <w:left w:val="single" w:sz="6" w:space="0" w:color="auto"/>
              <w:bottom w:val="single" w:sz="6" w:space="0" w:color="auto"/>
              <w:right w:val="single" w:sz="6" w:space="0" w:color="auto"/>
            </w:tcBorders>
          </w:tcPr>
          <w:p w:rsidR="00925634" w:rsidRPr="00925634" w:rsidRDefault="00925634" w:rsidP="001A1FA5">
            <w:pPr>
              <w:pStyle w:val="a8"/>
              <w:rPr>
                <w:sz w:val="24"/>
                <w:szCs w:val="24"/>
              </w:rPr>
            </w:pPr>
            <w:r w:rsidRPr="00925634">
              <w:rPr>
                <w:sz w:val="24"/>
                <w:szCs w:val="24"/>
              </w:rPr>
              <w:t>Древесина осины</w:t>
            </w:r>
          </w:p>
        </w:tc>
        <w:tc>
          <w:tcPr>
            <w:tcW w:w="803" w:type="dxa"/>
            <w:tcBorders>
              <w:top w:val="single" w:sz="6" w:space="0" w:color="auto"/>
              <w:left w:val="single" w:sz="6" w:space="0" w:color="auto"/>
              <w:bottom w:val="single" w:sz="6" w:space="0" w:color="auto"/>
              <w:right w:val="single" w:sz="4" w:space="0" w:color="auto"/>
            </w:tcBorders>
          </w:tcPr>
          <w:p w:rsidR="00925634" w:rsidRPr="00925634" w:rsidRDefault="00925634" w:rsidP="001A1FA5">
            <w:pPr>
              <w:pStyle w:val="a8"/>
              <w:jc w:val="center"/>
              <w:rPr>
                <w:sz w:val="24"/>
                <w:szCs w:val="24"/>
              </w:rPr>
            </w:pPr>
            <w:r w:rsidRPr="00925634">
              <w:rPr>
                <w:sz w:val="24"/>
                <w:szCs w:val="24"/>
              </w:rPr>
              <w:t>кг</w:t>
            </w:r>
          </w:p>
        </w:tc>
        <w:tc>
          <w:tcPr>
            <w:tcW w:w="1980" w:type="dxa"/>
            <w:tcBorders>
              <w:top w:val="single" w:sz="6" w:space="0" w:color="auto"/>
              <w:left w:val="single" w:sz="4" w:space="0" w:color="auto"/>
              <w:bottom w:val="single" w:sz="6" w:space="0" w:color="auto"/>
              <w:right w:val="single" w:sz="6" w:space="0" w:color="auto"/>
            </w:tcBorders>
          </w:tcPr>
          <w:p w:rsidR="00925634" w:rsidRPr="00925634" w:rsidRDefault="00925634" w:rsidP="001A1FA5">
            <w:pPr>
              <w:pStyle w:val="a8"/>
              <w:jc w:val="center"/>
              <w:rPr>
                <w:sz w:val="24"/>
                <w:szCs w:val="24"/>
              </w:rPr>
            </w:pPr>
            <w:r w:rsidRPr="00925634">
              <w:rPr>
                <w:sz w:val="24"/>
                <w:szCs w:val="24"/>
              </w:rPr>
              <w:t>20,00</w:t>
            </w:r>
          </w:p>
        </w:tc>
        <w:tc>
          <w:tcPr>
            <w:tcW w:w="2160" w:type="dxa"/>
            <w:tcBorders>
              <w:top w:val="single" w:sz="6" w:space="0" w:color="auto"/>
              <w:left w:val="single" w:sz="6" w:space="0" w:color="auto"/>
              <w:bottom w:val="single" w:sz="6" w:space="0" w:color="auto"/>
              <w:right w:val="single" w:sz="6" w:space="0" w:color="auto"/>
            </w:tcBorders>
          </w:tcPr>
          <w:p w:rsidR="00925634" w:rsidRPr="00925634" w:rsidRDefault="00925634" w:rsidP="001A1FA5">
            <w:pPr>
              <w:pStyle w:val="a8"/>
              <w:jc w:val="center"/>
              <w:rPr>
                <w:sz w:val="24"/>
                <w:szCs w:val="24"/>
              </w:rPr>
            </w:pPr>
            <w:r w:rsidRPr="00925634">
              <w:rPr>
                <w:sz w:val="24"/>
                <w:szCs w:val="24"/>
              </w:rPr>
              <w:t>1</w:t>
            </w:r>
          </w:p>
        </w:tc>
        <w:tc>
          <w:tcPr>
            <w:tcW w:w="1824" w:type="dxa"/>
            <w:tcBorders>
              <w:top w:val="single" w:sz="6" w:space="0" w:color="auto"/>
              <w:left w:val="single" w:sz="6" w:space="0" w:color="auto"/>
              <w:bottom w:val="single" w:sz="6" w:space="0" w:color="auto"/>
              <w:right w:val="single" w:sz="6" w:space="0" w:color="auto"/>
            </w:tcBorders>
          </w:tcPr>
          <w:p w:rsidR="00925634" w:rsidRPr="00925634" w:rsidRDefault="00925634" w:rsidP="001A1FA5">
            <w:pPr>
              <w:pStyle w:val="a8"/>
              <w:jc w:val="center"/>
              <w:rPr>
                <w:sz w:val="24"/>
                <w:szCs w:val="24"/>
              </w:rPr>
            </w:pPr>
            <w:r w:rsidRPr="00925634">
              <w:rPr>
                <w:sz w:val="24"/>
                <w:szCs w:val="24"/>
              </w:rPr>
              <w:t>20,00</w:t>
            </w:r>
          </w:p>
        </w:tc>
      </w:tr>
      <w:tr w:rsidR="00925634" w:rsidRPr="00925634" w:rsidTr="001A1FA5">
        <w:tc>
          <w:tcPr>
            <w:tcW w:w="3085" w:type="dxa"/>
            <w:tcBorders>
              <w:top w:val="single" w:sz="6" w:space="0" w:color="auto"/>
              <w:left w:val="single" w:sz="6" w:space="0" w:color="auto"/>
              <w:bottom w:val="single" w:sz="6" w:space="0" w:color="auto"/>
              <w:right w:val="single" w:sz="6" w:space="0" w:color="auto"/>
            </w:tcBorders>
          </w:tcPr>
          <w:p w:rsidR="00925634" w:rsidRPr="00925634" w:rsidRDefault="00925634" w:rsidP="001A1FA5">
            <w:pPr>
              <w:pStyle w:val="a8"/>
              <w:rPr>
                <w:sz w:val="24"/>
                <w:szCs w:val="24"/>
              </w:rPr>
            </w:pPr>
            <w:r w:rsidRPr="00925634">
              <w:rPr>
                <w:sz w:val="24"/>
                <w:szCs w:val="24"/>
              </w:rPr>
              <w:t xml:space="preserve"> Кора сосны</w:t>
            </w:r>
          </w:p>
        </w:tc>
        <w:tc>
          <w:tcPr>
            <w:tcW w:w="803" w:type="dxa"/>
            <w:tcBorders>
              <w:top w:val="single" w:sz="6" w:space="0" w:color="auto"/>
              <w:left w:val="single" w:sz="6" w:space="0" w:color="auto"/>
              <w:bottom w:val="single" w:sz="6" w:space="0" w:color="auto"/>
              <w:right w:val="single" w:sz="4" w:space="0" w:color="auto"/>
            </w:tcBorders>
          </w:tcPr>
          <w:p w:rsidR="00925634" w:rsidRPr="00925634" w:rsidRDefault="00925634" w:rsidP="001A1FA5">
            <w:pPr>
              <w:pStyle w:val="a8"/>
              <w:jc w:val="center"/>
              <w:rPr>
                <w:sz w:val="24"/>
                <w:szCs w:val="24"/>
              </w:rPr>
            </w:pPr>
            <w:r w:rsidRPr="00925634">
              <w:rPr>
                <w:sz w:val="24"/>
                <w:szCs w:val="24"/>
              </w:rPr>
              <w:t>кг</w:t>
            </w:r>
          </w:p>
        </w:tc>
        <w:tc>
          <w:tcPr>
            <w:tcW w:w="1980" w:type="dxa"/>
            <w:tcBorders>
              <w:top w:val="single" w:sz="6" w:space="0" w:color="auto"/>
              <w:left w:val="single" w:sz="4" w:space="0" w:color="auto"/>
              <w:bottom w:val="single" w:sz="6" w:space="0" w:color="auto"/>
              <w:right w:val="single" w:sz="6" w:space="0" w:color="auto"/>
            </w:tcBorders>
          </w:tcPr>
          <w:p w:rsidR="00925634" w:rsidRPr="00925634" w:rsidRDefault="00925634" w:rsidP="001A1FA5">
            <w:pPr>
              <w:pStyle w:val="a8"/>
              <w:jc w:val="center"/>
              <w:rPr>
                <w:sz w:val="24"/>
                <w:szCs w:val="24"/>
              </w:rPr>
            </w:pPr>
            <w:r w:rsidRPr="00925634">
              <w:rPr>
                <w:sz w:val="24"/>
                <w:szCs w:val="24"/>
              </w:rPr>
              <w:t>15,00</w:t>
            </w:r>
          </w:p>
        </w:tc>
        <w:tc>
          <w:tcPr>
            <w:tcW w:w="2160" w:type="dxa"/>
            <w:tcBorders>
              <w:top w:val="single" w:sz="6" w:space="0" w:color="auto"/>
              <w:left w:val="single" w:sz="6" w:space="0" w:color="auto"/>
              <w:bottom w:val="single" w:sz="6" w:space="0" w:color="auto"/>
              <w:right w:val="single" w:sz="6" w:space="0" w:color="auto"/>
            </w:tcBorders>
          </w:tcPr>
          <w:p w:rsidR="00925634" w:rsidRPr="00925634" w:rsidRDefault="00925634" w:rsidP="001A1FA5">
            <w:pPr>
              <w:pStyle w:val="a8"/>
              <w:jc w:val="center"/>
              <w:rPr>
                <w:sz w:val="24"/>
                <w:szCs w:val="24"/>
              </w:rPr>
            </w:pPr>
            <w:r w:rsidRPr="00925634">
              <w:rPr>
                <w:sz w:val="24"/>
                <w:szCs w:val="24"/>
              </w:rPr>
              <w:t>4</w:t>
            </w:r>
          </w:p>
        </w:tc>
        <w:tc>
          <w:tcPr>
            <w:tcW w:w="1824" w:type="dxa"/>
            <w:tcBorders>
              <w:top w:val="single" w:sz="6" w:space="0" w:color="auto"/>
              <w:left w:val="single" w:sz="6" w:space="0" w:color="auto"/>
              <w:bottom w:val="single" w:sz="6" w:space="0" w:color="auto"/>
              <w:right w:val="single" w:sz="6" w:space="0" w:color="auto"/>
            </w:tcBorders>
          </w:tcPr>
          <w:p w:rsidR="00925634" w:rsidRPr="00925634" w:rsidRDefault="00925634" w:rsidP="001A1FA5">
            <w:pPr>
              <w:pStyle w:val="a8"/>
              <w:jc w:val="center"/>
              <w:rPr>
                <w:sz w:val="24"/>
                <w:szCs w:val="24"/>
              </w:rPr>
            </w:pPr>
            <w:r w:rsidRPr="00925634">
              <w:rPr>
                <w:sz w:val="24"/>
                <w:szCs w:val="24"/>
              </w:rPr>
              <w:t>60,00</w:t>
            </w:r>
          </w:p>
        </w:tc>
      </w:tr>
      <w:tr w:rsidR="00925634" w:rsidRPr="00925634" w:rsidTr="001A1FA5">
        <w:tc>
          <w:tcPr>
            <w:tcW w:w="3085" w:type="dxa"/>
            <w:tcBorders>
              <w:top w:val="single" w:sz="6" w:space="0" w:color="auto"/>
              <w:left w:val="single" w:sz="6" w:space="0" w:color="auto"/>
              <w:bottom w:val="single" w:sz="6" w:space="0" w:color="auto"/>
              <w:right w:val="single" w:sz="6" w:space="0" w:color="auto"/>
            </w:tcBorders>
          </w:tcPr>
          <w:p w:rsidR="00925634" w:rsidRPr="00925634" w:rsidRDefault="00925634" w:rsidP="001A1FA5">
            <w:pPr>
              <w:pStyle w:val="a8"/>
              <w:rPr>
                <w:sz w:val="24"/>
                <w:szCs w:val="24"/>
              </w:rPr>
            </w:pPr>
            <w:r w:rsidRPr="00925634">
              <w:rPr>
                <w:sz w:val="24"/>
                <w:szCs w:val="24"/>
              </w:rPr>
              <w:t xml:space="preserve"> Стакан фарфоровый</w:t>
            </w:r>
          </w:p>
        </w:tc>
        <w:tc>
          <w:tcPr>
            <w:tcW w:w="803" w:type="dxa"/>
            <w:tcBorders>
              <w:top w:val="single" w:sz="6" w:space="0" w:color="auto"/>
              <w:left w:val="single" w:sz="6" w:space="0" w:color="auto"/>
              <w:bottom w:val="single" w:sz="6" w:space="0" w:color="auto"/>
              <w:right w:val="single" w:sz="4" w:space="0" w:color="auto"/>
            </w:tcBorders>
          </w:tcPr>
          <w:p w:rsidR="00925634" w:rsidRPr="00925634" w:rsidRDefault="00925634" w:rsidP="001A1FA5">
            <w:pPr>
              <w:pStyle w:val="a8"/>
              <w:jc w:val="center"/>
              <w:rPr>
                <w:sz w:val="24"/>
                <w:szCs w:val="24"/>
              </w:rPr>
            </w:pPr>
          </w:p>
        </w:tc>
        <w:tc>
          <w:tcPr>
            <w:tcW w:w="1980" w:type="dxa"/>
            <w:tcBorders>
              <w:top w:val="single" w:sz="6" w:space="0" w:color="auto"/>
              <w:left w:val="single" w:sz="4" w:space="0" w:color="auto"/>
              <w:bottom w:val="single" w:sz="6" w:space="0" w:color="auto"/>
              <w:right w:val="single" w:sz="6" w:space="0" w:color="auto"/>
            </w:tcBorders>
          </w:tcPr>
          <w:p w:rsidR="00925634" w:rsidRPr="00925634" w:rsidRDefault="00925634" w:rsidP="001A1FA5">
            <w:pPr>
              <w:pStyle w:val="a8"/>
              <w:jc w:val="center"/>
              <w:rPr>
                <w:sz w:val="24"/>
                <w:szCs w:val="24"/>
              </w:rPr>
            </w:pPr>
            <w:r w:rsidRPr="00925634">
              <w:rPr>
                <w:sz w:val="24"/>
                <w:szCs w:val="24"/>
              </w:rPr>
              <w:t>90,00</w:t>
            </w:r>
          </w:p>
        </w:tc>
        <w:tc>
          <w:tcPr>
            <w:tcW w:w="2160" w:type="dxa"/>
            <w:tcBorders>
              <w:top w:val="single" w:sz="6" w:space="0" w:color="auto"/>
              <w:left w:val="single" w:sz="6" w:space="0" w:color="auto"/>
              <w:bottom w:val="single" w:sz="6" w:space="0" w:color="auto"/>
              <w:right w:val="single" w:sz="6" w:space="0" w:color="auto"/>
            </w:tcBorders>
          </w:tcPr>
          <w:p w:rsidR="00925634" w:rsidRPr="00925634" w:rsidRDefault="00925634" w:rsidP="001A1FA5">
            <w:pPr>
              <w:pStyle w:val="a8"/>
              <w:jc w:val="center"/>
              <w:rPr>
                <w:sz w:val="24"/>
                <w:szCs w:val="24"/>
              </w:rPr>
            </w:pPr>
            <w:r w:rsidRPr="00925634">
              <w:rPr>
                <w:sz w:val="24"/>
                <w:szCs w:val="24"/>
              </w:rPr>
              <w:t>1</w:t>
            </w:r>
          </w:p>
        </w:tc>
        <w:tc>
          <w:tcPr>
            <w:tcW w:w="1824" w:type="dxa"/>
            <w:tcBorders>
              <w:top w:val="single" w:sz="6" w:space="0" w:color="auto"/>
              <w:left w:val="single" w:sz="6" w:space="0" w:color="auto"/>
              <w:bottom w:val="single" w:sz="6" w:space="0" w:color="auto"/>
              <w:right w:val="single" w:sz="6" w:space="0" w:color="auto"/>
            </w:tcBorders>
          </w:tcPr>
          <w:p w:rsidR="00925634" w:rsidRPr="00925634" w:rsidRDefault="00925634" w:rsidP="001A1FA5">
            <w:pPr>
              <w:pStyle w:val="a8"/>
              <w:jc w:val="center"/>
              <w:rPr>
                <w:sz w:val="24"/>
                <w:szCs w:val="24"/>
              </w:rPr>
            </w:pPr>
            <w:r w:rsidRPr="00925634">
              <w:rPr>
                <w:sz w:val="24"/>
                <w:szCs w:val="24"/>
              </w:rPr>
              <w:t>90,00</w:t>
            </w:r>
          </w:p>
        </w:tc>
      </w:tr>
      <w:tr w:rsidR="00925634" w:rsidRPr="00925634" w:rsidTr="001A1FA5">
        <w:tc>
          <w:tcPr>
            <w:tcW w:w="3085" w:type="dxa"/>
            <w:tcBorders>
              <w:top w:val="single" w:sz="6" w:space="0" w:color="auto"/>
              <w:left w:val="single" w:sz="6" w:space="0" w:color="auto"/>
              <w:bottom w:val="single" w:sz="6" w:space="0" w:color="auto"/>
              <w:right w:val="single" w:sz="6" w:space="0" w:color="auto"/>
            </w:tcBorders>
          </w:tcPr>
          <w:p w:rsidR="00925634" w:rsidRPr="00925634" w:rsidRDefault="00925634" w:rsidP="001A1FA5">
            <w:pPr>
              <w:pStyle w:val="a8"/>
              <w:rPr>
                <w:sz w:val="24"/>
                <w:szCs w:val="24"/>
              </w:rPr>
            </w:pPr>
            <w:r w:rsidRPr="00925634">
              <w:rPr>
                <w:sz w:val="24"/>
                <w:szCs w:val="24"/>
              </w:rPr>
              <w:t xml:space="preserve"> Вода хозяйственно-питьевая</w:t>
            </w:r>
          </w:p>
        </w:tc>
        <w:tc>
          <w:tcPr>
            <w:tcW w:w="803" w:type="dxa"/>
            <w:tcBorders>
              <w:top w:val="single" w:sz="6" w:space="0" w:color="auto"/>
              <w:left w:val="single" w:sz="6" w:space="0" w:color="auto"/>
              <w:bottom w:val="single" w:sz="6" w:space="0" w:color="auto"/>
              <w:right w:val="single" w:sz="4" w:space="0" w:color="auto"/>
            </w:tcBorders>
          </w:tcPr>
          <w:p w:rsidR="00925634" w:rsidRPr="00925634" w:rsidRDefault="00925634" w:rsidP="001A1FA5">
            <w:pPr>
              <w:pStyle w:val="a8"/>
              <w:jc w:val="center"/>
              <w:rPr>
                <w:sz w:val="24"/>
                <w:szCs w:val="24"/>
              </w:rPr>
            </w:pPr>
            <w:r w:rsidRPr="00925634">
              <w:rPr>
                <w:sz w:val="24"/>
                <w:szCs w:val="24"/>
              </w:rPr>
              <w:t>м</w:t>
            </w:r>
            <w:r w:rsidRPr="00925634">
              <w:rPr>
                <w:sz w:val="24"/>
                <w:szCs w:val="24"/>
                <w:vertAlign w:val="superscript"/>
              </w:rPr>
              <w:t>3</w:t>
            </w:r>
          </w:p>
        </w:tc>
        <w:tc>
          <w:tcPr>
            <w:tcW w:w="1980" w:type="dxa"/>
            <w:tcBorders>
              <w:top w:val="single" w:sz="6" w:space="0" w:color="auto"/>
              <w:left w:val="single" w:sz="4" w:space="0" w:color="auto"/>
              <w:bottom w:val="single" w:sz="6" w:space="0" w:color="auto"/>
              <w:right w:val="single" w:sz="6" w:space="0" w:color="auto"/>
            </w:tcBorders>
          </w:tcPr>
          <w:p w:rsidR="00925634" w:rsidRPr="00925634" w:rsidRDefault="00925634" w:rsidP="001A1FA5">
            <w:pPr>
              <w:pStyle w:val="a8"/>
              <w:jc w:val="center"/>
              <w:rPr>
                <w:sz w:val="24"/>
                <w:szCs w:val="24"/>
              </w:rPr>
            </w:pPr>
            <w:r w:rsidRPr="00925634">
              <w:rPr>
                <w:sz w:val="24"/>
                <w:szCs w:val="24"/>
              </w:rPr>
              <w:t>22,54</w:t>
            </w:r>
          </w:p>
        </w:tc>
        <w:tc>
          <w:tcPr>
            <w:tcW w:w="2160" w:type="dxa"/>
            <w:tcBorders>
              <w:top w:val="single" w:sz="6" w:space="0" w:color="auto"/>
              <w:left w:val="single" w:sz="6" w:space="0" w:color="auto"/>
              <w:bottom w:val="single" w:sz="6" w:space="0" w:color="auto"/>
              <w:right w:val="single" w:sz="6" w:space="0" w:color="auto"/>
            </w:tcBorders>
          </w:tcPr>
          <w:p w:rsidR="00925634" w:rsidRPr="00925634" w:rsidRDefault="00925634" w:rsidP="001A1FA5">
            <w:pPr>
              <w:pStyle w:val="a8"/>
              <w:jc w:val="center"/>
              <w:rPr>
                <w:sz w:val="24"/>
                <w:szCs w:val="24"/>
              </w:rPr>
            </w:pPr>
            <w:r w:rsidRPr="00925634">
              <w:rPr>
                <w:sz w:val="24"/>
                <w:szCs w:val="24"/>
              </w:rPr>
              <w:t>0,025</w:t>
            </w:r>
          </w:p>
        </w:tc>
        <w:tc>
          <w:tcPr>
            <w:tcW w:w="1824" w:type="dxa"/>
            <w:tcBorders>
              <w:top w:val="single" w:sz="6" w:space="0" w:color="auto"/>
              <w:left w:val="single" w:sz="6" w:space="0" w:color="auto"/>
              <w:bottom w:val="single" w:sz="6" w:space="0" w:color="auto"/>
              <w:right w:val="single" w:sz="6" w:space="0" w:color="auto"/>
            </w:tcBorders>
          </w:tcPr>
          <w:p w:rsidR="00925634" w:rsidRPr="00925634" w:rsidRDefault="00925634" w:rsidP="001A1FA5">
            <w:pPr>
              <w:pStyle w:val="a8"/>
              <w:jc w:val="center"/>
              <w:rPr>
                <w:sz w:val="24"/>
                <w:szCs w:val="24"/>
              </w:rPr>
            </w:pPr>
            <w:r w:rsidRPr="00925634">
              <w:rPr>
                <w:sz w:val="24"/>
                <w:szCs w:val="24"/>
              </w:rPr>
              <w:t>0,564</w:t>
            </w:r>
          </w:p>
        </w:tc>
      </w:tr>
      <w:tr w:rsidR="00925634" w:rsidRPr="00925634" w:rsidTr="001A1FA5">
        <w:tc>
          <w:tcPr>
            <w:tcW w:w="3085" w:type="dxa"/>
            <w:tcBorders>
              <w:top w:val="single" w:sz="6" w:space="0" w:color="auto"/>
              <w:left w:val="single" w:sz="6" w:space="0" w:color="auto"/>
              <w:bottom w:val="single" w:sz="6" w:space="0" w:color="auto"/>
              <w:right w:val="single" w:sz="6" w:space="0" w:color="auto"/>
            </w:tcBorders>
          </w:tcPr>
          <w:p w:rsidR="00925634" w:rsidRPr="00925634" w:rsidRDefault="00925634" w:rsidP="001A1FA5">
            <w:pPr>
              <w:pStyle w:val="a8"/>
              <w:rPr>
                <w:sz w:val="24"/>
                <w:szCs w:val="24"/>
              </w:rPr>
            </w:pPr>
            <w:r w:rsidRPr="00925634">
              <w:rPr>
                <w:sz w:val="24"/>
                <w:szCs w:val="24"/>
              </w:rPr>
              <w:t>Итого:</w:t>
            </w:r>
          </w:p>
        </w:tc>
        <w:tc>
          <w:tcPr>
            <w:tcW w:w="803" w:type="dxa"/>
            <w:tcBorders>
              <w:top w:val="single" w:sz="6" w:space="0" w:color="auto"/>
              <w:left w:val="single" w:sz="6" w:space="0" w:color="auto"/>
              <w:bottom w:val="single" w:sz="6" w:space="0" w:color="auto"/>
              <w:right w:val="single" w:sz="4" w:space="0" w:color="auto"/>
            </w:tcBorders>
          </w:tcPr>
          <w:p w:rsidR="00925634" w:rsidRPr="00925634" w:rsidRDefault="00925634" w:rsidP="001A1FA5">
            <w:pPr>
              <w:pStyle w:val="a8"/>
              <w:jc w:val="center"/>
              <w:rPr>
                <w:sz w:val="24"/>
                <w:szCs w:val="24"/>
              </w:rPr>
            </w:pPr>
          </w:p>
        </w:tc>
        <w:tc>
          <w:tcPr>
            <w:tcW w:w="1980" w:type="dxa"/>
            <w:tcBorders>
              <w:top w:val="single" w:sz="6" w:space="0" w:color="auto"/>
              <w:left w:val="single" w:sz="4" w:space="0" w:color="auto"/>
              <w:bottom w:val="single" w:sz="6" w:space="0" w:color="auto"/>
              <w:right w:val="single" w:sz="6" w:space="0" w:color="auto"/>
            </w:tcBorders>
          </w:tcPr>
          <w:p w:rsidR="00925634" w:rsidRPr="00925634" w:rsidRDefault="00925634" w:rsidP="001A1FA5">
            <w:pPr>
              <w:pStyle w:val="a8"/>
              <w:jc w:val="center"/>
              <w:rPr>
                <w:sz w:val="24"/>
                <w:szCs w:val="24"/>
              </w:rPr>
            </w:pPr>
          </w:p>
        </w:tc>
        <w:tc>
          <w:tcPr>
            <w:tcW w:w="2160" w:type="dxa"/>
            <w:tcBorders>
              <w:top w:val="single" w:sz="6" w:space="0" w:color="auto"/>
              <w:left w:val="single" w:sz="6" w:space="0" w:color="auto"/>
              <w:bottom w:val="single" w:sz="6" w:space="0" w:color="auto"/>
              <w:right w:val="single" w:sz="6" w:space="0" w:color="auto"/>
            </w:tcBorders>
          </w:tcPr>
          <w:p w:rsidR="00925634" w:rsidRPr="00925634" w:rsidRDefault="00925634" w:rsidP="001A1FA5">
            <w:pPr>
              <w:pStyle w:val="a8"/>
              <w:jc w:val="center"/>
              <w:rPr>
                <w:sz w:val="24"/>
                <w:szCs w:val="24"/>
              </w:rPr>
            </w:pPr>
          </w:p>
        </w:tc>
        <w:tc>
          <w:tcPr>
            <w:tcW w:w="1824" w:type="dxa"/>
            <w:tcBorders>
              <w:top w:val="single" w:sz="6" w:space="0" w:color="auto"/>
              <w:left w:val="single" w:sz="6" w:space="0" w:color="auto"/>
              <w:bottom w:val="single" w:sz="6" w:space="0" w:color="auto"/>
              <w:right w:val="single" w:sz="6" w:space="0" w:color="auto"/>
            </w:tcBorders>
          </w:tcPr>
          <w:p w:rsidR="00925634" w:rsidRPr="00925634" w:rsidRDefault="00925634" w:rsidP="001A1FA5">
            <w:pPr>
              <w:pStyle w:val="a8"/>
              <w:jc w:val="center"/>
              <w:rPr>
                <w:sz w:val="24"/>
                <w:szCs w:val="24"/>
              </w:rPr>
            </w:pPr>
            <w:r w:rsidRPr="00925634">
              <w:rPr>
                <w:sz w:val="24"/>
                <w:szCs w:val="24"/>
              </w:rPr>
              <w:t>170,564</w:t>
            </w:r>
          </w:p>
        </w:tc>
      </w:tr>
    </w:tbl>
    <w:p w:rsidR="00925634" w:rsidRPr="00AA58CD" w:rsidRDefault="00925634" w:rsidP="00AA58CD">
      <w:pPr>
        <w:pStyle w:val="a8"/>
        <w:jc w:val="center"/>
        <w:rPr>
          <w:szCs w:val="28"/>
        </w:rPr>
      </w:pPr>
    </w:p>
    <w:p w:rsidR="00AA58CD" w:rsidRDefault="00925634" w:rsidP="00AA58CD">
      <w:pPr>
        <w:pStyle w:val="2"/>
        <w:keepNext w:val="0"/>
        <w:widowControl w:val="0"/>
        <w:tabs>
          <w:tab w:val="left" w:pos="0"/>
        </w:tabs>
        <w:spacing w:before="0" w:after="0" w:line="360" w:lineRule="auto"/>
        <w:ind w:firstLine="851"/>
        <w:jc w:val="center"/>
        <w:rPr>
          <w:rFonts w:ascii="Times New Roman" w:hAnsi="Times New Roman" w:cs="Times New Roman"/>
          <w:i w:val="0"/>
        </w:rPr>
      </w:pPr>
      <w:r>
        <w:rPr>
          <w:rFonts w:ascii="Times New Roman" w:hAnsi="Times New Roman" w:cs="Times New Roman"/>
          <w:i w:val="0"/>
        </w:rPr>
        <w:t>4.3.2</w:t>
      </w:r>
      <w:r w:rsidR="00AA58CD" w:rsidRPr="00AA58CD">
        <w:rPr>
          <w:rFonts w:ascii="Times New Roman" w:hAnsi="Times New Roman" w:cs="Times New Roman"/>
          <w:i w:val="0"/>
        </w:rPr>
        <w:t xml:space="preserve"> Электроэнергия на технологические цели</w:t>
      </w:r>
    </w:p>
    <w:p w:rsidR="0004029F" w:rsidRPr="0004029F" w:rsidRDefault="0004029F" w:rsidP="0004029F">
      <w:pPr>
        <w:rPr>
          <w:lang w:eastAsia="ru-RU"/>
        </w:rPr>
      </w:pPr>
    </w:p>
    <w:p w:rsidR="00AA58CD" w:rsidRPr="00AA58CD" w:rsidRDefault="00AA58CD" w:rsidP="00AA58CD">
      <w:pPr>
        <w:pStyle w:val="a8"/>
        <w:tabs>
          <w:tab w:val="left" w:pos="0"/>
        </w:tabs>
        <w:ind w:firstLine="851"/>
        <w:rPr>
          <w:szCs w:val="28"/>
        </w:rPr>
      </w:pPr>
      <w:r w:rsidRPr="00AA58CD">
        <w:rPr>
          <w:szCs w:val="28"/>
        </w:rPr>
        <w:t>Затраты на электроэнергию определяются исходя из мощности потребляемой установки и времени ее работы:</w:t>
      </w:r>
    </w:p>
    <w:p w:rsidR="00AA58CD" w:rsidRPr="00AA58CD" w:rsidRDefault="00AA58CD" w:rsidP="00925634">
      <w:pPr>
        <w:pStyle w:val="a8"/>
        <w:tabs>
          <w:tab w:val="left" w:pos="0"/>
        </w:tabs>
        <w:ind w:firstLine="851"/>
        <w:rPr>
          <w:szCs w:val="28"/>
        </w:rPr>
      </w:pPr>
      <w:r w:rsidRPr="00AA58CD">
        <w:rPr>
          <w:szCs w:val="28"/>
        </w:rPr>
        <w:t xml:space="preserve">Э = </w:t>
      </w:r>
      <w:r w:rsidRPr="00AA58CD">
        <w:rPr>
          <w:szCs w:val="28"/>
          <w:lang w:val="en-US"/>
        </w:rPr>
        <w:t>W</w:t>
      </w:r>
      <w:r w:rsidRPr="00AA58CD">
        <w:rPr>
          <w:szCs w:val="28"/>
        </w:rPr>
        <w:sym w:font="Symbol" w:char="F0D7"/>
      </w:r>
      <w:r w:rsidRPr="00AA58CD">
        <w:rPr>
          <w:szCs w:val="28"/>
        </w:rPr>
        <w:t>Т</w:t>
      </w:r>
      <w:r w:rsidRPr="00AA58CD">
        <w:rPr>
          <w:szCs w:val="28"/>
        </w:rPr>
        <w:sym w:font="Symbol" w:char="F0D7"/>
      </w:r>
      <w:r w:rsidRPr="00AA58CD">
        <w:rPr>
          <w:szCs w:val="28"/>
        </w:rPr>
        <w:t>С</w:t>
      </w:r>
      <w:r w:rsidRPr="00AA58CD">
        <w:rPr>
          <w:szCs w:val="28"/>
        </w:rPr>
        <w:sym w:font="Symbol" w:char="F0D7"/>
      </w:r>
      <w:r w:rsidRPr="00AA58CD">
        <w:rPr>
          <w:szCs w:val="28"/>
          <w:lang w:val="en-US"/>
        </w:rPr>
        <w:t>Q</w:t>
      </w:r>
      <w:r w:rsidRPr="00AA58CD">
        <w:rPr>
          <w:szCs w:val="28"/>
        </w:rPr>
        <w:t xml:space="preserve"> , руб. ,                    (7)</w:t>
      </w:r>
    </w:p>
    <w:p w:rsidR="00AA58CD" w:rsidRPr="00AA58CD" w:rsidRDefault="00AA58CD" w:rsidP="00AA58CD">
      <w:pPr>
        <w:pStyle w:val="a8"/>
        <w:tabs>
          <w:tab w:val="left" w:pos="0"/>
        </w:tabs>
        <w:ind w:firstLine="851"/>
        <w:rPr>
          <w:szCs w:val="28"/>
        </w:rPr>
      </w:pPr>
      <w:r w:rsidRPr="00AA58CD">
        <w:rPr>
          <w:szCs w:val="28"/>
        </w:rPr>
        <w:t xml:space="preserve">где      </w:t>
      </w:r>
      <w:r w:rsidRPr="00AA58CD">
        <w:rPr>
          <w:szCs w:val="28"/>
          <w:lang w:val="en-US"/>
        </w:rPr>
        <w:t>W</w:t>
      </w:r>
      <w:r w:rsidRPr="00AA58CD">
        <w:rPr>
          <w:szCs w:val="28"/>
        </w:rPr>
        <w:t xml:space="preserve"> – электрическая мощность установки, кВт;</w:t>
      </w:r>
    </w:p>
    <w:p w:rsidR="00AA58CD" w:rsidRPr="00AA58CD" w:rsidRDefault="00AA58CD" w:rsidP="00AA58CD">
      <w:pPr>
        <w:pStyle w:val="a8"/>
        <w:tabs>
          <w:tab w:val="left" w:pos="0"/>
        </w:tabs>
        <w:ind w:firstLine="851"/>
        <w:rPr>
          <w:szCs w:val="28"/>
        </w:rPr>
      </w:pPr>
      <w:r w:rsidRPr="00AA58CD">
        <w:rPr>
          <w:szCs w:val="28"/>
        </w:rPr>
        <w:lastRenderedPageBreak/>
        <w:t xml:space="preserve">            Т – время работы установки, ч;</w:t>
      </w:r>
    </w:p>
    <w:p w:rsidR="00AA58CD" w:rsidRPr="00AA58CD" w:rsidRDefault="00AA58CD" w:rsidP="00AA58CD">
      <w:pPr>
        <w:pStyle w:val="a8"/>
        <w:tabs>
          <w:tab w:val="left" w:pos="0"/>
        </w:tabs>
        <w:ind w:firstLine="851"/>
        <w:rPr>
          <w:szCs w:val="28"/>
        </w:rPr>
      </w:pPr>
      <w:r w:rsidRPr="00AA58CD">
        <w:rPr>
          <w:szCs w:val="28"/>
        </w:rPr>
        <w:t xml:space="preserve">            С – стоимость электроэнергии, коп–кВт∙ч.;</w:t>
      </w:r>
    </w:p>
    <w:p w:rsidR="00AA58CD" w:rsidRPr="00AA58CD" w:rsidRDefault="00AA58CD" w:rsidP="00AA58CD">
      <w:pPr>
        <w:pStyle w:val="a8"/>
        <w:tabs>
          <w:tab w:val="left" w:pos="0"/>
        </w:tabs>
        <w:ind w:firstLine="851"/>
        <w:rPr>
          <w:szCs w:val="28"/>
        </w:rPr>
      </w:pPr>
      <w:r w:rsidRPr="00AA58CD">
        <w:rPr>
          <w:szCs w:val="28"/>
        </w:rPr>
        <w:t xml:space="preserve">            </w:t>
      </w:r>
      <w:r w:rsidRPr="00AA58CD">
        <w:rPr>
          <w:szCs w:val="28"/>
          <w:lang w:val="en-US"/>
        </w:rPr>
        <w:t>Q</w:t>
      </w:r>
      <w:r w:rsidRPr="00AA58CD">
        <w:rPr>
          <w:szCs w:val="28"/>
        </w:rPr>
        <w:t xml:space="preserve"> – коэффициент использования установки.</w:t>
      </w:r>
    </w:p>
    <w:p w:rsidR="00AA58CD" w:rsidRPr="00AA58CD" w:rsidRDefault="00AA58CD" w:rsidP="00AA58CD">
      <w:pPr>
        <w:pStyle w:val="a8"/>
        <w:tabs>
          <w:tab w:val="left" w:pos="0"/>
        </w:tabs>
        <w:ind w:firstLine="851"/>
        <w:rPr>
          <w:szCs w:val="28"/>
        </w:rPr>
      </w:pPr>
      <w:r w:rsidRPr="00AA58CD">
        <w:rPr>
          <w:szCs w:val="28"/>
        </w:rPr>
        <w:t>Все затраты на электроэнергию сведены в таблицу 7.</w:t>
      </w:r>
    </w:p>
    <w:p w:rsidR="00AA58CD" w:rsidRPr="00AA58CD" w:rsidRDefault="00AA58CD" w:rsidP="00AA58CD">
      <w:pPr>
        <w:pStyle w:val="a8"/>
        <w:tabs>
          <w:tab w:val="left" w:pos="0"/>
        </w:tabs>
        <w:ind w:firstLine="851"/>
        <w:rPr>
          <w:szCs w:val="28"/>
        </w:rPr>
      </w:pPr>
      <w:r w:rsidRPr="00AA58CD">
        <w:rPr>
          <w:szCs w:val="28"/>
        </w:rPr>
        <w:t>Таблица 7 – Расчет затрат на электроэнергию</w:t>
      </w:r>
    </w:p>
    <w:tbl>
      <w:tblPr>
        <w:tblW w:w="9828" w:type="dxa"/>
        <w:jc w:val="center"/>
        <w:tblBorders>
          <w:top w:val="single" w:sz="4" w:space="0" w:color="auto"/>
          <w:left w:val="single" w:sz="4" w:space="0" w:color="auto"/>
          <w:bottom w:val="single" w:sz="4" w:space="0" w:color="auto"/>
          <w:right w:val="single" w:sz="4" w:space="0" w:color="auto"/>
        </w:tblBorders>
        <w:tblLook w:val="0000"/>
      </w:tblPr>
      <w:tblGrid>
        <w:gridCol w:w="1977"/>
        <w:gridCol w:w="1584"/>
        <w:gridCol w:w="1588"/>
        <w:gridCol w:w="1604"/>
        <w:gridCol w:w="1584"/>
        <w:gridCol w:w="1491"/>
      </w:tblGrid>
      <w:tr w:rsidR="00AA58CD" w:rsidRPr="00AA58CD" w:rsidTr="001A1FA5">
        <w:trPr>
          <w:trHeight w:val="484"/>
          <w:jc w:val="center"/>
        </w:trPr>
        <w:tc>
          <w:tcPr>
            <w:tcW w:w="1977" w:type="dxa"/>
            <w:tcBorders>
              <w:top w:val="single" w:sz="4" w:space="0" w:color="auto"/>
              <w:left w:val="single" w:sz="4" w:space="0" w:color="auto"/>
              <w:bottom w:val="single" w:sz="4" w:space="0" w:color="auto"/>
              <w:right w:val="single" w:sz="4" w:space="0" w:color="auto"/>
            </w:tcBorders>
          </w:tcPr>
          <w:p w:rsidR="00AA58CD" w:rsidRPr="00925634" w:rsidRDefault="00AA58CD" w:rsidP="00AA58CD">
            <w:pPr>
              <w:pStyle w:val="a8"/>
              <w:jc w:val="center"/>
              <w:rPr>
                <w:sz w:val="24"/>
                <w:szCs w:val="24"/>
              </w:rPr>
            </w:pPr>
            <w:r w:rsidRPr="00925634">
              <w:rPr>
                <w:sz w:val="24"/>
                <w:szCs w:val="24"/>
              </w:rPr>
              <w:t xml:space="preserve">Электро - приборы  </w:t>
            </w:r>
          </w:p>
        </w:tc>
        <w:tc>
          <w:tcPr>
            <w:tcW w:w="1584" w:type="dxa"/>
            <w:tcBorders>
              <w:top w:val="single" w:sz="4" w:space="0" w:color="auto"/>
              <w:left w:val="single" w:sz="4" w:space="0" w:color="auto"/>
              <w:bottom w:val="single" w:sz="4" w:space="0" w:color="auto"/>
              <w:right w:val="single" w:sz="4" w:space="0" w:color="auto"/>
            </w:tcBorders>
          </w:tcPr>
          <w:p w:rsidR="00AA58CD" w:rsidRPr="00925634" w:rsidRDefault="00AA58CD" w:rsidP="00AA58CD">
            <w:pPr>
              <w:pStyle w:val="a8"/>
              <w:jc w:val="center"/>
              <w:rPr>
                <w:sz w:val="24"/>
                <w:szCs w:val="24"/>
              </w:rPr>
            </w:pPr>
            <w:r w:rsidRPr="00925634">
              <w:rPr>
                <w:sz w:val="24"/>
                <w:szCs w:val="24"/>
                <w:lang w:val="en-US"/>
              </w:rPr>
              <w:t>W</w:t>
            </w:r>
            <w:r w:rsidRPr="00925634">
              <w:rPr>
                <w:sz w:val="24"/>
                <w:szCs w:val="24"/>
              </w:rPr>
              <w:t>, кВт</w:t>
            </w:r>
          </w:p>
        </w:tc>
        <w:tc>
          <w:tcPr>
            <w:tcW w:w="1588" w:type="dxa"/>
            <w:tcBorders>
              <w:top w:val="single" w:sz="4" w:space="0" w:color="auto"/>
              <w:left w:val="single" w:sz="4" w:space="0" w:color="auto"/>
              <w:bottom w:val="single" w:sz="4" w:space="0" w:color="auto"/>
              <w:right w:val="single" w:sz="4" w:space="0" w:color="auto"/>
            </w:tcBorders>
          </w:tcPr>
          <w:p w:rsidR="00AA58CD" w:rsidRPr="00925634" w:rsidRDefault="00AA58CD" w:rsidP="00AA58CD">
            <w:pPr>
              <w:pStyle w:val="a8"/>
              <w:jc w:val="center"/>
              <w:rPr>
                <w:sz w:val="24"/>
                <w:szCs w:val="24"/>
              </w:rPr>
            </w:pPr>
            <w:r w:rsidRPr="00925634">
              <w:rPr>
                <w:sz w:val="24"/>
                <w:szCs w:val="24"/>
              </w:rPr>
              <w:t>Т, ч.</w:t>
            </w:r>
          </w:p>
        </w:tc>
        <w:tc>
          <w:tcPr>
            <w:tcW w:w="1604" w:type="dxa"/>
            <w:tcBorders>
              <w:top w:val="single" w:sz="4" w:space="0" w:color="auto"/>
              <w:left w:val="single" w:sz="4" w:space="0" w:color="auto"/>
              <w:bottom w:val="single" w:sz="4" w:space="0" w:color="auto"/>
              <w:right w:val="single" w:sz="4" w:space="0" w:color="auto"/>
            </w:tcBorders>
          </w:tcPr>
          <w:p w:rsidR="00AA58CD" w:rsidRPr="00925634" w:rsidRDefault="00AA58CD" w:rsidP="00AA58CD">
            <w:pPr>
              <w:pStyle w:val="a8"/>
              <w:jc w:val="center"/>
              <w:rPr>
                <w:sz w:val="24"/>
                <w:szCs w:val="24"/>
              </w:rPr>
            </w:pPr>
            <w:r w:rsidRPr="00925634">
              <w:rPr>
                <w:sz w:val="24"/>
                <w:szCs w:val="24"/>
              </w:rPr>
              <w:t>С, руб – кВт∙ч.</w:t>
            </w:r>
          </w:p>
        </w:tc>
        <w:tc>
          <w:tcPr>
            <w:tcW w:w="1584" w:type="dxa"/>
            <w:tcBorders>
              <w:top w:val="single" w:sz="4" w:space="0" w:color="auto"/>
              <w:left w:val="single" w:sz="4" w:space="0" w:color="auto"/>
              <w:bottom w:val="single" w:sz="4" w:space="0" w:color="auto"/>
              <w:right w:val="single" w:sz="4" w:space="0" w:color="auto"/>
            </w:tcBorders>
          </w:tcPr>
          <w:p w:rsidR="00AA58CD" w:rsidRPr="00925634" w:rsidRDefault="00AA58CD" w:rsidP="00AA58CD">
            <w:pPr>
              <w:pStyle w:val="a8"/>
              <w:jc w:val="center"/>
              <w:rPr>
                <w:sz w:val="24"/>
                <w:szCs w:val="24"/>
              </w:rPr>
            </w:pPr>
            <w:r w:rsidRPr="00925634">
              <w:rPr>
                <w:sz w:val="24"/>
                <w:szCs w:val="24"/>
                <w:lang w:val="en-US"/>
              </w:rPr>
              <w:t>Q</w:t>
            </w:r>
          </w:p>
        </w:tc>
        <w:tc>
          <w:tcPr>
            <w:tcW w:w="1491" w:type="dxa"/>
            <w:tcBorders>
              <w:top w:val="single" w:sz="4" w:space="0" w:color="auto"/>
              <w:left w:val="single" w:sz="4" w:space="0" w:color="auto"/>
              <w:bottom w:val="single" w:sz="4" w:space="0" w:color="auto"/>
              <w:right w:val="single" w:sz="4" w:space="0" w:color="auto"/>
            </w:tcBorders>
          </w:tcPr>
          <w:p w:rsidR="00AA58CD" w:rsidRPr="00925634" w:rsidRDefault="00AA58CD" w:rsidP="00AA58CD">
            <w:pPr>
              <w:pStyle w:val="a8"/>
              <w:jc w:val="center"/>
              <w:rPr>
                <w:sz w:val="24"/>
                <w:szCs w:val="24"/>
              </w:rPr>
            </w:pPr>
            <w:r w:rsidRPr="00925634">
              <w:rPr>
                <w:sz w:val="24"/>
                <w:szCs w:val="24"/>
              </w:rPr>
              <w:t>Э, руб.</w:t>
            </w:r>
          </w:p>
        </w:tc>
      </w:tr>
      <w:tr w:rsidR="00AA58CD" w:rsidRPr="00AA58CD" w:rsidTr="001A1FA5">
        <w:trPr>
          <w:trHeight w:val="928"/>
          <w:jc w:val="center"/>
        </w:trPr>
        <w:tc>
          <w:tcPr>
            <w:tcW w:w="1977" w:type="dxa"/>
            <w:tcBorders>
              <w:top w:val="single" w:sz="4" w:space="0" w:color="auto"/>
              <w:left w:val="single" w:sz="4" w:space="0" w:color="auto"/>
              <w:bottom w:val="single" w:sz="4" w:space="0" w:color="auto"/>
              <w:right w:val="single" w:sz="4" w:space="0" w:color="auto"/>
            </w:tcBorders>
          </w:tcPr>
          <w:p w:rsidR="00AA58CD" w:rsidRPr="00925634" w:rsidRDefault="00AA58CD" w:rsidP="00AA58CD">
            <w:pPr>
              <w:pStyle w:val="a8"/>
              <w:rPr>
                <w:sz w:val="24"/>
                <w:szCs w:val="24"/>
              </w:rPr>
            </w:pPr>
            <w:r w:rsidRPr="00925634">
              <w:rPr>
                <w:sz w:val="24"/>
                <w:szCs w:val="24"/>
              </w:rPr>
              <w:t>Установка для прессо-</w:t>
            </w:r>
          </w:p>
          <w:p w:rsidR="00AA58CD" w:rsidRPr="00925634" w:rsidRDefault="00AA58CD" w:rsidP="00AA58CD">
            <w:pPr>
              <w:pStyle w:val="a8"/>
              <w:rPr>
                <w:sz w:val="24"/>
                <w:szCs w:val="24"/>
              </w:rPr>
            </w:pPr>
            <w:r w:rsidRPr="00925634">
              <w:rPr>
                <w:sz w:val="24"/>
                <w:szCs w:val="24"/>
              </w:rPr>
              <w:t>вания</w:t>
            </w:r>
          </w:p>
        </w:tc>
        <w:tc>
          <w:tcPr>
            <w:tcW w:w="1584" w:type="dxa"/>
            <w:tcBorders>
              <w:top w:val="single" w:sz="4" w:space="0" w:color="auto"/>
              <w:left w:val="single" w:sz="4" w:space="0" w:color="auto"/>
              <w:bottom w:val="single" w:sz="4" w:space="0" w:color="auto"/>
              <w:right w:val="single" w:sz="4" w:space="0" w:color="auto"/>
            </w:tcBorders>
          </w:tcPr>
          <w:p w:rsidR="00AA58CD" w:rsidRPr="00925634" w:rsidRDefault="00AA58CD" w:rsidP="00AA58CD">
            <w:pPr>
              <w:pStyle w:val="a8"/>
              <w:jc w:val="center"/>
              <w:rPr>
                <w:sz w:val="24"/>
                <w:szCs w:val="24"/>
              </w:rPr>
            </w:pPr>
            <w:r w:rsidRPr="00925634">
              <w:rPr>
                <w:sz w:val="24"/>
                <w:szCs w:val="24"/>
              </w:rPr>
              <w:t>2,2</w:t>
            </w:r>
          </w:p>
        </w:tc>
        <w:tc>
          <w:tcPr>
            <w:tcW w:w="1588" w:type="dxa"/>
            <w:tcBorders>
              <w:top w:val="single" w:sz="4" w:space="0" w:color="auto"/>
              <w:left w:val="single" w:sz="4" w:space="0" w:color="auto"/>
              <w:bottom w:val="single" w:sz="4" w:space="0" w:color="auto"/>
              <w:right w:val="single" w:sz="4" w:space="0" w:color="auto"/>
            </w:tcBorders>
          </w:tcPr>
          <w:p w:rsidR="00AA58CD" w:rsidRPr="00925634" w:rsidRDefault="00AA58CD" w:rsidP="00AA58CD">
            <w:pPr>
              <w:pStyle w:val="a8"/>
              <w:jc w:val="center"/>
              <w:rPr>
                <w:sz w:val="24"/>
                <w:szCs w:val="24"/>
              </w:rPr>
            </w:pPr>
            <w:r w:rsidRPr="00925634">
              <w:rPr>
                <w:sz w:val="24"/>
                <w:szCs w:val="24"/>
              </w:rPr>
              <w:t>90</w:t>
            </w:r>
          </w:p>
        </w:tc>
        <w:tc>
          <w:tcPr>
            <w:tcW w:w="1604" w:type="dxa"/>
            <w:tcBorders>
              <w:top w:val="single" w:sz="4" w:space="0" w:color="auto"/>
              <w:left w:val="single" w:sz="4" w:space="0" w:color="auto"/>
              <w:bottom w:val="single" w:sz="4" w:space="0" w:color="auto"/>
              <w:right w:val="single" w:sz="4" w:space="0" w:color="auto"/>
            </w:tcBorders>
          </w:tcPr>
          <w:p w:rsidR="00AA58CD" w:rsidRPr="00925634" w:rsidRDefault="00AA58CD" w:rsidP="00AA58CD">
            <w:pPr>
              <w:pStyle w:val="a8"/>
              <w:jc w:val="center"/>
              <w:rPr>
                <w:sz w:val="24"/>
                <w:szCs w:val="24"/>
              </w:rPr>
            </w:pPr>
            <w:r w:rsidRPr="00925634">
              <w:rPr>
                <w:sz w:val="24"/>
                <w:szCs w:val="24"/>
              </w:rPr>
              <w:t>3,808</w:t>
            </w:r>
          </w:p>
        </w:tc>
        <w:tc>
          <w:tcPr>
            <w:tcW w:w="1584" w:type="dxa"/>
            <w:tcBorders>
              <w:top w:val="single" w:sz="4" w:space="0" w:color="auto"/>
              <w:left w:val="single" w:sz="4" w:space="0" w:color="auto"/>
              <w:bottom w:val="single" w:sz="4" w:space="0" w:color="auto"/>
              <w:right w:val="single" w:sz="4" w:space="0" w:color="auto"/>
            </w:tcBorders>
          </w:tcPr>
          <w:p w:rsidR="00AA58CD" w:rsidRPr="00925634" w:rsidRDefault="00AA58CD" w:rsidP="00AA58CD">
            <w:pPr>
              <w:pStyle w:val="a8"/>
              <w:jc w:val="center"/>
              <w:rPr>
                <w:sz w:val="24"/>
                <w:szCs w:val="24"/>
              </w:rPr>
            </w:pPr>
            <w:r w:rsidRPr="00925634">
              <w:rPr>
                <w:sz w:val="24"/>
                <w:szCs w:val="24"/>
              </w:rPr>
              <w:t>0,95</w:t>
            </w:r>
          </w:p>
        </w:tc>
        <w:tc>
          <w:tcPr>
            <w:tcW w:w="1491" w:type="dxa"/>
            <w:tcBorders>
              <w:top w:val="single" w:sz="4" w:space="0" w:color="auto"/>
              <w:left w:val="single" w:sz="4" w:space="0" w:color="auto"/>
              <w:bottom w:val="single" w:sz="4" w:space="0" w:color="auto"/>
              <w:right w:val="single" w:sz="4" w:space="0" w:color="auto"/>
            </w:tcBorders>
          </w:tcPr>
          <w:p w:rsidR="00AA58CD" w:rsidRPr="00925634" w:rsidRDefault="00AA58CD" w:rsidP="00AA58CD">
            <w:pPr>
              <w:spacing w:after="0"/>
              <w:jc w:val="center"/>
              <w:rPr>
                <w:color w:val="000000"/>
                <w:sz w:val="24"/>
                <w:szCs w:val="24"/>
              </w:rPr>
            </w:pPr>
            <w:r w:rsidRPr="00925634">
              <w:rPr>
                <w:color w:val="000000"/>
                <w:sz w:val="24"/>
                <w:szCs w:val="24"/>
              </w:rPr>
              <w:t>716,28</w:t>
            </w:r>
          </w:p>
        </w:tc>
      </w:tr>
      <w:tr w:rsidR="00AA58CD" w:rsidRPr="00AA58CD" w:rsidTr="001A1FA5">
        <w:trPr>
          <w:trHeight w:val="499"/>
          <w:jc w:val="center"/>
        </w:trPr>
        <w:tc>
          <w:tcPr>
            <w:tcW w:w="1977" w:type="dxa"/>
            <w:tcBorders>
              <w:top w:val="single" w:sz="4" w:space="0" w:color="auto"/>
              <w:left w:val="single" w:sz="4" w:space="0" w:color="auto"/>
              <w:bottom w:val="single" w:sz="4" w:space="0" w:color="auto"/>
              <w:right w:val="single" w:sz="4" w:space="0" w:color="auto"/>
            </w:tcBorders>
          </w:tcPr>
          <w:p w:rsidR="00AA58CD" w:rsidRPr="00925634" w:rsidRDefault="00AA58CD" w:rsidP="00AA58CD">
            <w:pPr>
              <w:pStyle w:val="a8"/>
              <w:rPr>
                <w:sz w:val="24"/>
                <w:szCs w:val="24"/>
              </w:rPr>
            </w:pPr>
            <w:r w:rsidRPr="00925634">
              <w:rPr>
                <w:sz w:val="24"/>
                <w:szCs w:val="24"/>
              </w:rPr>
              <w:t>Весы аналитические</w:t>
            </w:r>
          </w:p>
        </w:tc>
        <w:tc>
          <w:tcPr>
            <w:tcW w:w="1584" w:type="dxa"/>
            <w:tcBorders>
              <w:top w:val="single" w:sz="4" w:space="0" w:color="auto"/>
              <w:left w:val="single" w:sz="4" w:space="0" w:color="auto"/>
              <w:bottom w:val="single" w:sz="4" w:space="0" w:color="auto"/>
              <w:right w:val="single" w:sz="4" w:space="0" w:color="auto"/>
            </w:tcBorders>
          </w:tcPr>
          <w:p w:rsidR="00AA58CD" w:rsidRPr="00925634" w:rsidRDefault="00AA58CD" w:rsidP="00AA58CD">
            <w:pPr>
              <w:pStyle w:val="a8"/>
              <w:jc w:val="center"/>
              <w:rPr>
                <w:sz w:val="24"/>
                <w:szCs w:val="24"/>
              </w:rPr>
            </w:pPr>
            <w:r w:rsidRPr="00925634">
              <w:rPr>
                <w:sz w:val="24"/>
                <w:szCs w:val="24"/>
              </w:rPr>
              <w:t>0,004</w:t>
            </w:r>
          </w:p>
        </w:tc>
        <w:tc>
          <w:tcPr>
            <w:tcW w:w="1588" w:type="dxa"/>
            <w:tcBorders>
              <w:top w:val="single" w:sz="4" w:space="0" w:color="auto"/>
              <w:left w:val="single" w:sz="4" w:space="0" w:color="auto"/>
              <w:bottom w:val="single" w:sz="4" w:space="0" w:color="auto"/>
              <w:right w:val="single" w:sz="4" w:space="0" w:color="auto"/>
            </w:tcBorders>
          </w:tcPr>
          <w:p w:rsidR="00AA58CD" w:rsidRPr="00925634" w:rsidRDefault="00AA58CD" w:rsidP="00AA58CD">
            <w:pPr>
              <w:pStyle w:val="a8"/>
              <w:jc w:val="center"/>
              <w:rPr>
                <w:sz w:val="24"/>
                <w:szCs w:val="24"/>
              </w:rPr>
            </w:pPr>
            <w:r w:rsidRPr="00925634">
              <w:rPr>
                <w:sz w:val="24"/>
                <w:szCs w:val="24"/>
              </w:rPr>
              <w:t>5</w:t>
            </w:r>
          </w:p>
        </w:tc>
        <w:tc>
          <w:tcPr>
            <w:tcW w:w="1604" w:type="dxa"/>
            <w:tcBorders>
              <w:top w:val="single" w:sz="4" w:space="0" w:color="auto"/>
              <w:left w:val="single" w:sz="4" w:space="0" w:color="auto"/>
              <w:bottom w:val="single" w:sz="4" w:space="0" w:color="auto"/>
              <w:right w:val="single" w:sz="4" w:space="0" w:color="auto"/>
            </w:tcBorders>
          </w:tcPr>
          <w:p w:rsidR="00AA58CD" w:rsidRPr="00925634" w:rsidRDefault="00AA58CD" w:rsidP="00AA58CD">
            <w:pPr>
              <w:spacing w:after="0"/>
              <w:jc w:val="center"/>
              <w:rPr>
                <w:sz w:val="24"/>
                <w:szCs w:val="24"/>
              </w:rPr>
            </w:pPr>
            <w:r w:rsidRPr="00925634">
              <w:rPr>
                <w:sz w:val="24"/>
                <w:szCs w:val="24"/>
              </w:rPr>
              <w:t>3,808</w:t>
            </w:r>
          </w:p>
        </w:tc>
        <w:tc>
          <w:tcPr>
            <w:tcW w:w="1584" w:type="dxa"/>
            <w:tcBorders>
              <w:top w:val="single" w:sz="4" w:space="0" w:color="auto"/>
              <w:left w:val="single" w:sz="4" w:space="0" w:color="auto"/>
              <w:bottom w:val="single" w:sz="4" w:space="0" w:color="auto"/>
              <w:right w:val="single" w:sz="4" w:space="0" w:color="auto"/>
            </w:tcBorders>
          </w:tcPr>
          <w:p w:rsidR="00AA58CD" w:rsidRPr="00925634" w:rsidRDefault="00AA58CD" w:rsidP="00AA58CD">
            <w:pPr>
              <w:pStyle w:val="a8"/>
              <w:jc w:val="center"/>
              <w:rPr>
                <w:sz w:val="24"/>
                <w:szCs w:val="24"/>
              </w:rPr>
            </w:pPr>
            <w:r w:rsidRPr="00925634">
              <w:rPr>
                <w:sz w:val="24"/>
                <w:szCs w:val="24"/>
              </w:rPr>
              <w:t>0,95</w:t>
            </w:r>
          </w:p>
        </w:tc>
        <w:tc>
          <w:tcPr>
            <w:tcW w:w="1491" w:type="dxa"/>
            <w:tcBorders>
              <w:top w:val="single" w:sz="4" w:space="0" w:color="auto"/>
              <w:left w:val="single" w:sz="4" w:space="0" w:color="auto"/>
              <w:bottom w:val="single" w:sz="4" w:space="0" w:color="auto"/>
              <w:right w:val="single" w:sz="4" w:space="0" w:color="auto"/>
            </w:tcBorders>
          </w:tcPr>
          <w:p w:rsidR="00AA58CD" w:rsidRPr="00925634" w:rsidRDefault="00AA58CD" w:rsidP="00AA58CD">
            <w:pPr>
              <w:spacing w:after="0"/>
              <w:jc w:val="center"/>
              <w:rPr>
                <w:color w:val="000000"/>
                <w:sz w:val="24"/>
                <w:szCs w:val="24"/>
              </w:rPr>
            </w:pPr>
            <w:r w:rsidRPr="00925634">
              <w:rPr>
                <w:color w:val="000000"/>
                <w:sz w:val="24"/>
                <w:szCs w:val="24"/>
              </w:rPr>
              <w:t>0,07</w:t>
            </w:r>
          </w:p>
        </w:tc>
      </w:tr>
      <w:tr w:rsidR="00AA58CD" w:rsidRPr="00AA58CD" w:rsidTr="001A1FA5">
        <w:trPr>
          <w:trHeight w:val="561"/>
          <w:jc w:val="center"/>
        </w:trPr>
        <w:tc>
          <w:tcPr>
            <w:tcW w:w="1977" w:type="dxa"/>
            <w:tcBorders>
              <w:top w:val="single" w:sz="4" w:space="0" w:color="auto"/>
              <w:left w:val="single" w:sz="4" w:space="0" w:color="auto"/>
              <w:bottom w:val="single" w:sz="4" w:space="0" w:color="auto"/>
              <w:right w:val="single" w:sz="4" w:space="0" w:color="auto"/>
            </w:tcBorders>
          </w:tcPr>
          <w:p w:rsidR="00AA58CD" w:rsidRPr="00925634" w:rsidRDefault="00AA58CD" w:rsidP="00AA58CD">
            <w:pPr>
              <w:pStyle w:val="a8"/>
              <w:rPr>
                <w:sz w:val="24"/>
                <w:szCs w:val="24"/>
              </w:rPr>
            </w:pPr>
            <w:r w:rsidRPr="00925634">
              <w:rPr>
                <w:sz w:val="24"/>
                <w:szCs w:val="24"/>
              </w:rPr>
              <w:t>Установка ВАГ</w:t>
            </w:r>
          </w:p>
        </w:tc>
        <w:tc>
          <w:tcPr>
            <w:tcW w:w="1584" w:type="dxa"/>
            <w:tcBorders>
              <w:top w:val="single" w:sz="4" w:space="0" w:color="auto"/>
              <w:left w:val="single" w:sz="4" w:space="0" w:color="auto"/>
              <w:bottom w:val="single" w:sz="4" w:space="0" w:color="auto"/>
              <w:right w:val="single" w:sz="4" w:space="0" w:color="auto"/>
            </w:tcBorders>
          </w:tcPr>
          <w:p w:rsidR="00AA58CD" w:rsidRPr="00925634" w:rsidRDefault="00AA58CD" w:rsidP="00AA58CD">
            <w:pPr>
              <w:pStyle w:val="a8"/>
              <w:jc w:val="center"/>
              <w:rPr>
                <w:sz w:val="24"/>
                <w:szCs w:val="24"/>
              </w:rPr>
            </w:pPr>
            <w:r w:rsidRPr="00925634">
              <w:rPr>
                <w:sz w:val="24"/>
                <w:szCs w:val="24"/>
              </w:rPr>
              <w:t>20</w:t>
            </w:r>
          </w:p>
        </w:tc>
        <w:tc>
          <w:tcPr>
            <w:tcW w:w="1588" w:type="dxa"/>
            <w:tcBorders>
              <w:top w:val="single" w:sz="4" w:space="0" w:color="auto"/>
              <w:left w:val="single" w:sz="4" w:space="0" w:color="auto"/>
              <w:bottom w:val="single" w:sz="4" w:space="0" w:color="auto"/>
              <w:right w:val="single" w:sz="4" w:space="0" w:color="auto"/>
            </w:tcBorders>
          </w:tcPr>
          <w:p w:rsidR="00AA58CD" w:rsidRPr="00925634" w:rsidRDefault="00AA58CD" w:rsidP="00AA58CD">
            <w:pPr>
              <w:pStyle w:val="a8"/>
              <w:jc w:val="center"/>
              <w:rPr>
                <w:sz w:val="24"/>
                <w:szCs w:val="24"/>
              </w:rPr>
            </w:pPr>
            <w:r w:rsidRPr="00925634">
              <w:rPr>
                <w:sz w:val="24"/>
                <w:szCs w:val="24"/>
              </w:rPr>
              <w:t>76</w:t>
            </w:r>
          </w:p>
        </w:tc>
        <w:tc>
          <w:tcPr>
            <w:tcW w:w="1604" w:type="dxa"/>
            <w:tcBorders>
              <w:top w:val="single" w:sz="4" w:space="0" w:color="auto"/>
              <w:left w:val="single" w:sz="4" w:space="0" w:color="auto"/>
              <w:bottom w:val="single" w:sz="4" w:space="0" w:color="auto"/>
              <w:right w:val="single" w:sz="4" w:space="0" w:color="auto"/>
            </w:tcBorders>
          </w:tcPr>
          <w:p w:rsidR="00AA58CD" w:rsidRPr="00925634" w:rsidRDefault="00AA58CD" w:rsidP="00AA58CD">
            <w:pPr>
              <w:spacing w:after="0"/>
              <w:jc w:val="center"/>
              <w:rPr>
                <w:sz w:val="24"/>
                <w:szCs w:val="24"/>
              </w:rPr>
            </w:pPr>
            <w:r w:rsidRPr="00925634">
              <w:rPr>
                <w:sz w:val="24"/>
                <w:szCs w:val="24"/>
              </w:rPr>
              <w:t>3,808</w:t>
            </w:r>
          </w:p>
        </w:tc>
        <w:tc>
          <w:tcPr>
            <w:tcW w:w="1584" w:type="dxa"/>
            <w:tcBorders>
              <w:top w:val="single" w:sz="4" w:space="0" w:color="auto"/>
              <w:left w:val="single" w:sz="4" w:space="0" w:color="auto"/>
              <w:bottom w:val="single" w:sz="4" w:space="0" w:color="auto"/>
              <w:right w:val="single" w:sz="4" w:space="0" w:color="auto"/>
            </w:tcBorders>
          </w:tcPr>
          <w:p w:rsidR="00AA58CD" w:rsidRPr="00925634" w:rsidRDefault="00AA58CD" w:rsidP="00AA58CD">
            <w:pPr>
              <w:pStyle w:val="a8"/>
              <w:jc w:val="center"/>
              <w:rPr>
                <w:sz w:val="24"/>
                <w:szCs w:val="24"/>
              </w:rPr>
            </w:pPr>
            <w:r w:rsidRPr="00925634">
              <w:rPr>
                <w:sz w:val="24"/>
                <w:szCs w:val="24"/>
              </w:rPr>
              <w:t>0,95</w:t>
            </w:r>
          </w:p>
        </w:tc>
        <w:tc>
          <w:tcPr>
            <w:tcW w:w="1491" w:type="dxa"/>
            <w:tcBorders>
              <w:top w:val="single" w:sz="4" w:space="0" w:color="auto"/>
              <w:left w:val="single" w:sz="4" w:space="0" w:color="auto"/>
              <w:bottom w:val="single" w:sz="4" w:space="0" w:color="auto"/>
              <w:right w:val="single" w:sz="4" w:space="0" w:color="auto"/>
            </w:tcBorders>
          </w:tcPr>
          <w:p w:rsidR="00AA58CD" w:rsidRPr="00925634" w:rsidRDefault="00AA58CD" w:rsidP="00AA58CD">
            <w:pPr>
              <w:spacing w:after="0"/>
              <w:jc w:val="center"/>
              <w:rPr>
                <w:color w:val="000000"/>
                <w:sz w:val="24"/>
                <w:szCs w:val="24"/>
              </w:rPr>
            </w:pPr>
            <w:r w:rsidRPr="00925634">
              <w:rPr>
                <w:color w:val="000000"/>
                <w:sz w:val="24"/>
                <w:szCs w:val="24"/>
              </w:rPr>
              <w:t>5498,75</w:t>
            </w:r>
          </w:p>
        </w:tc>
      </w:tr>
      <w:tr w:rsidR="00AA58CD" w:rsidRPr="00AA58CD" w:rsidTr="001A1FA5">
        <w:trPr>
          <w:trHeight w:val="677"/>
          <w:jc w:val="center"/>
        </w:trPr>
        <w:tc>
          <w:tcPr>
            <w:tcW w:w="1977" w:type="dxa"/>
            <w:tcBorders>
              <w:top w:val="single" w:sz="4" w:space="0" w:color="auto"/>
              <w:left w:val="single" w:sz="4" w:space="0" w:color="auto"/>
              <w:bottom w:val="single" w:sz="4" w:space="0" w:color="auto"/>
              <w:right w:val="single" w:sz="4" w:space="0" w:color="auto"/>
            </w:tcBorders>
          </w:tcPr>
          <w:p w:rsidR="00AA58CD" w:rsidRPr="00925634" w:rsidRDefault="00AA58CD" w:rsidP="00AA58CD">
            <w:pPr>
              <w:pStyle w:val="a8"/>
              <w:rPr>
                <w:sz w:val="24"/>
                <w:szCs w:val="24"/>
              </w:rPr>
            </w:pPr>
            <w:r w:rsidRPr="00925634">
              <w:rPr>
                <w:sz w:val="24"/>
                <w:szCs w:val="24"/>
              </w:rPr>
              <w:t>Сушиль-</w:t>
            </w:r>
          </w:p>
          <w:p w:rsidR="00AA58CD" w:rsidRPr="00925634" w:rsidRDefault="00AA58CD" w:rsidP="00AA58CD">
            <w:pPr>
              <w:pStyle w:val="a8"/>
              <w:rPr>
                <w:sz w:val="24"/>
                <w:szCs w:val="24"/>
              </w:rPr>
            </w:pPr>
            <w:r w:rsidRPr="00925634">
              <w:rPr>
                <w:sz w:val="24"/>
                <w:szCs w:val="24"/>
              </w:rPr>
              <w:t>ный шкаф</w:t>
            </w:r>
          </w:p>
        </w:tc>
        <w:tc>
          <w:tcPr>
            <w:tcW w:w="1584" w:type="dxa"/>
            <w:tcBorders>
              <w:top w:val="single" w:sz="4" w:space="0" w:color="auto"/>
              <w:left w:val="single" w:sz="4" w:space="0" w:color="auto"/>
              <w:bottom w:val="single" w:sz="4" w:space="0" w:color="auto"/>
              <w:right w:val="single" w:sz="4" w:space="0" w:color="auto"/>
            </w:tcBorders>
          </w:tcPr>
          <w:p w:rsidR="00AA58CD" w:rsidRPr="00925634" w:rsidRDefault="00AA58CD" w:rsidP="00AA58CD">
            <w:pPr>
              <w:pStyle w:val="a8"/>
              <w:jc w:val="center"/>
              <w:rPr>
                <w:sz w:val="24"/>
                <w:szCs w:val="24"/>
              </w:rPr>
            </w:pPr>
            <w:r w:rsidRPr="00925634">
              <w:rPr>
                <w:sz w:val="24"/>
                <w:szCs w:val="24"/>
              </w:rPr>
              <w:t>0,3</w:t>
            </w:r>
          </w:p>
        </w:tc>
        <w:tc>
          <w:tcPr>
            <w:tcW w:w="1588" w:type="dxa"/>
            <w:tcBorders>
              <w:top w:val="single" w:sz="4" w:space="0" w:color="auto"/>
              <w:left w:val="single" w:sz="4" w:space="0" w:color="auto"/>
              <w:bottom w:val="single" w:sz="4" w:space="0" w:color="auto"/>
              <w:right w:val="single" w:sz="4" w:space="0" w:color="auto"/>
            </w:tcBorders>
          </w:tcPr>
          <w:p w:rsidR="00AA58CD" w:rsidRPr="00925634" w:rsidRDefault="00AA58CD" w:rsidP="00AA58CD">
            <w:pPr>
              <w:pStyle w:val="a8"/>
              <w:jc w:val="center"/>
              <w:rPr>
                <w:sz w:val="24"/>
                <w:szCs w:val="24"/>
              </w:rPr>
            </w:pPr>
            <w:r w:rsidRPr="00925634">
              <w:rPr>
                <w:sz w:val="24"/>
                <w:szCs w:val="24"/>
              </w:rPr>
              <w:t>54</w:t>
            </w:r>
          </w:p>
        </w:tc>
        <w:tc>
          <w:tcPr>
            <w:tcW w:w="1604" w:type="dxa"/>
            <w:tcBorders>
              <w:top w:val="single" w:sz="4" w:space="0" w:color="auto"/>
              <w:left w:val="single" w:sz="4" w:space="0" w:color="auto"/>
              <w:bottom w:val="single" w:sz="4" w:space="0" w:color="auto"/>
              <w:right w:val="single" w:sz="4" w:space="0" w:color="auto"/>
            </w:tcBorders>
          </w:tcPr>
          <w:p w:rsidR="00AA58CD" w:rsidRPr="00925634" w:rsidRDefault="00AA58CD" w:rsidP="00AA58CD">
            <w:pPr>
              <w:spacing w:after="0"/>
              <w:jc w:val="center"/>
              <w:rPr>
                <w:sz w:val="24"/>
                <w:szCs w:val="24"/>
              </w:rPr>
            </w:pPr>
            <w:r w:rsidRPr="00925634">
              <w:rPr>
                <w:sz w:val="24"/>
                <w:szCs w:val="24"/>
              </w:rPr>
              <w:t>3,808</w:t>
            </w:r>
          </w:p>
        </w:tc>
        <w:tc>
          <w:tcPr>
            <w:tcW w:w="1584" w:type="dxa"/>
            <w:tcBorders>
              <w:top w:val="single" w:sz="4" w:space="0" w:color="auto"/>
              <w:left w:val="single" w:sz="4" w:space="0" w:color="auto"/>
              <w:bottom w:val="single" w:sz="4" w:space="0" w:color="auto"/>
              <w:right w:val="single" w:sz="4" w:space="0" w:color="auto"/>
            </w:tcBorders>
          </w:tcPr>
          <w:p w:rsidR="00AA58CD" w:rsidRPr="00925634" w:rsidRDefault="00AA58CD" w:rsidP="00AA58CD">
            <w:pPr>
              <w:pStyle w:val="a8"/>
              <w:jc w:val="center"/>
              <w:rPr>
                <w:sz w:val="24"/>
                <w:szCs w:val="24"/>
              </w:rPr>
            </w:pPr>
            <w:r w:rsidRPr="00925634">
              <w:rPr>
                <w:sz w:val="24"/>
                <w:szCs w:val="24"/>
              </w:rPr>
              <w:t>0,95</w:t>
            </w:r>
          </w:p>
        </w:tc>
        <w:tc>
          <w:tcPr>
            <w:tcW w:w="1491" w:type="dxa"/>
            <w:tcBorders>
              <w:top w:val="single" w:sz="4" w:space="0" w:color="auto"/>
              <w:left w:val="single" w:sz="4" w:space="0" w:color="auto"/>
              <w:bottom w:val="single" w:sz="4" w:space="0" w:color="auto"/>
              <w:right w:val="single" w:sz="4" w:space="0" w:color="auto"/>
            </w:tcBorders>
          </w:tcPr>
          <w:p w:rsidR="00AA58CD" w:rsidRPr="00925634" w:rsidRDefault="00AA58CD" w:rsidP="00AA58CD">
            <w:pPr>
              <w:spacing w:after="0"/>
              <w:jc w:val="center"/>
              <w:rPr>
                <w:color w:val="000000"/>
                <w:sz w:val="24"/>
                <w:szCs w:val="24"/>
              </w:rPr>
            </w:pPr>
            <w:r w:rsidRPr="00925634">
              <w:rPr>
                <w:color w:val="000000"/>
                <w:sz w:val="24"/>
                <w:szCs w:val="24"/>
              </w:rPr>
              <w:t>58,61</w:t>
            </w:r>
          </w:p>
        </w:tc>
      </w:tr>
      <w:tr w:rsidR="00B054AE" w:rsidRPr="00925634" w:rsidTr="001A1FA5">
        <w:trPr>
          <w:trHeight w:val="515"/>
          <w:jc w:val="center"/>
        </w:trPr>
        <w:tc>
          <w:tcPr>
            <w:tcW w:w="1977" w:type="dxa"/>
            <w:tcBorders>
              <w:top w:val="single" w:sz="4" w:space="0" w:color="auto"/>
              <w:left w:val="single" w:sz="4" w:space="0" w:color="auto"/>
              <w:bottom w:val="single" w:sz="4" w:space="0" w:color="auto"/>
              <w:right w:val="single" w:sz="4" w:space="0" w:color="auto"/>
            </w:tcBorders>
          </w:tcPr>
          <w:p w:rsidR="00B054AE" w:rsidRPr="00925634" w:rsidRDefault="00B054AE" w:rsidP="001A1FA5">
            <w:pPr>
              <w:pStyle w:val="a8"/>
              <w:rPr>
                <w:sz w:val="24"/>
                <w:szCs w:val="24"/>
              </w:rPr>
            </w:pPr>
            <w:r w:rsidRPr="00925634">
              <w:rPr>
                <w:sz w:val="24"/>
                <w:szCs w:val="24"/>
              </w:rPr>
              <w:t>Спектрофо-тометр</w:t>
            </w:r>
          </w:p>
        </w:tc>
        <w:tc>
          <w:tcPr>
            <w:tcW w:w="1584" w:type="dxa"/>
            <w:tcBorders>
              <w:top w:val="single" w:sz="4" w:space="0" w:color="auto"/>
              <w:left w:val="single" w:sz="4" w:space="0" w:color="auto"/>
              <w:bottom w:val="single" w:sz="4" w:space="0" w:color="auto"/>
              <w:right w:val="single" w:sz="4" w:space="0" w:color="auto"/>
            </w:tcBorders>
          </w:tcPr>
          <w:p w:rsidR="00B054AE" w:rsidRPr="00925634" w:rsidRDefault="00B054AE" w:rsidP="001A1FA5">
            <w:pPr>
              <w:pStyle w:val="a8"/>
              <w:jc w:val="center"/>
              <w:rPr>
                <w:sz w:val="24"/>
                <w:szCs w:val="24"/>
              </w:rPr>
            </w:pPr>
            <w:r w:rsidRPr="00925634">
              <w:rPr>
                <w:sz w:val="24"/>
                <w:szCs w:val="24"/>
              </w:rPr>
              <w:t>1,5</w:t>
            </w:r>
          </w:p>
        </w:tc>
        <w:tc>
          <w:tcPr>
            <w:tcW w:w="1588" w:type="dxa"/>
            <w:tcBorders>
              <w:top w:val="single" w:sz="4" w:space="0" w:color="auto"/>
              <w:left w:val="single" w:sz="4" w:space="0" w:color="auto"/>
              <w:bottom w:val="single" w:sz="4" w:space="0" w:color="auto"/>
              <w:right w:val="single" w:sz="4" w:space="0" w:color="auto"/>
            </w:tcBorders>
          </w:tcPr>
          <w:p w:rsidR="00B054AE" w:rsidRPr="00925634" w:rsidRDefault="00B054AE" w:rsidP="001A1FA5">
            <w:pPr>
              <w:pStyle w:val="a8"/>
              <w:jc w:val="center"/>
              <w:rPr>
                <w:sz w:val="24"/>
                <w:szCs w:val="24"/>
              </w:rPr>
            </w:pPr>
            <w:r w:rsidRPr="00925634">
              <w:rPr>
                <w:sz w:val="24"/>
                <w:szCs w:val="24"/>
              </w:rPr>
              <w:t>3</w:t>
            </w:r>
          </w:p>
        </w:tc>
        <w:tc>
          <w:tcPr>
            <w:tcW w:w="1604" w:type="dxa"/>
            <w:tcBorders>
              <w:top w:val="single" w:sz="4" w:space="0" w:color="auto"/>
              <w:left w:val="single" w:sz="4" w:space="0" w:color="auto"/>
              <w:bottom w:val="single" w:sz="4" w:space="0" w:color="auto"/>
              <w:right w:val="single" w:sz="4" w:space="0" w:color="auto"/>
            </w:tcBorders>
          </w:tcPr>
          <w:p w:rsidR="00B054AE" w:rsidRPr="00925634" w:rsidRDefault="00B054AE" w:rsidP="001A1FA5">
            <w:pPr>
              <w:spacing w:after="0"/>
              <w:jc w:val="center"/>
              <w:rPr>
                <w:sz w:val="24"/>
                <w:szCs w:val="24"/>
              </w:rPr>
            </w:pPr>
            <w:r w:rsidRPr="00925634">
              <w:rPr>
                <w:sz w:val="24"/>
                <w:szCs w:val="24"/>
              </w:rPr>
              <w:t>3,808</w:t>
            </w:r>
          </w:p>
        </w:tc>
        <w:tc>
          <w:tcPr>
            <w:tcW w:w="1584" w:type="dxa"/>
            <w:tcBorders>
              <w:top w:val="single" w:sz="4" w:space="0" w:color="auto"/>
              <w:left w:val="single" w:sz="4" w:space="0" w:color="auto"/>
              <w:bottom w:val="single" w:sz="4" w:space="0" w:color="auto"/>
              <w:right w:val="single" w:sz="4" w:space="0" w:color="auto"/>
            </w:tcBorders>
          </w:tcPr>
          <w:p w:rsidR="00B054AE" w:rsidRPr="00925634" w:rsidRDefault="00B054AE" w:rsidP="001A1FA5">
            <w:pPr>
              <w:pStyle w:val="a8"/>
              <w:jc w:val="center"/>
              <w:rPr>
                <w:sz w:val="24"/>
                <w:szCs w:val="24"/>
              </w:rPr>
            </w:pPr>
            <w:r w:rsidRPr="00925634">
              <w:rPr>
                <w:sz w:val="24"/>
                <w:szCs w:val="24"/>
              </w:rPr>
              <w:t>0,95</w:t>
            </w:r>
          </w:p>
        </w:tc>
        <w:tc>
          <w:tcPr>
            <w:tcW w:w="1491" w:type="dxa"/>
            <w:tcBorders>
              <w:top w:val="single" w:sz="4" w:space="0" w:color="auto"/>
              <w:left w:val="single" w:sz="4" w:space="0" w:color="auto"/>
              <w:bottom w:val="single" w:sz="4" w:space="0" w:color="auto"/>
              <w:right w:val="single" w:sz="4" w:space="0" w:color="auto"/>
            </w:tcBorders>
          </w:tcPr>
          <w:p w:rsidR="00B054AE" w:rsidRPr="00925634" w:rsidRDefault="00B054AE" w:rsidP="001A1FA5">
            <w:pPr>
              <w:spacing w:after="0"/>
              <w:jc w:val="center"/>
              <w:rPr>
                <w:color w:val="000000"/>
                <w:sz w:val="24"/>
                <w:szCs w:val="24"/>
              </w:rPr>
            </w:pPr>
            <w:r w:rsidRPr="00925634">
              <w:rPr>
                <w:color w:val="000000"/>
                <w:sz w:val="24"/>
                <w:szCs w:val="24"/>
              </w:rPr>
              <w:t>16,28</w:t>
            </w:r>
          </w:p>
        </w:tc>
      </w:tr>
      <w:tr w:rsidR="00B054AE" w:rsidRPr="00925634" w:rsidTr="001A1FA5">
        <w:trPr>
          <w:trHeight w:val="272"/>
          <w:jc w:val="center"/>
        </w:trPr>
        <w:tc>
          <w:tcPr>
            <w:tcW w:w="1977" w:type="dxa"/>
            <w:tcBorders>
              <w:top w:val="single" w:sz="4" w:space="0" w:color="auto"/>
              <w:left w:val="single" w:sz="4" w:space="0" w:color="auto"/>
              <w:bottom w:val="single" w:sz="4" w:space="0" w:color="auto"/>
              <w:right w:val="single" w:sz="4" w:space="0" w:color="auto"/>
            </w:tcBorders>
          </w:tcPr>
          <w:p w:rsidR="00B054AE" w:rsidRPr="00925634" w:rsidRDefault="00B054AE" w:rsidP="001A1FA5">
            <w:pPr>
              <w:pStyle w:val="a8"/>
              <w:ind w:left="360" w:hanging="360"/>
              <w:rPr>
                <w:sz w:val="24"/>
                <w:szCs w:val="24"/>
              </w:rPr>
            </w:pPr>
            <w:r w:rsidRPr="00925634">
              <w:rPr>
                <w:sz w:val="24"/>
                <w:szCs w:val="24"/>
              </w:rPr>
              <w:t>Компьютер</w:t>
            </w:r>
          </w:p>
        </w:tc>
        <w:tc>
          <w:tcPr>
            <w:tcW w:w="1584" w:type="dxa"/>
            <w:tcBorders>
              <w:top w:val="single" w:sz="4" w:space="0" w:color="auto"/>
              <w:left w:val="single" w:sz="4" w:space="0" w:color="auto"/>
              <w:bottom w:val="single" w:sz="4" w:space="0" w:color="auto"/>
              <w:right w:val="single" w:sz="4" w:space="0" w:color="auto"/>
            </w:tcBorders>
          </w:tcPr>
          <w:p w:rsidR="00B054AE" w:rsidRPr="00925634" w:rsidRDefault="00B054AE" w:rsidP="001A1FA5">
            <w:pPr>
              <w:pStyle w:val="a8"/>
              <w:jc w:val="center"/>
              <w:rPr>
                <w:sz w:val="24"/>
                <w:szCs w:val="24"/>
              </w:rPr>
            </w:pPr>
            <w:r w:rsidRPr="00925634">
              <w:rPr>
                <w:sz w:val="24"/>
                <w:szCs w:val="24"/>
              </w:rPr>
              <w:t>0,4</w:t>
            </w:r>
          </w:p>
        </w:tc>
        <w:tc>
          <w:tcPr>
            <w:tcW w:w="1588" w:type="dxa"/>
            <w:tcBorders>
              <w:top w:val="single" w:sz="4" w:space="0" w:color="auto"/>
              <w:left w:val="single" w:sz="4" w:space="0" w:color="auto"/>
              <w:bottom w:val="single" w:sz="4" w:space="0" w:color="auto"/>
              <w:right w:val="single" w:sz="4" w:space="0" w:color="auto"/>
            </w:tcBorders>
          </w:tcPr>
          <w:p w:rsidR="00B054AE" w:rsidRPr="00925634" w:rsidRDefault="00B054AE" w:rsidP="001A1FA5">
            <w:pPr>
              <w:pStyle w:val="a8"/>
              <w:jc w:val="center"/>
              <w:rPr>
                <w:sz w:val="24"/>
                <w:szCs w:val="24"/>
              </w:rPr>
            </w:pPr>
            <w:r w:rsidRPr="00925634">
              <w:rPr>
                <w:sz w:val="24"/>
                <w:szCs w:val="24"/>
              </w:rPr>
              <w:t>108</w:t>
            </w:r>
          </w:p>
        </w:tc>
        <w:tc>
          <w:tcPr>
            <w:tcW w:w="1604" w:type="dxa"/>
            <w:tcBorders>
              <w:top w:val="single" w:sz="4" w:space="0" w:color="auto"/>
              <w:left w:val="single" w:sz="4" w:space="0" w:color="auto"/>
              <w:bottom w:val="single" w:sz="4" w:space="0" w:color="auto"/>
              <w:right w:val="single" w:sz="4" w:space="0" w:color="auto"/>
            </w:tcBorders>
          </w:tcPr>
          <w:p w:rsidR="00B054AE" w:rsidRPr="00925634" w:rsidRDefault="00B054AE" w:rsidP="001A1FA5">
            <w:pPr>
              <w:spacing w:after="0"/>
              <w:jc w:val="center"/>
              <w:rPr>
                <w:sz w:val="24"/>
                <w:szCs w:val="24"/>
              </w:rPr>
            </w:pPr>
            <w:r w:rsidRPr="00925634">
              <w:rPr>
                <w:sz w:val="24"/>
                <w:szCs w:val="24"/>
              </w:rPr>
              <w:t>3,808</w:t>
            </w:r>
          </w:p>
        </w:tc>
        <w:tc>
          <w:tcPr>
            <w:tcW w:w="1584" w:type="dxa"/>
            <w:tcBorders>
              <w:top w:val="single" w:sz="4" w:space="0" w:color="auto"/>
              <w:left w:val="single" w:sz="4" w:space="0" w:color="auto"/>
              <w:bottom w:val="single" w:sz="4" w:space="0" w:color="auto"/>
              <w:right w:val="single" w:sz="4" w:space="0" w:color="auto"/>
            </w:tcBorders>
          </w:tcPr>
          <w:p w:rsidR="00B054AE" w:rsidRPr="00925634" w:rsidRDefault="00B054AE" w:rsidP="001A1FA5">
            <w:pPr>
              <w:pStyle w:val="a8"/>
              <w:jc w:val="center"/>
              <w:rPr>
                <w:sz w:val="24"/>
                <w:szCs w:val="24"/>
              </w:rPr>
            </w:pPr>
            <w:r w:rsidRPr="00925634">
              <w:rPr>
                <w:sz w:val="24"/>
                <w:szCs w:val="24"/>
              </w:rPr>
              <w:t>0,95</w:t>
            </w:r>
          </w:p>
        </w:tc>
        <w:tc>
          <w:tcPr>
            <w:tcW w:w="1491" w:type="dxa"/>
            <w:tcBorders>
              <w:top w:val="single" w:sz="4" w:space="0" w:color="auto"/>
              <w:left w:val="single" w:sz="4" w:space="0" w:color="auto"/>
              <w:bottom w:val="single" w:sz="4" w:space="0" w:color="auto"/>
              <w:right w:val="single" w:sz="4" w:space="0" w:color="auto"/>
            </w:tcBorders>
          </w:tcPr>
          <w:p w:rsidR="00B054AE" w:rsidRPr="00925634" w:rsidRDefault="00B054AE" w:rsidP="001A1FA5">
            <w:pPr>
              <w:spacing w:after="0"/>
              <w:jc w:val="center"/>
              <w:rPr>
                <w:color w:val="000000"/>
                <w:sz w:val="24"/>
                <w:szCs w:val="24"/>
              </w:rPr>
            </w:pPr>
            <w:r w:rsidRPr="00925634">
              <w:rPr>
                <w:color w:val="000000"/>
                <w:sz w:val="24"/>
                <w:szCs w:val="24"/>
              </w:rPr>
              <w:t>156,28</w:t>
            </w:r>
          </w:p>
        </w:tc>
      </w:tr>
      <w:tr w:rsidR="00B054AE" w:rsidRPr="00925634" w:rsidTr="001A1FA5">
        <w:trPr>
          <w:trHeight w:val="272"/>
          <w:jc w:val="center"/>
        </w:trPr>
        <w:tc>
          <w:tcPr>
            <w:tcW w:w="1977" w:type="dxa"/>
            <w:tcBorders>
              <w:top w:val="single" w:sz="4" w:space="0" w:color="auto"/>
              <w:left w:val="single" w:sz="4" w:space="0" w:color="auto"/>
              <w:bottom w:val="single" w:sz="4" w:space="0" w:color="auto"/>
              <w:right w:val="single" w:sz="4" w:space="0" w:color="auto"/>
            </w:tcBorders>
          </w:tcPr>
          <w:p w:rsidR="00B054AE" w:rsidRPr="00925634" w:rsidRDefault="00B054AE" w:rsidP="001A1FA5">
            <w:pPr>
              <w:pStyle w:val="a8"/>
              <w:ind w:left="360" w:hanging="360"/>
              <w:rPr>
                <w:sz w:val="24"/>
                <w:szCs w:val="24"/>
              </w:rPr>
            </w:pPr>
            <w:r w:rsidRPr="00925634">
              <w:rPr>
                <w:sz w:val="24"/>
                <w:szCs w:val="24"/>
              </w:rPr>
              <w:t>Дистиллятор</w:t>
            </w:r>
          </w:p>
        </w:tc>
        <w:tc>
          <w:tcPr>
            <w:tcW w:w="1584" w:type="dxa"/>
            <w:tcBorders>
              <w:top w:val="single" w:sz="4" w:space="0" w:color="auto"/>
              <w:left w:val="single" w:sz="4" w:space="0" w:color="auto"/>
              <w:bottom w:val="single" w:sz="4" w:space="0" w:color="auto"/>
              <w:right w:val="single" w:sz="4" w:space="0" w:color="auto"/>
            </w:tcBorders>
          </w:tcPr>
          <w:p w:rsidR="00B054AE" w:rsidRPr="00925634" w:rsidRDefault="00B054AE" w:rsidP="001A1FA5">
            <w:pPr>
              <w:pStyle w:val="a8"/>
              <w:jc w:val="center"/>
              <w:rPr>
                <w:sz w:val="24"/>
                <w:szCs w:val="24"/>
              </w:rPr>
            </w:pPr>
            <w:r w:rsidRPr="00925634">
              <w:rPr>
                <w:sz w:val="24"/>
                <w:szCs w:val="24"/>
              </w:rPr>
              <w:t>2,6</w:t>
            </w:r>
          </w:p>
        </w:tc>
        <w:tc>
          <w:tcPr>
            <w:tcW w:w="1588" w:type="dxa"/>
            <w:tcBorders>
              <w:top w:val="single" w:sz="4" w:space="0" w:color="auto"/>
              <w:left w:val="single" w:sz="4" w:space="0" w:color="auto"/>
              <w:bottom w:val="single" w:sz="4" w:space="0" w:color="auto"/>
              <w:right w:val="single" w:sz="4" w:space="0" w:color="auto"/>
            </w:tcBorders>
          </w:tcPr>
          <w:p w:rsidR="00B054AE" w:rsidRPr="00925634" w:rsidRDefault="00B054AE" w:rsidP="001A1FA5">
            <w:pPr>
              <w:pStyle w:val="a8"/>
              <w:jc w:val="center"/>
              <w:rPr>
                <w:sz w:val="24"/>
                <w:szCs w:val="24"/>
              </w:rPr>
            </w:pPr>
            <w:r w:rsidRPr="00925634">
              <w:rPr>
                <w:sz w:val="24"/>
                <w:szCs w:val="24"/>
              </w:rPr>
              <w:t>2</w:t>
            </w:r>
          </w:p>
        </w:tc>
        <w:tc>
          <w:tcPr>
            <w:tcW w:w="1604" w:type="dxa"/>
            <w:tcBorders>
              <w:top w:val="single" w:sz="4" w:space="0" w:color="auto"/>
              <w:left w:val="single" w:sz="4" w:space="0" w:color="auto"/>
              <w:bottom w:val="single" w:sz="4" w:space="0" w:color="auto"/>
              <w:right w:val="single" w:sz="4" w:space="0" w:color="auto"/>
            </w:tcBorders>
          </w:tcPr>
          <w:p w:rsidR="00B054AE" w:rsidRPr="00925634" w:rsidRDefault="00B054AE" w:rsidP="001A1FA5">
            <w:pPr>
              <w:spacing w:after="0"/>
              <w:jc w:val="center"/>
              <w:rPr>
                <w:sz w:val="24"/>
                <w:szCs w:val="24"/>
              </w:rPr>
            </w:pPr>
            <w:r w:rsidRPr="00925634">
              <w:rPr>
                <w:sz w:val="24"/>
                <w:szCs w:val="24"/>
              </w:rPr>
              <w:t>3,808</w:t>
            </w:r>
          </w:p>
        </w:tc>
        <w:tc>
          <w:tcPr>
            <w:tcW w:w="1584" w:type="dxa"/>
            <w:tcBorders>
              <w:top w:val="single" w:sz="4" w:space="0" w:color="auto"/>
              <w:left w:val="single" w:sz="4" w:space="0" w:color="auto"/>
              <w:bottom w:val="single" w:sz="4" w:space="0" w:color="auto"/>
              <w:right w:val="single" w:sz="4" w:space="0" w:color="auto"/>
            </w:tcBorders>
          </w:tcPr>
          <w:p w:rsidR="00B054AE" w:rsidRPr="00925634" w:rsidRDefault="00B054AE" w:rsidP="001A1FA5">
            <w:pPr>
              <w:pStyle w:val="a8"/>
              <w:jc w:val="center"/>
              <w:rPr>
                <w:sz w:val="24"/>
                <w:szCs w:val="24"/>
              </w:rPr>
            </w:pPr>
            <w:r w:rsidRPr="00925634">
              <w:rPr>
                <w:sz w:val="24"/>
                <w:szCs w:val="24"/>
              </w:rPr>
              <w:t>0,95</w:t>
            </w:r>
          </w:p>
        </w:tc>
        <w:tc>
          <w:tcPr>
            <w:tcW w:w="1491" w:type="dxa"/>
            <w:tcBorders>
              <w:top w:val="single" w:sz="4" w:space="0" w:color="auto"/>
              <w:left w:val="single" w:sz="4" w:space="0" w:color="auto"/>
              <w:bottom w:val="single" w:sz="4" w:space="0" w:color="auto"/>
              <w:right w:val="single" w:sz="4" w:space="0" w:color="auto"/>
            </w:tcBorders>
          </w:tcPr>
          <w:p w:rsidR="00B054AE" w:rsidRPr="00925634" w:rsidRDefault="00B054AE" w:rsidP="001A1FA5">
            <w:pPr>
              <w:spacing w:after="0"/>
              <w:jc w:val="center"/>
              <w:rPr>
                <w:color w:val="000000"/>
                <w:sz w:val="24"/>
                <w:szCs w:val="24"/>
              </w:rPr>
            </w:pPr>
            <w:r w:rsidRPr="00925634">
              <w:rPr>
                <w:color w:val="000000"/>
                <w:sz w:val="24"/>
                <w:szCs w:val="24"/>
              </w:rPr>
              <w:t>18,81</w:t>
            </w:r>
          </w:p>
        </w:tc>
      </w:tr>
      <w:tr w:rsidR="00B054AE" w:rsidRPr="00925634" w:rsidTr="001A1FA5">
        <w:trPr>
          <w:trHeight w:val="294"/>
          <w:jc w:val="center"/>
        </w:trPr>
        <w:tc>
          <w:tcPr>
            <w:tcW w:w="1977" w:type="dxa"/>
            <w:tcBorders>
              <w:top w:val="single" w:sz="4" w:space="0" w:color="auto"/>
              <w:left w:val="single" w:sz="4" w:space="0" w:color="auto"/>
              <w:bottom w:val="single" w:sz="4" w:space="0" w:color="auto"/>
              <w:right w:val="single" w:sz="4" w:space="0" w:color="auto"/>
            </w:tcBorders>
          </w:tcPr>
          <w:p w:rsidR="00B054AE" w:rsidRPr="00925634" w:rsidRDefault="00B054AE" w:rsidP="001A1FA5">
            <w:pPr>
              <w:pStyle w:val="a8"/>
              <w:rPr>
                <w:sz w:val="24"/>
                <w:szCs w:val="24"/>
              </w:rPr>
            </w:pPr>
            <w:r w:rsidRPr="00925634">
              <w:rPr>
                <w:sz w:val="24"/>
                <w:szCs w:val="24"/>
              </w:rPr>
              <w:t>Итого:</w:t>
            </w:r>
          </w:p>
        </w:tc>
        <w:tc>
          <w:tcPr>
            <w:tcW w:w="1584" w:type="dxa"/>
            <w:tcBorders>
              <w:top w:val="single" w:sz="4" w:space="0" w:color="auto"/>
              <w:left w:val="single" w:sz="4" w:space="0" w:color="auto"/>
              <w:bottom w:val="single" w:sz="4" w:space="0" w:color="auto"/>
              <w:right w:val="single" w:sz="4" w:space="0" w:color="auto"/>
            </w:tcBorders>
          </w:tcPr>
          <w:p w:rsidR="00B054AE" w:rsidRPr="00925634" w:rsidRDefault="00B054AE" w:rsidP="001A1FA5">
            <w:pPr>
              <w:pStyle w:val="a8"/>
              <w:jc w:val="center"/>
              <w:rPr>
                <w:sz w:val="24"/>
                <w:szCs w:val="24"/>
              </w:rPr>
            </w:pPr>
          </w:p>
        </w:tc>
        <w:tc>
          <w:tcPr>
            <w:tcW w:w="1588" w:type="dxa"/>
            <w:tcBorders>
              <w:top w:val="single" w:sz="4" w:space="0" w:color="auto"/>
              <w:left w:val="single" w:sz="4" w:space="0" w:color="auto"/>
              <w:bottom w:val="single" w:sz="4" w:space="0" w:color="auto"/>
              <w:right w:val="single" w:sz="4" w:space="0" w:color="auto"/>
            </w:tcBorders>
          </w:tcPr>
          <w:p w:rsidR="00B054AE" w:rsidRPr="00925634" w:rsidRDefault="00B054AE" w:rsidP="001A1FA5">
            <w:pPr>
              <w:pStyle w:val="a8"/>
              <w:jc w:val="center"/>
              <w:rPr>
                <w:sz w:val="24"/>
                <w:szCs w:val="24"/>
              </w:rPr>
            </w:pPr>
          </w:p>
        </w:tc>
        <w:tc>
          <w:tcPr>
            <w:tcW w:w="1604" w:type="dxa"/>
            <w:tcBorders>
              <w:top w:val="single" w:sz="4" w:space="0" w:color="auto"/>
              <w:left w:val="single" w:sz="4" w:space="0" w:color="auto"/>
              <w:bottom w:val="single" w:sz="4" w:space="0" w:color="auto"/>
              <w:right w:val="single" w:sz="4" w:space="0" w:color="auto"/>
            </w:tcBorders>
          </w:tcPr>
          <w:p w:rsidR="00B054AE" w:rsidRPr="00925634" w:rsidRDefault="00B054AE" w:rsidP="001A1FA5">
            <w:pPr>
              <w:pStyle w:val="a8"/>
              <w:jc w:val="center"/>
              <w:rPr>
                <w:sz w:val="24"/>
                <w:szCs w:val="24"/>
              </w:rPr>
            </w:pPr>
          </w:p>
        </w:tc>
        <w:tc>
          <w:tcPr>
            <w:tcW w:w="1584" w:type="dxa"/>
            <w:tcBorders>
              <w:top w:val="single" w:sz="4" w:space="0" w:color="auto"/>
              <w:left w:val="single" w:sz="4" w:space="0" w:color="auto"/>
              <w:bottom w:val="single" w:sz="4" w:space="0" w:color="auto"/>
              <w:right w:val="single" w:sz="4" w:space="0" w:color="auto"/>
            </w:tcBorders>
          </w:tcPr>
          <w:p w:rsidR="00B054AE" w:rsidRPr="00925634" w:rsidRDefault="00B054AE" w:rsidP="001A1FA5">
            <w:pPr>
              <w:pStyle w:val="a8"/>
              <w:jc w:val="center"/>
              <w:rPr>
                <w:sz w:val="24"/>
                <w:szCs w:val="24"/>
              </w:rPr>
            </w:pPr>
          </w:p>
        </w:tc>
        <w:tc>
          <w:tcPr>
            <w:tcW w:w="1491" w:type="dxa"/>
            <w:tcBorders>
              <w:top w:val="single" w:sz="4" w:space="0" w:color="auto"/>
              <w:left w:val="single" w:sz="4" w:space="0" w:color="auto"/>
              <w:bottom w:val="single" w:sz="4" w:space="0" w:color="auto"/>
              <w:right w:val="single" w:sz="4" w:space="0" w:color="auto"/>
            </w:tcBorders>
          </w:tcPr>
          <w:p w:rsidR="00B054AE" w:rsidRPr="00925634" w:rsidRDefault="00B054AE" w:rsidP="001A1FA5">
            <w:pPr>
              <w:spacing w:after="0"/>
              <w:jc w:val="center"/>
              <w:rPr>
                <w:color w:val="000000"/>
                <w:sz w:val="24"/>
                <w:szCs w:val="24"/>
              </w:rPr>
            </w:pPr>
            <w:r w:rsidRPr="00925634">
              <w:rPr>
                <w:color w:val="000000"/>
                <w:sz w:val="24"/>
                <w:szCs w:val="24"/>
              </w:rPr>
              <w:t>6465,09</w:t>
            </w:r>
          </w:p>
        </w:tc>
      </w:tr>
    </w:tbl>
    <w:p w:rsidR="00B054AE" w:rsidRPr="00B054AE" w:rsidRDefault="00B054AE" w:rsidP="00AA58CD">
      <w:pPr>
        <w:pStyle w:val="a8"/>
        <w:ind w:firstLine="851"/>
        <w:rPr>
          <w:szCs w:val="28"/>
        </w:rPr>
      </w:pPr>
    </w:p>
    <w:p w:rsidR="00AA58CD" w:rsidRDefault="00925634" w:rsidP="00AA58CD">
      <w:pPr>
        <w:pStyle w:val="a8"/>
        <w:ind w:firstLine="851"/>
        <w:jc w:val="center"/>
        <w:rPr>
          <w:b/>
          <w:szCs w:val="28"/>
        </w:rPr>
      </w:pPr>
      <w:r>
        <w:rPr>
          <w:b/>
          <w:szCs w:val="28"/>
        </w:rPr>
        <w:t>4.3.3</w:t>
      </w:r>
      <w:r w:rsidR="00AA58CD" w:rsidRPr="00AA58CD">
        <w:rPr>
          <w:b/>
          <w:szCs w:val="28"/>
        </w:rPr>
        <w:t xml:space="preserve"> Оплата труда исполнителей НИР</w:t>
      </w:r>
    </w:p>
    <w:p w:rsidR="0004029F" w:rsidRPr="00925634" w:rsidRDefault="0004029F" w:rsidP="00AA58CD">
      <w:pPr>
        <w:pStyle w:val="a8"/>
        <w:ind w:firstLine="851"/>
        <w:jc w:val="center"/>
        <w:rPr>
          <w:b/>
          <w:szCs w:val="28"/>
        </w:rPr>
      </w:pPr>
    </w:p>
    <w:p w:rsidR="00AA58CD" w:rsidRDefault="00925634" w:rsidP="00AA58CD">
      <w:pPr>
        <w:pStyle w:val="a8"/>
        <w:ind w:firstLine="851"/>
        <w:jc w:val="center"/>
        <w:rPr>
          <w:b/>
          <w:szCs w:val="28"/>
        </w:rPr>
      </w:pPr>
      <w:r>
        <w:rPr>
          <w:b/>
          <w:szCs w:val="28"/>
        </w:rPr>
        <w:t>4.3.3.1</w:t>
      </w:r>
      <w:r w:rsidR="00AA58CD" w:rsidRPr="00AA58CD">
        <w:rPr>
          <w:b/>
          <w:szCs w:val="28"/>
        </w:rPr>
        <w:t xml:space="preserve"> Расчет численности исполнителей по теме</w:t>
      </w:r>
    </w:p>
    <w:p w:rsidR="0004029F" w:rsidRPr="00AA58CD" w:rsidRDefault="0004029F" w:rsidP="00AA58CD">
      <w:pPr>
        <w:pStyle w:val="a8"/>
        <w:ind w:firstLine="851"/>
        <w:jc w:val="center"/>
        <w:rPr>
          <w:b/>
          <w:szCs w:val="28"/>
        </w:rPr>
      </w:pPr>
    </w:p>
    <w:p w:rsidR="00AA58CD" w:rsidRPr="00AA58CD" w:rsidRDefault="00AA58CD" w:rsidP="00AA58CD">
      <w:pPr>
        <w:pStyle w:val="a8"/>
        <w:ind w:firstLine="851"/>
        <w:rPr>
          <w:szCs w:val="28"/>
        </w:rPr>
      </w:pPr>
      <w:r w:rsidRPr="00AA58CD">
        <w:rPr>
          <w:szCs w:val="28"/>
        </w:rPr>
        <w:t>Численность работающих по теме устанавливается из планируемого объема работ. Для этого составляется:</w:t>
      </w:r>
    </w:p>
    <w:p w:rsidR="00AA58CD" w:rsidRPr="00AA58CD" w:rsidRDefault="00AA58CD" w:rsidP="00AA58CD">
      <w:pPr>
        <w:pStyle w:val="a8"/>
        <w:numPr>
          <w:ilvl w:val="0"/>
          <w:numId w:val="12"/>
        </w:numPr>
        <w:ind w:left="0" w:firstLine="851"/>
        <w:jc w:val="left"/>
        <w:rPr>
          <w:szCs w:val="28"/>
        </w:rPr>
      </w:pPr>
      <w:r w:rsidRPr="00AA58CD">
        <w:rPr>
          <w:szCs w:val="28"/>
        </w:rPr>
        <w:t>Баланс рабочего времени одного работающего (таблица 8)</w:t>
      </w:r>
    </w:p>
    <w:p w:rsidR="00AA58CD" w:rsidRPr="00AA58CD" w:rsidRDefault="00AA58CD" w:rsidP="00AA58CD">
      <w:pPr>
        <w:pStyle w:val="a8"/>
        <w:ind w:firstLine="851"/>
        <w:rPr>
          <w:szCs w:val="28"/>
        </w:rPr>
      </w:pPr>
      <w:r w:rsidRPr="00AA58CD">
        <w:rPr>
          <w:szCs w:val="28"/>
        </w:rPr>
        <w:lastRenderedPageBreak/>
        <w:t>Таблица 8 – Баланс рабочего времени одного работающего</w:t>
      </w: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24"/>
        <w:gridCol w:w="2880"/>
        <w:gridCol w:w="2803"/>
      </w:tblGrid>
      <w:tr w:rsidR="00AA58CD" w:rsidRPr="00AA58CD" w:rsidTr="001A1FA5">
        <w:tc>
          <w:tcPr>
            <w:tcW w:w="4124" w:type="dxa"/>
            <w:vMerge w:val="restart"/>
          </w:tcPr>
          <w:p w:rsidR="00AA58CD" w:rsidRPr="00B054AE" w:rsidRDefault="00AA58CD" w:rsidP="00AA58CD">
            <w:pPr>
              <w:pStyle w:val="a8"/>
              <w:jc w:val="center"/>
              <w:rPr>
                <w:sz w:val="24"/>
                <w:szCs w:val="24"/>
              </w:rPr>
            </w:pPr>
            <w:r w:rsidRPr="00B054AE">
              <w:rPr>
                <w:sz w:val="24"/>
                <w:szCs w:val="24"/>
              </w:rPr>
              <w:t xml:space="preserve">Показатели </w:t>
            </w:r>
          </w:p>
        </w:tc>
        <w:tc>
          <w:tcPr>
            <w:tcW w:w="5683" w:type="dxa"/>
            <w:gridSpan w:val="2"/>
          </w:tcPr>
          <w:p w:rsidR="00AA58CD" w:rsidRPr="00B054AE" w:rsidRDefault="00AA58CD" w:rsidP="00AA58CD">
            <w:pPr>
              <w:pStyle w:val="a8"/>
              <w:jc w:val="center"/>
              <w:rPr>
                <w:sz w:val="24"/>
                <w:szCs w:val="24"/>
              </w:rPr>
            </w:pPr>
            <w:r w:rsidRPr="00B054AE">
              <w:rPr>
                <w:sz w:val="24"/>
                <w:szCs w:val="24"/>
              </w:rPr>
              <w:t>Затраты времени (дни)</w:t>
            </w:r>
          </w:p>
        </w:tc>
      </w:tr>
      <w:tr w:rsidR="00AA58CD" w:rsidRPr="00AA58CD" w:rsidTr="001A1FA5">
        <w:tc>
          <w:tcPr>
            <w:tcW w:w="4124" w:type="dxa"/>
            <w:vMerge/>
          </w:tcPr>
          <w:p w:rsidR="00AA58CD" w:rsidRPr="00B054AE" w:rsidRDefault="00AA58CD" w:rsidP="00AA58CD">
            <w:pPr>
              <w:pStyle w:val="a8"/>
              <w:rPr>
                <w:sz w:val="24"/>
                <w:szCs w:val="24"/>
              </w:rPr>
            </w:pPr>
          </w:p>
        </w:tc>
        <w:tc>
          <w:tcPr>
            <w:tcW w:w="2880" w:type="dxa"/>
          </w:tcPr>
          <w:p w:rsidR="00AA58CD" w:rsidRPr="00B054AE" w:rsidRDefault="00AA58CD" w:rsidP="00AA58CD">
            <w:pPr>
              <w:pStyle w:val="a8"/>
              <w:jc w:val="center"/>
              <w:rPr>
                <w:sz w:val="24"/>
                <w:szCs w:val="24"/>
              </w:rPr>
            </w:pPr>
            <w:r w:rsidRPr="00B054AE">
              <w:rPr>
                <w:sz w:val="24"/>
                <w:szCs w:val="24"/>
              </w:rPr>
              <w:t xml:space="preserve">Исполнитель </w:t>
            </w:r>
          </w:p>
        </w:tc>
        <w:tc>
          <w:tcPr>
            <w:tcW w:w="2803" w:type="dxa"/>
          </w:tcPr>
          <w:p w:rsidR="00AA58CD" w:rsidRPr="00B054AE" w:rsidRDefault="00AA58CD" w:rsidP="00AA58CD">
            <w:pPr>
              <w:pStyle w:val="a8"/>
              <w:jc w:val="center"/>
              <w:rPr>
                <w:sz w:val="24"/>
                <w:szCs w:val="24"/>
              </w:rPr>
            </w:pPr>
            <w:r w:rsidRPr="00B054AE">
              <w:rPr>
                <w:sz w:val="24"/>
                <w:szCs w:val="24"/>
              </w:rPr>
              <w:t xml:space="preserve">Руководитель </w:t>
            </w:r>
          </w:p>
        </w:tc>
      </w:tr>
      <w:tr w:rsidR="00AA58CD" w:rsidRPr="00AA58CD" w:rsidTr="001A1FA5">
        <w:tc>
          <w:tcPr>
            <w:tcW w:w="4124" w:type="dxa"/>
          </w:tcPr>
          <w:p w:rsidR="00AA58CD" w:rsidRPr="00B054AE" w:rsidRDefault="00AA58CD" w:rsidP="00AA58CD">
            <w:pPr>
              <w:pStyle w:val="a8"/>
              <w:rPr>
                <w:sz w:val="24"/>
                <w:szCs w:val="24"/>
              </w:rPr>
            </w:pPr>
            <w:r w:rsidRPr="00B054AE">
              <w:rPr>
                <w:sz w:val="24"/>
                <w:szCs w:val="24"/>
              </w:rPr>
              <w:t>1 Календарный фонд времени:</w:t>
            </w:r>
          </w:p>
        </w:tc>
        <w:tc>
          <w:tcPr>
            <w:tcW w:w="2880" w:type="dxa"/>
          </w:tcPr>
          <w:p w:rsidR="00AA58CD" w:rsidRPr="00B054AE" w:rsidRDefault="00AA58CD" w:rsidP="00AA58CD">
            <w:pPr>
              <w:pStyle w:val="a8"/>
              <w:jc w:val="center"/>
              <w:rPr>
                <w:sz w:val="24"/>
                <w:szCs w:val="24"/>
              </w:rPr>
            </w:pPr>
            <w:r w:rsidRPr="00B054AE">
              <w:rPr>
                <w:sz w:val="24"/>
                <w:szCs w:val="24"/>
              </w:rPr>
              <w:t>365</w:t>
            </w:r>
          </w:p>
        </w:tc>
        <w:tc>
          <w:tcPr>
            <w:tcW w:w="2803" w:type="dxa"/>
          </w:tcPr>
          <w:p w:rsidR="00AA58CD" w:rsidRPr="00B054AE" w:rsidRDefault="00AA58CD" w:rsidP="00AA58CD">
            <w:pPr>
              <w:pStyle w:val="a8"/>
              <w:jc w:val="center"/>
              <w:rPr>
                <w:sz w:val="24"/>
                <w:szCs w:val="24"/>
              </w:rPr>
            </w:pPr>
            <w:r w:rsidRPr="00B054AE">
              <w:rPr>
                <w:sz w:val="24"/>
                <w:szCs w:val="24"/>
              </w:rPr>
              <w:t>365</w:t>
            </w:r>
          </w:p>
        </w:tc>
      </w:tr>
      <w:tr w:rsidR="00AA58CD" w:rsidRPr="00AA58CD" w:rsidTr="001A1FA5">
        <w:tc>
          <w:tcPr>
            <w:tcW w:w="4124" w:type="dxa"/>
          </w:tcPr>
          <w:p w:rsidR="00AA58CD" w:rsidRPr="00B054AE" w:rsidRDefault="00AA58CD" w:rsidP="00AA58CD">
            <w:pPr>
              <w:pStyle w:val="a8"/>
              <w:jc w:val="center"/>
              <w:rPr>
                <w:sz w:val="24"/>
                <w:szCs w:val="24"/>
              </w:rPr>
            </w:pPr>
            <w:r w:rsidRPr="00B054AE">
              <w:rPr>
                <w:sz w:val="24"/>
                <w:szCs w:val="24"/>
              </w:rPr>
              <w:t>2 Количество нерабочих дней:</w:t>
            </w:r>
          </w:p>
          <w:p w:rsidR="00AA58CD" w:rsidRPr="00B054AE" w:rsidRDefault="00AA58CD" w:rsidP="00AA58CD">
            <w:pPr>
              <w:pStyle w:val="a8"/>
              <w:rPr>
                <w:sz w:val="24"/>
                <w:szCs w:val="24"/>
              </w:rPr>
            </w:pPr>
            <w:r w:rsidRPr="00B054AE">
              <w:rPr>
                <w:sz w:val="24"/>
                <w:szCs w:val="24"/>
              </w:rPr>
              <w:t>а) выходных</w:t>
            </w:r>
          </w:p>
          <w:p w:rsidR="00AA58CD" w:rsidRPr="00B054AE" w:rsidRDefault="00AA58CD" w:rsidP="00AA58CD">
            <w:pPr>
              <w:pStyle w:val="a8"/>
              <w:rPr>
                <w:sz w:val="24"/>
                <w:szCs w:val="24"/>
              </w:rPr>
            </w:pPr>
            <w:r w:rsidRPr="00B054AE">
              <w:rPr>
                <w:sz w:val="24"/>
                <w:szCs w:val="24"/>
              </w:rPr>
              <w:t>б) праздничных</w:t>
            </w:r>
          </w:p>
        </w:tc>
        <w:tc>
          <w:tcPr>
            <w:tcW w:w="2880" w:type="dxa"/>
          </w:tcPr>
          <w:p w:rsidR="00AA58CD" w:rsidRPr="00B054AE" w:rsidRDefault="00AA58CD" w:rsidP="00AA58CD">
            <w:pPr>
              <w:pStyle w:val="a8"/>
              <w:jc w:val="center"/>
              <w:rPr>
                <w:sz w:val="24"/>
                <w:szCs w:val="24"/>
              </w:rPr>
            </w:pPr>
            <w:r w:rsidRPr="00B054AE">
              <w:rPr>
                <w:sz w:val="24"/>
                <w:szCs w:val="24"/>
              </w:rPr>
              <w:t xml:space="preserve">   </w:t>
            </w:r>
          </w:p>
          <w:p w:rsidR="00AA58CD" w:rsidRPr="00B054AE" w:rsidRDefault="00AA58CD" w:rsidP="00AA58CD">
            <w:pPr>
              <w:pStyle w:val="a8"/>
              <w:jc w:val="center"/>
              <w:rPr>
                <w:sz w:val="24"/>
                <w:szCs w:val="24"/>
              </w:rPr>
            </w:pPr>
            <w:r w:rsidRPr="00B054AE">
              <w:rPr>
                <w:sz w:val="24"/>
                <w:szCs w:val="24"/>
              </w:rPr>
              <w:t>52</w:t>
            </w:r>
          </w:p>
          <w:p w:rsidR="00AA58CD" w:rsidRPr="00B054AE" w:rsidRDefault="00AA58CD" w:rsidP="00AA58CD">
            <w:pPr>
              <w:pStyle w:val="a8"/>
              <w:jc w:val="center"/>
              <w:rPr>
                <w:sz w:val="24"/>
                <w:szCs w:val="24"/>
              </w:rPr>
            </w:pPr>
            <w:r w:rsidRPr="00B054AE">
              <w:rPr>
                <w:sz w:val="24"/>
                <w:szCs w:val="24"/>
              </w:rPr>
              <w:t>12</w:t>
            </w:r>
          </w:p>
        </w:tc>
        <w:tc>
          <w:tcPr>
            <w:tcW w:w="2803" w:type="dxa"/>
          </w:tcPr>
          <w:p w:rsidR="00AA58CD" w:rsidRPr="00B054AE" w:rsidRDefault="00AA58CD" w:rsidP="00AA58CD">
            <w:pPr>
              <w:pStyle w:val="a8"/>
              <w:jc w:val="center"/>
              <w:rPr>
                <w:sz w:val="24"/>
                <w:szCs w:val="24"/>
              </w:rPr>
            </w:pPr>
          </w:p>
          <w:p w:rsidR="00AA58CD" w:rsidRPr="00B054AE" w:rsidRDefault="00AA58CD" w:rsidP="00AA58CD">
            <w:pPr>
              <w:pStyle w:val="a8"/>
              <w:jc w:val="center"/>
              <w:rPr>
                <w:sz w:val="24"/>
                <w:szCs w:val="24"/>
              </w:rPr>
            </w:pPr>
            <w:r w:rsidRPr="00B054AE">
              <w:rPr>
                <w:sz w:val="24"/>
                <w:szCs w:val="24"/>
              </w:rPr>
              <w:t>52</w:t>
            </w:r>
          </w:p>
          <w:p w:rsidR="00AA58CD" w:rsidRPr="00B054AE" w:rsidRDefault="00AA58CD" w:rsidP="00AA58CD">
            <w:pPr>
              <w:pStyle w:val="a8"/>
              <w:jc w:val="center"/>
              <w:rPr>
                <w:sz w:val="24"/>
                <w:szCs w:val="24"/>
              </w:rPr>
            </w:pPr>
            <w:r w:rsidRPr="00B054AE">
              <w:rPr>
                <w:sz w:val="24"/>
                <w:szCs w:val="24"/>
              </w:rPr>
              <w:t>12</w:t>
            </w:r>
          </w:p>
        </w:tc>
      </w:tr>
      <w:tr w:rsidR="00AA58CD" w:rsidRPr="00AA58CD" w:rsidTr="001A1FA5">
        <w:tc>
          <w:tcPr>
            <w:tcW w:w="4124" w:type="dxa"/>
          </w:tcPr>
          <w:p w:rsidR="00AA58CD" w:rsidRPr="00B054AE" w:rsidRDefault="00AA58CD" w:rsidP="00AA58CD">
            <w:pPr>
              <w:pStyle w:val="a8"/>
              <w:rPr>
                <w:sz w:val="24"/>
                <w:szCs w:val="24"/>
              </w:rPr>
            </w:pPr>
            <w:r w:rsidRPr="00B054AE">
              <w:rPr>
                <w:sz w:val="24"/>
                <w:szCs w:val="24"/>
              </w:rPr>
              <w:t>3 Номинальный фонд рабочего времени</w:t>
            </w:r>
          </w:p>
        </w:tc>
        <w:tc>
          <w:tcPr>
            <w:tcW w:w="2880" w:type="dxa"/>
          </w:tcPr>
          <w:p w:rsidR="00AA58CD" w:rsidRPr="00B054AE" w:rsidRDefault="00AA58CD" w:rsidP="00AA58CD">
            <w:pPr>
              <w:pStyle w:val="a8"/>
              <w:jc w:val="center"/>
              <w:rPr>
                <w:sz w:val="24"/>
                <w:szCs w:val="24"/>
              </w:rPr>
            </w:pPr>
            <w:r w:rsidRPr="00B054AE">
              <w:rPr>
                <w:sz w:val="24"/>
                <w:szCs w:val="24"/>
              </w:rPr>
              <w:t>301</w:t>
            </w:r>
          </w:p>
        </w:tc>
        <w:tc>
          <w:tcPr>
            <w:tcW w:w="2803" w:type="dxa"/>
          </w:tcPr>
          <w:p w:rsidR="00AA58CD" w:rsidRPr="00B054AE" w:rsidRDefault="00AA58CD" w:rsidP="00AA58CD">
            <w:pPr>
              <w:pStyle w:val="a8"/>
              <w:jc w:val="center"/>
              <w:rPr>
                <w:sz w:val="24"/>
                <w:szCs w:val="24"/>
              </w:rPr>
            </w:pPr>
            <w:r w:rsidRPr="00B054AE">
              <w:rPr>
                <w:sz w:val="24"/>
                <w:szCs w:val="24"/>
              </w:rPr>
              <w:t>301</w:t>
            </w:r>
          </w:p>
        </w:tc>
      </w:tr>
      <w:tr w:rsidR="00AA58CD" w:rsidRPr="00AA58CD" w:rsidTr="001A1FA5">
        <w:tc>
          <w:tcPr>
            <w:tcW w:w="4124" w:type="dxa"/>
          </w:tcPr>
          <w:p w:rsidR="00AA58CD" w:rsidRPr="00B054AE" w:rsidRDefault="00AA58CD" w:rsidP="00AA58CD">
            <w:pPr>
              <w:pStyle w:val="a8"/>
              <w:rPr>
                <w:sz w:val="24"/>
                <w:szCs w:val="24"/>
              </w:rPr>
            </w:pPr>
            <w:r w:rsidRPr="00B054AE">
              <w:rPr>
                <w:sz w:val="24"/>
                <w:szCs w:val="24"/>
              </w:rPr>
              <w:t>4 Потери рабочего времени</w:t>
            </w:r>
          </w:p>
          <w:p w:rsidR="00AA58CD" w:rsidRPr="00B054AE" w:rsidRDefault="00AA58CD" w:rsidP="00AA58CD">
            <w:pPr>
              <w:pStyle w:val="a8"/>
              <w:rPr>
                <w:sz w:val="24"/>
                <w:szCs w:val="24"/>
              </w:rPr>
            </w:pPr>
            <w:r w:rsidRPr="00B054AE">
              <w:rPr>
                <w:sz w:val="24"/>
                <w:szCs w:val="24"/>
              </w:rPr>
              <w:t>а) очередной отпуск</w:t>
            </w:r>
          </w:p>
          <w:p w:rsidR="00AA58CD" w:rsidRPr="00B054AE" w:rsidRDefault="00AA58CD" w:rsidP="00AA58CD">
            <w:pPr>
              <w:pStyle w:val="a8"/>
              <w:rPr>
                <w:sz w:val="24"/>
                <w:szCs w:val="24"/>
              </w:rPr>
            </w:pPr>
            <w:r w:rsidRPr="00B054AE">
              <w:rPr>
                <w:sz w:val="24"/>
                <w:szCs w:val="24"/>
              </w:rPr>
              <w:t>б) прочие невыходы</w:t>
            </w:r>
          </w:p>
        </w:tc>
        <w:tc>
          <w:tcPr>
            <w:tcW w:w="2880" w:type="dxa"/>
          </w:tcPr>
          <w:p w:rsidR="00AA58CD" w:rsidRPr="00B054AE" w:rsidRDefault="00AA58CD" w:rsidP="00AA58CD">
            <w:pPr>
              <w:pStyle w:val="a8"/>
              <w:jc w:val="center"/>
              <w:rPr>
                <w:sz w:val="24"/>
                <w:szCs w:val="24"/>
              </w:rPr>
            </w:pPr>
          </w:p>
          <w:p w:rsidR="00AA58CD" w:rsidRPr="00B054AE" w:rsidRDefault="00AA58CD" w:rsidP="00AA58CD">
            <w:pPr>
              <w:pStyle w:val="a8"/>
              <w:jc w:val="center"/>
              <w:rPr>
                <w:sz w:val="24"/>
                <w:szCs w:val="24"/>
              </w:rPr>
            </w:pPr>
            <w:r w:rsidRPr="00B054AE">
              <w:rPr>
                <w:sz w:val="24"/>
                <w:szCs w:val="24"/>
              </w:rPr>
              <w:t>24</w:t>
            </w:r>
          </w:p>
          <w:p w:rsidR="00AA58CD" w:rsidRPr="00B054AE" w:rsidRDefault="00AA58CD" w:rsidP="00AA58CD">
            <w:pPr>
              <w:pStyle w:val="a8"/>
              <w:jc w:val="center"/>
              <w:rPr>
                <w:sz w:val="24"/>
                <w:szCs w:val="24"/>
              </w:rPr>
            </w:pPr>
            <w:r w:rsidRPr="00B054AE">
              <w:rPr>
                <w:sz w:val="24"/>
                <w:szCs w:val="24"/>
              </w:rPr>
              <w:t>-</w:t>
            </w:r>
          </w:p>
        </w:tc>
        <w:tc>
          <w:tcPr>
            <w:tcW w:w="2803" w:type="dxa"/>
          </w:tcPr>
          <w:p w:rsidR="00AA58CD" w:rsidRPr="00B054AE" w:rsidRDefault="00AA58CD" w:rsidP="00AA58CD">
            <w:pPr>
              <w:pStyle w:val="a8"/>
              <w:jc w:val="center"/>
              <w:rPr>
                <w:sz w:val="24"/>
                <w:szCs w:val="24"/>
              </w:rPr>
            </w:pPr>
          </w:p>
          <w:p w:rsidR="00AA58CD" w:rsidRPr="00B054AE" w:rsidRDefault="00AA58CD" w:rsidP="00AA58CD">
            <w:pPr>
              <w:pStyle w:val="a8"/>
              <w:jc w:val="center"/>
              <w:rPr>
                <w:sz w:val="24"/>
                <w:szCs w:val="24"/>
              </w:rPr>
            </w:pPr>
            <w:r w:rsidRPr="00B054AE">
              <w:rPr>
                <w:sz w:val="24"/>
                <w:szCs w:val="24"/>
              </w:rPr>
              <w:t>48</w:t>
            </w:r>
          </w:p>
          <w:p w:rsidR="00AA58CD" w:rsidRPr="00B054AE" w:rsidRDefault="00AA58CD" w:rsidP="00AA58CD">
            <w:pPr>
              <w:pStyle w:val="a8"/>
              <w:jc w:val="center"/>
              <w:rPr>
                <w:sz w:val="24"/>
                <w:szCs w:val="24"/>
              </w:rPr>
            </w:pPr>
            <w:r w:rsidRPr="00B054AE">
              <w:rPr>
                <w:sz w:val="24"/>
                <w:szCs w:val="24"/>
              </w:rPr>
              <w:t>-</w:t>
            </w:r>
          </w:p>
        </w:tc>
      </w:tr>
      <w:tr w:rsidR="00AA58CD" w:rsidRPr="00AA58CD" w:rsidTr="001A1FA5">
        <w:tc>
          <w:tcPr>
            <w:tcW w:w="4124" w:type="dxa"/>
          </w:tcPr>
          <w:p w:rsidR="00AA58CD" w:rsidRPr="00B054AE" w:rsidRDefault="00AA58CD" w:rsidP="00AA58CD">
            <w:pPr>
              <w:pStyle w:val="a8"/>
              <w:rPr>
                <w:sz w:val="24"/>
                <w:szCs w:val="24"/>
              </w:rPr>
            </w:pPr>
            <w:r w:rsidRPr="00B054AE">
              <w:rPr>
                <w:sz w:val="24"/>
                <w:szCs w:val="24"/>
              </w:rPr>
              <w:t>5 Эффективный фонд рабочего времени</w:t>
            </w:r>
          </w:p>
        </w:tc>
        <w:tc>
          <w:tcPr>
            <w:tcW w:w="2880" w:type="dxa"/>
          </w:tcPr>
          <w:p w:rsidR="00AA58CD" w:rsidRPr="00B054AE" w:rsidRDefault="00AA58CD" w:rsidP="00AA58CD">
            <w:pPr>
              <w:pStyle w:val="a8"/>
              <w:jc w:val="center"/>
              <w:rPr>
                <w:sz w:val="24"/>
                <w:szCs w:val="24"/>
              </w:rPr>
            </w:pPr>
            <w:r w:rsidRPr="00B054AE">
              <w:rPr>
                <w:sz w:val="24"/>
                <w:szCs w:val="24"/>
              </w:rPr>
              <w:t>277</w:t>
            </w:r>
          </w:p>
        </w:tc>
        <w:tc>
          <w:tcPr>
            <w:tcW w:w="2803" w:type="dxa"/>
          </w:tcPr>
          <w:p w:rsidR="00AA58CD" w:rsidRPr="00B054AE" w:rsidRDefault="00AA58CD" w:rsidP="00AA58CD">
            <w:pPr>
              <w:pStyle w:val="a8"/>
              <w:jc w:val="center"/>
              <w:rPr>
                <w:sz w:val="24"/>
                <w:szCs w:val="24"/>
              </w:rPr>
            </w:pPr>
            <w:r w:rsidRPr="00B054AE">
              <w:rPr>
                <w:sz w:val="24"/>
                <w:szCs w:val="24"/>
              </w:rPr>
              <w:t>253</w:t>
            </w:r>
          </w:p>
        </w:tc>
      </w:tr>
    </w:tbl>
    <w:p w:rsidR="00AA58CD" w:rsidRPr="00AA58CD" w:rsidRDefault="00AA58CD" w:rsidP="00AA58CD">
      <w:pPr>
        <w:pStyle w:val="a8"/>
        <w:rPr>
          <w:szCs w:val="28"/>
        </w:rPr>
      </w:pPr>
      <w:bookmarkStart w:id="15" w:name="_Toc105856923"/>
    </w:p>
    <w:p w:rsidR="00AA58CD" w:rsidRPr="00AA58CD" w:rsidRDefault="00AA58CD" w:rsidP="00AA58CD">
      <w:pPr>
        <w:pStyle w:val="a8"/>
        <w:ind w:firstLine="851"/>
        <w:rPr>
          <w:szCs w:val="28"/>
        </w:rPr>
      </w:pPr>
      <w:r w:rsidRPr="00AA58CD">
        <w:rPr>
          <w:szCs w:val="28"/>
        </w:rPr>
        <w:t>2) Определение эффективного фонда  времени данной темы</w:t>
      </w:r>
      <w:bookmarkEnd w:id="15"/>
    </w:p>
    <w:p w:rsidR="00AA58CD" w:rsidRPr="00AA58CD" w:rsidRDefault="00AA58CD" w:rsidP="00B054AE">
      <w:pPr>
        <w:pStyle w:val="a8"/>
        <w:ind w:firstLine="851"/>
        <w:rPr>
          <w:szCs w:val="28"/>
        </w:rPr>
      </w:pPr>
      <w:r w:rsidRPr="00AA58CD">
        <w:rPr>
          <w:szCs w:val="28"/>
        </w:rPr>
        <w:t>Т</w:t>
      </w:r>
      <w:r w:rsidRPr="00AA58CD">
        <w:rPr>
          <w:szCs w:val="28"/>
          <w:vertAlign w:val="subscript"/>
        </w:rPr>
        <w:t>эф.т.</w:t>
      </w:r>
      <w:r w:rsidRPr="00AA58CD">
        <w:rPr>
          <w:szCs w:val="28"/>
        </w:rPr>
        <w:t xml:space="preserve"> =(Т</w:t>
      </w:r>
      <w:r w:rsidRPr="00AA58CD">
        <w:rPr>
          <w:szCs w:val="28"/>
          <w:vertAlign w:val="subscript"/>
        </w:rPr>
        <w:t xml:space="preserve">к.т.  </w:t>
      </w:r>
      <w:r w:rsidRPr="00AA58CD">
        <w:rPr>
          <w:szCs w:val="28"/>
        </w:rPr>
        <w:sym w:font="Symbol" w:char="F0D7"/>
      </w:r>
      <w:r w:rsidRPr="00AA58CD">
        <w:rPr>
          <w:szCs w:val="28"/>
        </w:rPr>
        <w:t xml:space="preserve"> Т</w:t>
      </w:r>
      <w:r w:rsidRPr="00AA58CD">
        <w:rPr>
          <w:szCs w:val="28"/>
          <w:vertAlign w:val="subscript"/>
        </w:rPr>
        <w:t xml:space="preserve">эфф. </w:t>
      </w:r>
      <w:r w:rsidRPr="00AA58CD">
        <w:rPr>
          <w:szCs w:val="28"/>
        </w:rPr>
        <w:t>) / Т</w:t>
      </w:r>
      <w:r w:rsidRPr="00AA58CD">
        <w:rPr>
          <w:szCs w:val="28"/>
          <w:vertAlign w:val="subscript"/>
        </w:rPr>
        <w:t>кал.</w:t>
      </w:r>
      <w:r w:rsidRPr="00AA58CD">
        <w:rPr>
          <w:szCs w:val="28"/>
        </w:rPr>
        <w:t>,      раб.дн               (8)</w:t>
      </w:r>
    </w:p>
    <w:p w:rsidR="00AA58CD" w:rsidRPr="00AA58CD" w:rsidRDefault="00AA58CD" w:rsidP="00AA58CD">
      <w:pPr>
        <w:pStyle w:val="a8"/>
        <w:ind w:firstLine="851"/>
        <w:rPr>
          <w:szCs w:val="28"/>
        </w:rPr>
      </w:pPr>
      <w:r w:rsidRPr="00AA58CD">
        <w:rPr>
          <w:szCs w:val="28"/>
        </w:rPr>
        <w:t>где    Т</w:t>
      </w:r>
      <w:r w:rsidRPr="00AA58CD">
        <w:rPr>
          <w:szCs w:val="28"/>
          <w:vertAlign w:val="subscript"/>
        </w:rPr>
        <w:t xml:space="preserve">к.т. </w:t>
      </w:r>
      <w:r w:rsidRPr="00AA58CD">
        <w:rPr>
          <w:szCs w:val="28"/>
        </w:rPr>
        <w:t>– продолжительность выполнения темы в календарных днях (из таблицы 5);</w:t>
      </w:r>
    </w:p>
    <w:p w:rsidR="00AA58CD" w:rsidRPr="00AA58CD" w:rsidRDefault="00AA58CD" w:rsidP="00AA58CD">
      <w:pPr>
        <w:pStyle w:val="a8"/>
        <w:ind w:firstLine="851"/>
        <w:rPr>
          <w:szCs w:val="28"/>
        </w:rPr>
      </w:pPr>
      <w:r w:rsidRPr="00AA58CD">
        <w:rPr>
          <w:szCs w:val="28"/>
        </w:rPr>
        <w:t xml:space="preserve">            Т</w:t>
      </w:r>
      <w:r w:rsidRPr="00AA58CD">
        <w:rPr>
          <w:szCs w:val="28"/>
          <w:vertAlign w:val="subscript"/>
        </w:rPr>
        <w:t>эфф.</w:t>
      </w:r>
      <w:r w:rsidRPr="00AA58CD">
        <w:rPr>
          <w:szCs w:val="28"/>
        </w:rPr>
        <w:t xml:space="preserve"> – эффективный фонд рабочего времени в год одного работающего;</w:t>
      </w:r>
    </w:p>
    <w:p w:rsidR="00AA58CD" w:rsidRPr="00AA58CD" w:rsidRDefault="00AA58CD" w:rsidP="00AA58CD">
      <w:pPr>
        <w:pStyle w:val="a8"/>
        <w:ind w:firstLine="851"/>
        <w:rPr>
          <w:szCs w:val="28"/>
        </w:rPr>
      </w:pPr>
      <w:r w:rsidRPr="00AA58CD">
        <w:rPr>
          <w:szCs w:val="28"/>
        </w:rPr>
        <w:t xml:space="preserve">            Т</w:t>
      </w:r>
      <w:r w:rsidRPr="00AA58CD">
        <w:rPr>
          <w:szCs w:val="28"/>
          <w:vertAlign w:val="subscript"/>
        </w:rPr>
        <w:t>кал.</w:t>
      </w:r>
      <w:r w:rsidRPr="00AA58CD">
        <w:rPr>
          <w:szCs w:val="28"/>
        </w:rPr>
        <w:t xml:space="preserve"> – календарный фонд времени, кал. дн..</w:t>
      </w:r>
    </w:p>
    <w:p w:rsidR="00AA58CD" w:rsidRPr="00AA58CD" w:rsidRDefault="00AA58CD" w:rsidP="00AA58CD">
      <w:pPr>
        <w:pStyle w:val="a8"/>
        <w:ind w:firstLine="851"/>
        <w:rPr>
          <w:szCs w:val="28"/>
        </w:rPr>
      </w:pPr>
      <w:r w:rsidRPr="00AA58CD">
        <w:rPr>
          <w:szCs w:val="28"/>
        </w:rPr>
        <w:t>Т</w:t>
      </w:r>
      <w:r w:rsidRPr="00AA58CD">
        <w:rPr>
          <w:szCs w:val="28"/>
          <w:vertAlign w:val="subscript"/>
        </w:rPr>
        <w:t>эф.т.</w:t>
      </w:r>
      <w:r w:rsidRPr="00AA58CD">
        <w:rPr>
          <w:szCs w:val="28"/>
        </w:rPr>
        <w:t xml:space="preserve"> = (100 </w:t>
      </w:r>
      <w:r w:rsidRPr="00AA58CD">
        <w:rPr>
          <w:szCs w:val="28"/>
        </w:rPr>
        <w:sym w:font="Symbol" w:char="F0D7"/>
      </w:r>
      <w:r w:rsidRPr="00AA58CD">
        <w:rPr>
          <w:szCs w:val="28"/>
        </w:rPr>
        <w:t xml:space="preserve"> 277 ) / 365 = 75,9 (раб.дн.)</w:t>
      </w:r>
    </w:p>
    <w:p w:rsidR="00AA58CD" w:rsidRPr="00AA58CD" w:rsidRDefault="00AA58CD" w:rsidP="00AA58CD">
      <w:pPr>
        <w:pStyle w:val="a8"/>
        <w:ind w:firstLine="851"/>
        <w:rPr>
          <w:szCs w:val="28"/>
        </w:rPr>
      </w:pPr>
      <w:bookmarkStart w:id="16" w:name="_Toc105856924"/>
      <w:r w:rsidRPr="00AA58CD">
        <w:rPr>
          <w:szCs w:val="28"/>
        </w:rPr>
        <w:t>3) Число работников</w:t>
      </w:r>
      <w:bookmarkEnd w:id="16"/>
    </w:p>
    <w:p w:rsidR="00AA58CD" w:rsidRPr="00AA58CD" w:rsidRDefault="00AA58CD" w:rsidP="00B054AE">
      <w:pPr>
        <w:pStyle w:val="a8"/>
        <w:ind w:firstLine="851"/>
        <w:rPr>
          <w:szCs w:val="28"/>
        </w:rPr>
      </w:pPr>
      <w:r w:rsidRPr="00AA58CD">
        <w:rPr>
          <w:szCs w:val="28"/>
        </w:rPr>
        <w:t>Н</w:t>
      </w:r>
      <w:r w:rsidRPr="00AA58CD">
        <w:rPr>
          <w:szCs w:val="28"/>
          <w:vertAlign w:val="subscript"/>
        </w:rPr>
        <w:t>раб.</w:t>
      </w:r>
      <w:r w:rsidRPr="00AA58CD">
        <w:rPr>
          <w:szCs w:val="28"/>
        </w:rPr>
        <w:t xml:space="preserve"> = </w:t>
      </w:r>
      <w:r w:rsidRPr="00AA58CD">
        <w:rPr>
          <w:szCs w:val="28"/>
        </w:rPr>
        <w:sym w:font="Symbol" w:char="0053"/>
      </w:r>
      <w:r w:rsidRPr="00AA58CD">
        <w:rPr>
          <w:szCs w:val="28"/>
        </w:rPr>
        <w:t xml:space="preserve"> Т</w:t>
      </w:r>
      <w:r w:rsidRPr="00AA58CD">
        <w:rPr>
          <w:szCs w:val="28"/>
          <w:vertAlign w:val="subscript"/>
        </w:rPr>
        <w:t xml:space="preserve">пр. </w:t>
      </w:r>
      <w:r w:rsidRPr="00AA58CD">
        <w:rPr>
          <w:szCs w:val="28"/>
        </w:rPr>
        <w:t>/ Т</w:t>
      </w:r>
      <w:r w:rsidRPr="00AA58CD">
        <w:rPr>
          <w:szCs w:val="28"/>
          <w:vertAlign w:val="subscript"/>
        </w:rPr>
        <w:t>эф. т.</w:t>
      </w:r>
      <w:r w:rsidRPr="00AA58CD">
        <w:rPr>
          <w:szCs w:val="28"/>
        </w:rPr>
        <w:t>,                     (9)</w:t>
      </w:r>
    </w:p>
    <w:p w:rsidR="00AA58CD" w:rsidRPr="00AA58CD" w:rsidRDefault="00AA58CD" w:rsidP="00AA58CD">
      <w:pPr>
        <w:pStyle w:val="a8"/>
        <w:ind w:firstLine="851"/>
        <w:rPr>
          <w:szCs w:val="28"/>
        </w:rPr>
      </w:pPr>
      <w:r w:rsidRPr="00AA58CD">
        <w:rPr>
          <w:szCs w:val="28"/>
        </w:rPr>
        <w:t xml:space="preserve">где  </w:t>
      </w:r>
      <w:r w:rsidRPr="00AA58CD">
        <w:rPr>
          <w:szCs w:val="28"/>
        </w:rPr>
        <w:sym w:font="Symbol" w:char="0053"/>
      </w:r>
      <w:r w:rsidRPr="00AA58CD">
        <w:rPr>
          <w:szCs w:val="28"/>
        </w:rPr>
        <w:t xml:space="preserve"> Т</w:t>
      </w:r>
      <w:r w:rsidRPr="00AA58CD">
        <w:rPr>
          <w:szCs w:val="28"/>
          <w:vertAlign w:val="subscript"/>
        </w:rPr>
        <w:t xml:space="preserve">пр. </w:t>
      </w:r>
      <w:r w:rsidRPr="00AA58CD">
        <w:rPr>
          <w:szCs w:val="28"/>
        </w:rPr>
        <w:t>– суммарная трудоемкость темы, раб.дн., из таблицы 5</w:t>
      </w:r>
    </w:p>
    <w:p w:rsidR="00AA58CD" w:rsidRPr="00AA58CD" w:rsidRDefault="00AA58CD" w:rsidP="00AA58CD">
      <w:pPr>
        <w:pStyle w:val="a8"/>
        <w:ind w:firstLine="851"/>
        <w:jc w:val="center"/>
        <w:rPr>
          <w:szCs w:val="28"/>
        </w:rPr>
      </w:pPr>
      <w:r w:rsidRPr="00AA58CD">
        <w:rPr>
          <w:szCs w:val="28"/>
        </w:rPr>
        <w:t>Н</w:t>
      </w:r>
      <w:r w:rsidRPr="00AA58CD">
        <w:rPr>
          <w:szCs w:val="28"/>
          <w:vertAlign w:val="subscript"/>
        </w:rPr>
        <w:t xml:space="preserve">раб. </w:t>
      </w:r>
      <w:r w:rsidRPr="00AA58CD">
        <w:rPr>
          <w:szCs w:val="28"/>
        </w:rPr>
        <w:t>= 100/ 75,9= 1,32</w:t>
      </w:r>
    </w:p>
    <w:p w:rsidR="00AA58CD" w:rsidRPr="00AA58CD" w:rsidRDefault="00AA58CD" w:rsidP="00AA58CD">
      <w:pPr>
        <w:pStyle w:val="a8"/>
        <w:ind w:firstLine="851"/>
        <w:rPr>
          <w:szCs w:val="28"/>
        </w:rPr>
      </w:pPr>
      <w:r w:rsidRPr="00AA58CD">
        <w:rPr>
          <w:szCs w:val="28"/>
        </w:rPr>
        <w:t>Принимаем число научно – исследовательских работников равным 1 человеку.</w:t>
      </w:r>
    </w:p>
    <w:p w:rsidR="004460E5" w:rsidRDefault="004460E5" w:rsidP="00AA58CD">
      <w:pPr>
        <w:pStyle w:val="a8"/>
        <w:ind w:firstLine="851"/>
        <w:jc w:val="center"/>
        <w:rPr>
          <w:b/>
          <w:szCs w:val="28"/>
        </w:rPr>
      </w:pPr>
      <w:bookmarkStart w:id="17" w:name="_Toc105856927"/>
    </w:p>
    <w:p w:rsidR="004460E5" w:rsidRDefault="004460E5" w:rsidP="00AA58CD">
      <w:pPr>
        <w:pStyle w:val="a8"/>
        <w:ind w:firstLine="851"/>
        <w:jc w:val="center"/>
        <w:rPr>
          <w:b/>
          <w:szCs w:val="28"/>
        </w:rPr>
      </w:pPr>
    </w:p>
    <w:p w:rsidR="00AA58CD" w:rsidRDefault="00925634" w:rsidP="00AA58CD">
      <w:pPr>
        <w:pStyle w:val="a8"/>
        <w:ind w:firstLine="851"/>
        <w:jc w:val="center"/>
        <w:rPr>
          <w:b/>
          <w:szCs w:val="28"/>
        </w:rPr>
      </w:pPr>
      <w:r>
        <w:rPr>
          <w:b/>
          <w:szCs w:val="28"/>
        </w:rPr>
        <w:lastRenderedPageBreak/>
        <w:t>4.3.3.2</w:t>
      </w:r>
      <w:r w:rsidR="00AA58CD" w:rsidRPr="00AA58CD">
        <w:rPr>
          <w:b/>
          <w:szCs w:val="28"/>
        </w:rPr>
        <w:t xml:space="preserve"> Расчет фонда </w:t>
      </w:r>
      <w:bookmarkEnd w:id="17"/>
      <w:r w:rsidR="00AA58CD" w:rsidRPr="00AA58CD">
        <w:rPr>
          <w:b/>
          <w:szCs w:val="28"/>
        </w:rPr>
        <w:t>оплаты труда</w:t>
      </w:r>
    </w:p>
    <w:p w:rsidR="004460E5" w:rsidRPr="00AA58CD" w:rsidRDefault="004460E5" w:rsidP="00AA58CD">
      <w:pPr>
        <w:pStyle w:val="a8"/>
        <w:ind w:firstLine="851"/>
        <w:jc w:val="center"/>
        <w:rPr>
          <w:b/>
          <w:szCs w:val="28"/>
        </w:rPr>
      </w:pPr>
    </w:p>
    <w:p w:rsidR="00AA58CD" w:rsidRPr="00AA58CD" w:rsidRDefault="00AA58CD" w:rsidP="00AA58CD">
      <w:pPr>
        <w:spacing w:after="0"/>
        <w:ind w:firstLine="851"/>
        <w:rPr>
          <w:szCs w:val="28"/>
        </w:rPr>
      </w:pPr>
      <w:bookmarkStart w:id="18" w:name="_Toc105856929"/>
      <w:r w:rsidRPr="00AA58CD">
        <w:rPr>
          <w:szCs w:val="28"/>
        </w:rPr>
        <w:t xml:space="preserve">Согласно бестарифной системе оплаты труда, принятой  в Алтайском государственном университете им. И.И. Ползунова, базовые ставки (оклад) в соответствии с квалификационным уровнем составляют: руководитель - 6806 руб., исполнитель НИР – 4912 руб. </w:t>
      </w:r>
    </w:p>
    <w:p w:rsidR="00AA58CD" w:rsidRPr="00AA58CD" w:rsidRDefault="00AA58CD" w:rsidP="00AA58CD">
      <w:pPr>
        <w:spacing w:after="0"/>
        <w:ind w:firstLine="851"/>
        <w:rPr>
          <w:szCs w:val="28"/>
        </w:rPr>
      </w:pPr>
      <w:r w:rsidRPr="00AA58CD">
        <w:rPr>
          <w:szCs w:val="28"/>
        </w:rPr>
        <w:t>Для руководителя: ЗП</w:t>
      </w:r>
      <w:r w:rsidRPr="00AA58CD">
        <w:rPr>
          <w:szCs w:val="28"/>
          <w:vertAlign w:val="subscript"/>
        </w:rPr>
        <w:t>осн</w:t>
      </w:r>
      <w:r w:rsidRPr="00AA58CD">
        <w:rPr>
          <w:szCs w:val="28"/>
        </w:rPr>
        <w:t xml:space="preserve"> = 6806 руб.</w:t>
      </w:r>
    </w:p>
    <w:p w:rsidR="00AA58CD" w:rsidRPr="00AA58CD" w:rsidRDefault="00AA58CD" w:rsidP="00AA58CD">
      <w:pPr>
        <w:spacing w:after="0"/>
        <w:ind w:firstLine="851"/>
        <w:rPr>
          <w:szCs w:val="28"/>
        </w:rPr>
      </w:pPr>
      <w:r w:rsidRPr="00AA58CD">
        <w:rPr>
          <w:szCs w:val="28"/>
        </w:rPr>
        <w:t>Для исполнителя: ЗП</w:t>
      </w:r>
      <w:r w:rsidRPr="00AA58CD">
        <w:rPr>
          <w:szCs w:val="28"/>
          <w:vertAlign w:val="subscript"/>
        </w:rPr>
        <w:t>осн</w:t>
      </w:r>
      <w:r w:rsidRPr="00AA58CD">
        <w:rPr>
          <w:szCs w:val="28"/>
        </w:rPr>
        <w:t xml:space="preserve"> = 4912 руб.</w:t>
      </w:r>
    </w:p>
    <w:p w:rsidR="00AA58CD" w:rsidRPr="00AA58CD" w:rsidRDefault="00AA58CD" w:rsidP="00AA58CD">
      <w:pPr>
        <w:spacing w:after="0"/>
        <w:ind w:firstLine="851"/>
        <w:rPr>
          <w:szCs w:val="28"/>
        </w:rPr>
      </w:pPr>
      <w:r w:rsidRPr="00AA58CD">
        <w:rPr>
          <w:szCs w:val="28"/>
        </w:rPr>
        <w:t>Руководителю к основной заработанной плате устанавливаются надбавки:</w:t>
      </w:r>
    </w:p>
    <w:p w:rsidR="00AA58CD" w:rsidRPr="00AA58CD" w:rsidRDefault="00AA58CD" w:rsidP="00AA58CD">
      <w:pPr>
        <w:spacing w:after="0"/>
        <w:ind w:firstLine="851"/>
        <w:rPr>
          <w:szCs w:val="28"/>
        </w:rPr>
      </w:pPr>
      <w:r w:rsidRPr="00AA58CD">
        <w:rPr>
          <w:szCs w:val="28"/>
        </w:rPr>
        <w:t>- За ученую степень – 3000 руб.</w:t>
      </w:r>
    </w:p>
    <w:p w:rsidR="00AA58CD" w:rsidRPr="00AA58CD" w:rsidRDefault="00AA58CD" w:rsidP="00AA58CD">
      <w:pPr>
        <w:spacing w:after="0"/>
        <w:ind w:firstLine="851"/>
        <w:rPr>
          <w:szCs w:val="28"/>
        </w:rPr>
      </w:pPr>
      <w:r w:rsidRPr="00AA58CD">
        <w:rPr>
          <w:szCs w:val="28"/>
        </w:rPr>
        <w:t>- За занимаемую должность  – 40 % базового оклада:</w:t>
      </w:r>
    </w:p>
    <w:p w:rsidR="00AA58CD" w:rsidRPr="00AA58CD" w:rsidRDefault="00AA58CD" w:rsidP="00AA58CD">
      <w:pPr>
        <w:spacing w:after="0"/>
        <w:ind w:firstLine="851"/>
        <w:rPr>
          <w:szCs w:val="28"/>
        </w:rPr>
      </w:pPr>
      <w:r w:rsidRPr="00AA58CD">
        <w:rPr>
          <w:szCs w:val="28"/>
        </w:rPr>
        <w:t>ЗП</w:t>
      </w:r>
      <w:r w:rsidRPr="00AA58CD">
        <w:rPr>
          <w:szCs w:val="28"/>
          <w:vertAlign w:val="subscript"/>
        </w:rPr>
        <w:t>долж</w:t>
      </w:r>
      <w:r w:rsidRPr="00AA58CD">
        <w:rPr>
          <w:szCs w:val="28"/>
        </w:rPr>
        <w:t xml:space="preserve"> = ЗП</w:t>
      </w:r>
      <w:r w:rsidRPr="00AA58CD">
        <w:rPr>
          <w:szCs w:val="28"/>
          <w:vertAlign w:val="subscript"/>
        </w:rPr>
        <w:t>осн</w:t>
      </w:r>
      <w:r w:rsidRPr="00AA58CD">
        <w:rPr>
          <w:szCs w:val="28"/>
        </w:rPr>
        <w:t xml:space="preserve"> * 0,4 = 2722,4 руб.</w:t>
      </w:r>
    </w:p>
    <w:p w:rsidR="00AA58CD" w:rsidRPr="00AA58CD" w:rsidRDefault="00AA58CD" w:rsidP="00AA58CD">
      <w:pPr>
        <w:spacing w:after="0"/>
        <w:ind w:firstLine="851"/>
        <w:rPr>
          <w:szCs w:val="28"/>
        </w:rPr>
      </w:pPr>
      <w:r w:rsidRPr="00AA58CD">
        <w:rPr>
          <w:szCs w:val="28"/>
        </w:rPr>
        <w:t>Оклад в месяц составит:</w:t>
      </w:r>
    </w:p>
    <w:p w:rsidR="00AA58CD" w:rsidRPr="00AA58CD" w:rsidRDefault="00AA58CD" w:rsidP="00AA58CD">
      <w:pPr>
        <w:spacing w:after="0"/>
        <w:ind w:firstLine="851"/>
        <w:rPr>
          <w:szCs w:val="28"/>
        </w:rPr>
      </w:pPr>
      <w:r w:rsidRPr="00AA58CD">
        <w:rPr>
          <w:szCs w:val="28"/>
        </w:rPr>
        <w:t>Для руководителя: Окл. = ЗП</w:t>
      </w:r>
      <w:r w:rsidRPr="00AA58CD">
        <w:rPr>
          <w:szCs w:val="28"/>
          <w:vertAlign w:val="subscript"/>
        </w:rPr>
        <w:t>осн</w:t>
      </w:r>
      <w:r w:rsidRPr="00AA58CD">
        <w:rPr>
          <w:szCs w:val="28"/>
        </w:rPr>
        <w:t xml:space="preserve"> + ЗП </w:t>
      </w:r>
      <w:r w:rsidRPr="00AA58CD">
        <w:rPr>
          <w:szCs w:val="28"/>
          <w:vertAlign w:val="subscript"/>
        </w:rPr>
        <w:t>уч.степ.</w:t>
      </w:r>
      <w:r w:rsidRPr="00AA58CD">
        <w:rPr>
          <w:szCs w:val="28"/>
        </w:rPr>
        <w:t xml:space="preserve"> + ЗП</w:t>
      </w:r>
      <w:r w:rsidRPr="00AA58CD">
        <w:rPr>
          <w:szCs w:val="28"/>
          <w:vertAlign w:val="subscript"/>
        </w:rPr>
        <w:t>долж</w:t>
      </w:r>
      <w:r w:rsidRPr="00AA58CD">
        <w:rPr>
          <w:szCs w:val="28"/>
        </w:rPr>
        <w:t xml:space="preserve"> ;</w:t>
      </w:r>
    </w:p>
    <w:p w:rsidR="00AA58CD" w:rsidRPr="00AA58CD" w:rsidRDefault="00AA58CD" w:rsidP="00AA58CD">
      <w:pPr>
        <w:spacing w:after="0"/>
        <w:ind w:firstLine="851"/>
        <w:rPr>
          <w:szCs w:val="28"/>
        </w:rPr>
      </w:pPr>
      <w:r w:rsidRPr="00AA58CD">
        <w:rPr>
          <w:szCs w:val="28"/>
        </w:rPr>
        <w:t>Окл. = 6806 + 3000 + 2722,4 = 12528,4 руб.</w:t>
      </w:r>
    </w:p>
    <w:p w:rsidR="00AA58CD" w:rsidRPr="00AA58CD" w:rsidRDefault="00AA58CD" w:rsidP="00AA58CD">
      <w:pPr>
        <w:spacing w:after="0"/>
        <w:ind w:firstLine="851"/>
        <w:rPr>
          <w:szCs w:val="28"/>
        </w:rPr>
      </w:pPr>
      <w:r w:rsidRPr="00AA58CD">
        <w:rPr>
          <w:szCs w:val="28"/>
        </w:rPr>
        <w:t>Для исполнителя: Окл. = ЗП</w:t>
      </w:r>
      <w:r w:rsidRPr="00AA58CD">
        <w:rPr>
          <w:szCs w:val="28"/>
          <w:vertAlign w:val="subscript"/>
        </w:rPr>
        <w:t>осн</w:t>
      </w:r>
      <w:r w:rsidRPr="00AA58CD">
        <w:rPr>
          <w:szCs w:val="28"/>
        </w:rPr>
        <w:t xml:space="preserve"> = 4912 руб.</w:t>
      </w:r>
    </w:p>
    <w:p w:rsidR="00AA58CD" w:rsidRPr="00AA58CD" w:rsidRDefault="00AA58CD" w:rsidP="00AA58CD">
      <w:pPr>
        <w:spacing w:after="0"/>
        <w:ind w:firstLine="851"/>
        <w:rPr>
          <w:szCs w:val="28"/>
        </w:rPr>
      </w:pPr>
      <w:r w:rsidRPr="00AA58CD">
        <w:rPr>
          <w:szCs w:val="28"/>
        </w:rPr>
        <w:t>Стимулирующие выплаты в проекте НИР приняты в размере 30% в ФОТ:</w:t>
      </w:r>
    </w:p>
    <w:p w:rsidR="00AA58CD" w:rsidRPr="00AA58CD" w:rsidRDefault="00AA58CD" w:rsidP="00AA58CD">
      <w:pPr>
        <w:spacing w:after="0"/>
        <w:ind w:firstLine="851"/>
        <w:rPr>
          <w:szCs w:val="28"/>
        </w:rPr>
      </w:pPr>
      <w:r w:rsidRPr="00AA58CD">
        <w:rPr>
          <w:szCs w:val="28"/>
        </w:rPr>
        <w:t xml:space="preserve">Св = (Окл / 0,7) * 0,3                                                     </w:t>
      </w:r>
    </w:p>
    <w:p w:rsidR="00AA58CD" w:rsidRPr="00AA58CD" w:rsidRDefault="00AA58CD" w:rsidP="00AA58CD">
      <w:pPr>
        <w:spacing w:after="0"/>
        <w:ind w:firstLine="851"/>
        <w:rPr>
          <w:szCs w:val="28"/>
        </w:rPr>
      </w:pPr>
      <w:r w:rsidRPr="00AA58CD">
        <w:rPr>
          <w:szCs w:val="28"/>
        </w:rPr>
        <w:t>Для руководителя: Св = (12528,4 / 0,7) * 0,3 = 5369,31 руб.</w:t>
      </w:r>
    </w:p>
    <w:p w:rsidR="00AA58CD" w:rsidRPr="00AA58CD" w:rsidRDefault="00AA58CD" w:rsidP="00AA58CD">
      <w:pPr>
        <w:spacing w:after="0"/>
        <w:ind w:firstLine="851"/>
        <w:rPr>
          <w:szCs w:val="28"/>
        </w:rPr>
      </w:pPr>
      <w:r w:rsidRPr="00AA58CD">
        <w:rPr>
          <w:szCs w:val="28"/>
        </w:rPr>
        <w:t>Для исполнителя: Св = (4912 / 0,7) * 0,3 = 2105,14 руб.</w:t>
      </w:r>
    </w:p>
    <w:p w:rsidR="00AA58CD" w:rsidRPr="00AA58CD" w:rsidRDefault="00AA58CD" w:rsidP="00AA58CD">
      <w:pPr>
        <w:spacing w:after="0"/>
        <w:ind w:firstLine="851"/>
        <w:rPr>
          <w:szCs w:val="28"/>
        </w:rPr>
      </w:pPr>
      <w:r w:rsidRPr="00AA58CD">
        <w:rPr>
          <w:szCs w:val="28"/>
        </w:rPr>
        <w:t>Таким образом заработная плата с учетом стимулирующих выплат составила:</w:t>
      </w:r>
    </w:p>
    <w:p w:rsidR="00AA58CD" w:rsidRPr="00AA58CD" w:rsidRDefault="00AA58CD" w:rsidP="00AA58CD">
      <w:pPr>
        <w:spacing w:after="0"/>
        <w:ind w:firstLine="851"/>
        <w:rPr>
          <w:szCs w:val="28"/>
        </w:rPr>
      </w:pPr>
      <w:r w:rsidRPr="00AA58CD">
        <w:rPr>
          <w:szCs w:val="28"/>
        </w:rPr>
        <w:t xml:space="preserve">Зп= Окл+ Св                                                             </w:t>
      </w:r>
    </w:p>
    <w:p w:rsidR="00AA58CD" w:rsidRPr="00AA58CD" w:rsidRDefault="00AA58CD" w:rsidP="00AA58CD">
      <w:pPr>
        <w:spacing w:after="0"/>
        <w:ind w:firstLine="851"/>
        <w:rPr>
          <w:szCs w:val="28"/>
        </w:rPr>
      </w:pPr>
      <w:r w:rsidRPr="00AA58CD">
        <w:rPr>
          <w:szCs w:val="28"/>
        </w:rPr>
        <w:t>Для руководителя: Зп = 12528,4 + 5369,31 = 17897,71 руб.</w:t>
      </w:r>
    </w:p>
    <w:p w:rsidR="00AA58CD" w:rsidRPr="00AA58CD" w:rsidRDefault="00AA58CD" w:rsidP="00AA58CD">
      <w:pPr>
        <w:spacing w:after="0"/>
        <w:ind w:firstLine="851"/>
        <w:rPr>
          <w:szCs w:val="28"/>
        </w:rPr>
      </w:pPr>
      <w:r w:rsidRPr="00AA58CD">
        <w:rPr>
          <w:szCs w:val="28"/>
        </w:rPr>
        <w:t>Для исполнителя: Зп = 4912 + 2105,14 = 7017,14 руб.</w:t>
      </w:r>
    </w:p>
    <w:p w:rsidR="00AA58CD" w:rsidRPr="00AA58CD" w:rsidRDefault="00AA58CD" w:rsidP="00AA58CD">
      <w:pPr>
        <w:spacing w:after="0"/>
        <w:ind w:firstLine="851"/>
        <w:rPr>
          <w:szCs w:val="28"/>
        </w:rPr>
      </w:pPr>
      <w:r w:rsidRPr="00AA58CD">
        <w:rPr>
          <w:szCs w:val="28"/>
        </w:rPr>
        <w:t>Часовую заработную плату находили по формуле:</w:t>
      </w:r>
    </w:p>
    <w:p w:rsidR="00AA58CD" w:rsidRPr="00AA58CD" w:rsidRDefault="00AA58CD" w:rsidP="00AA58CD">
      <w:pPr>
        <w:spacing w:after="0"/>
        <w:ind w:firstLine="851"/>
        <w:rPr>
          <w:szCs w:val="28"/>
          <w:vertAlign w:val="subscript"/>
        </w:rPr>
      </w:pPr>
      <w:r w:rsidRPr="00AA58CD">
        <w:rPr>
          <w:szCs w:val="28"/>
        </w:rPr>
        <w:t>ЗП</w:t>
      </w:r>
      <w:r w:rsidRPr="00AA58CD">
        <w:rPr>
          <w:szCs w:val="28"/>
          <w:vertAlign w:val="subscript"/>
        </w:rPr>
        <w:t>ч.</w:t>
      </w:r>
      <w:r w:rsidRPr="00AA58CD">
        <w:rPr>
          <w:szCs w:val="28"/>
        </w:rPr>
        <w:t>= Окл*Пр*К</w:t>
      </w:r>
      <w:r w:rsidRPr="00AA58CD">
        <w:rPr>
          <w:szCs w:val="28"/>
          <w:vertAlign w:val="subscript"/>
        </w:rPr>
        <w:t>тер</w:t>
      </w:r>
      <w:r w:rsidRPr="00AA58CD">
        <w:rPr>
          <w:szCs w:val="28"/>
        </w:rPr>
        <w:t>/Т</w:t>
      </w:r>
      <w:r w:rsidRPr="00AA58CD">
        <w:rPr>
          <w:szCs w:val="28"/>
          <w:vertAlign w:val="subscript"/>
        </w:rPr>
        <w:t>эф</w:t>
      </w:r>
      <w:r w:rsidRPr="00AA58CD">
        <w:rPr>
          <w:szCs w:val="28"/>
        </w:rPr>
        <w:t>*Т</w:t>
      </w:r>
      <w:r w:rsidRPr="00AA58CD">
        <w:rPr>
          <w:szCs w:val="28"/>
          <w:vertAlign w:val="subscript"/>
          <w:lang w:val="en-US"/>
        </w:rPr>
        <w:t>s</w:t>
      </w:r>
      <w:r w:rsidRPr="00AA58CD">
        <w:rPr>
          <w:szCs w:val="28"/>
          <w:vertAlign w:val="subscript"/>
        </w:rPr>
        <w:t xml:space="preserve">, </w:t>
      </w:r>
      <w:r w:rsidRPr="00AA58CD">
        <w:rPr>
          <w:szCs w:val="28"/>
        </w:rPr>
        <w:t xml:space="preserve">                                       </w:t>
      </w:r>
    </w:p>
    <w:p w:rsidR="00AA58CD" w:rsidRPr="00AA58CD" w:rsidRDefault="00AA58CD" w:rsidP="00AA58CD">
      <w:pPr>
        <w:spacing w:after="0"/>
        <w:ind w:firstLine="851"/>
        <w:rPr>
          <w:szCs w:val="28"/>
        </w:rPr>
      </w:pPr>
      <w:r w:rsidRPr="00AA58CD">
        <w:rPr>
          <w:szCs w:val="28"/>
        </w:rPr>
        <w:t>где Окл – месячный оклад, руб;</w:t>
      </w:r>
    </w:p>
    <w:p w:rsidR="00AA58CD" w:rsidRPr="00AA58CD" w:rsidRDefault="00AA58CD" w:rsidP="00AA58CD">
      <w:pPr>
        <w:spacing w:after="0"/>
        <w:ind w:firstLine="851"/>
        <w:rPr>
          <w:szCs w:val="28"/>
        </w:rPr>
      </w:pPr>
      <w:r w:rsidRPr="00AA58CD">
        <w:rPr>
          <w:szCs w:val="28"/>
        </w:rPr>
        <w:lastRenderedPageBreak/>
        <w:t>Пр – число рабочих месяцев в году;</w:t>
      </w:r>
    </w:p>
    <w:p w:rsidR="00AA58CD" w:rsidRPr="00AA58CD" w:rsidRDefault="00AA58CD" w:rsidP="00AA58CD">
      <w:pPr>
        <w:spacing w:after="0"/>
        <w:ind w:firstLine="851"/>
        <w:rPr>
          <w:szCs w:val="28"/>
        </w:rPr>
      </w:pPr>
      <w:r w:rsidRPr="00AA58CD">
        <w:rPr>
          <w:szCs w:val="28"/>
        </w:rPr>
        <w:t>К</w:t>
      </w:r>
      <w:r w:rsidRPr="00AA58CD">
        <w:rPr>
          <w:szCs w:val="28"/>
          <w:vertAlign w:val="subscript"/>
        </w:rPr>
        <w:t>тер</w:t>
      </w:r>
      <w:r w:rsidRPr="00AA58CD">
        <w:rPr>
          <w:szCs w:val="28"/>
        </w:rPr>
        <w:t xml:space="preserve"> – территориальный коэффициент (для Алтайского края = 1,15)</w:t>
      </w:r>
    </w:p>
    <w:p w:rsidR="00AA58CD" w:rsidRPr="00AA58CD" w:rsidRDefault="00AA58CD" w:rsidP="00AA58CD">
      <w:pPr>
        <w:spacing w:after="0"/>
        <w:ind w:firstLine="851"/>
        <w:rPr>
          <w:szCs w:val="28"/>
        </w:rPr>
      </w:pPr>
      <w:r w:rsidRPr="00AA58CD">
        <w:rPr>
          <w:szCs w:val="28"/>
        </w:rPr>
        <w:t>Для руководителя: ЗП</w:t>
      </w:r>
      <w:r w:rsidRPr="00AA58CD">
        <w:rPr>
          <w:szCs w:val="28"/>
          <w:vertAlign w:val="subscript"/>
        </w:rPr>
        <w:t>ч</w:t>
      </w:r>
      <w:r w:rsidRPr="00AA58CD">
        <w:rPr>
          <w:szCs w:val="28"/>
        </w:rPr>
        <w:t xml:space="preserve"> = 17897,71 * 10 * 1,15 / 253 * 6 = 135,59 руб/ч.</w:t>
      </w:r>
    </w:p>
    <w:p w:rsidR="00AA58CD" w:rsidRPr="00AA58CD" w:rsidRDefault="00AA58CD" w:rsidP="00AA58CD">
      <w:pPr>
        <w:spacing w:after="0"/>
        <w:ind w:firstLine="851"/>
        <w:rPr>
          <w:szCs w:val="28"/>
        </w:rPr>
      </w:pPr>
      <w:r w:rsidRPr="00AA58CD">
        <w:rPr>
          <w:szCs w:val="28"/>
        </w:rPr>
        <w:t>Для исполнителя: ЗП</w:t>
      </w:r>
      <w:r w:rsidRPr="00AA58CD">
        <w:rPr>
          <w:szCs w:val="28"/>
          <w:vertAlign w:val="subscript"/>
        </w:rPr>
        <w:t>ч</w:t>
      </w:r>
      <w:r w:rsidRPr="00AA58CD">
        <w:rPr>
          <w:szCs w:val="28"/>
        </w:rPr>
        <w:t xml:space="preserve"> = 7017,14 * 11 * 1,15 / 277 * 6 = 53,41 руб/ч.</w:t>
      </w:r>
    </w:p>
    <w:p w:rsidR="00AA58CD" w:rsidRPr="00AA58CD" w:rsidRDefault="00AA58CD" w:rsidP="00AA58CD">
      <w:pPr>
        <w:spacing w:after="0"/>
        <w:ind w:firstLine="851"/>
        <w:rPr>
          <w:szCs w:val="28"/>
        </w:rPr>
      </w:pPr>
      <w:r w:rsidRPr="00AA58CD">
        <w:rPr>
          <w:szCs w:val="28"/>
        </w:rPr>
        <w:t>Основной ФОТ планировался, исходя из часовой заработанной платы и числа отработанных часов на выполнение НИР.</w:t>
      </w:r>
    </w:p>
    <w:p w:rsidR="00AA58CD" w:rsidRPr="00AA58CD" w:rsidRDefault="00AA58CD" w:rsidP="00AA58CD">
      <w:pPr>
        <w:spacing w:after="0"/>
        <w:ind w:firstLine="851"/>
        <w:rPr>
          <w:szCs w:val="28"/>
        </w:rPr>
      </w:pPr>
      <w:r w:rsidRPr="00AA58CD">
        <w:rPr>
          <w:szCs w:val="28"/>
        </w:rPr>
        <w:t>ФОТ</w:t>
      </w:r>
      <w:r w:rsidRPr="00AA58CD">
        <w:rPr>
          <w:szCs w:val="28"/>
          <w:vertAlign w:val="subscript"/>
        </w:rPr>
        <w:t>осн</w:t>
      </w:r>
      <w:r w:rsidRPr="00AA58CD">
        <w:rPr>
          <w:szCs w:val="28"/>
        </w:rPr>
        <w:t>= ЗП</w:t>
      </w:r>
      <w:r w:rsidRPr="00AA58CD">
        <w:rPr>
          <w:szCs w:val="28"/>
          <w:vertAlign w:val="subscript"/>
        </w:rPr>
        <w:t>ч</w:t>
      </w:r>
      <w:r w:rsidRPr="00AA58CD">
        <w:rPr>
          <w:szCs w:val="28"/>
        </w:rPr>
        <w:t>*∑Т</w:t>
      </w:r>
      <w:r w:rsidRPr="00AA58CD">
        <w:rPr>
          <w:szCs w:val="28"/>
          <w:vertAlign w:val="subscript"/>
        </w:rPr>
        <w:t xml:space="preserve">ож, </w:t>
      </w:r>
      <w:r w:rsidRPr="00AA58CD">
        <w:rPr>
          <w:szCs w:val="28"/>
        </w:rPr>
        <w:t xml:space="preserve">                                                  </w:t>
      </w:r>
    </w:p>
    <w:p w:rsidR="00AA58CD" w:rsidRPr="00AA58CD" w:rsidRDefault="00AA58CD" w:rsidP="00AA58CD">
      <w:pPr>
        <w:spacing w:after="0"/>
        <w:ind w:firstLine="851"/>
        <w:rPr>
          <w:szCs w:val="28"/>
        </w:rPr>
      </w:pPr>
      <w:r w:rsidRPr="00AA58CD">
        <w:rPr>
          <w:szCs w:val="28"/>
        </w:rPr>
        <w:t>Для руководителя: ФОТ</w:t>
      </w:r>
      <w:r w:rsidRPr="00AA58CD">
        <w:rPr>
          <w:szCs w:val="28"/>
          <w:vertAlign w:val="subscript"/>
        </w:rPr>
        <w:t>осн</w:t>
      </w:r>
      <w:r w:rsidRPr="00AA58CD">
        <w:rPr>
          <w:szCs w:val="28"/>
        </w:rPr>
        <w:t xml:space="preserve"> = 135,59 * 600 = 81354,00 руб.</w:t>
      </w:r>
    </w:p>
    <w:p w:rsidR="00AA58CD" w:rsidRPr="00AA58CD" w:rsidRDefault="00AA58CD" w:rsidP="00AA58CD">
      <w:pPr>
        <w:spacing w:after="0"/>
        <w:ind w:firstLine="851"/>
        <w:rPr>
          <w:szCs w:val="28"/>
        </w:rPr>
      </w:pPr>
      <w:r w:rsidRPr="00AA58CD">
        <w:rPr>
          <w:szCs w:val="28"/>
        </w:rPr>
        <w:t>Для исполнителя ФОТ</w:t>
      </w:r>
      <w:r w:rsidRPr="00AA58CD">
        <w:rPr>
          <w:szCs w:val="28"/>
          <w:vertAlign w:val="subscript"/>
        </w:rPr>
        <w:t xml:space="preserve">осн </w:t>
      </w:r>
      <w:r w:rsidRPr="00AA58CD">
        <w:rPr>
          <w:szCs w:val="28"/>
        </w:rPr>
        <w:t>= 53,41 * 600 = 32046,00 руб.</w:t>
      </w:r>
    </w:p>
    <w:p w:rsidR="00AA58CD" w:rsidRPr="00AA58CD" w:rsidRDefault="00AA58CD" w:rsidP="00AA58CD">
      <w:pPr>
        <w:spacing w:after="0"/>
        <w:ind w:firstLine="851"/>
        <w:rPr>
          <w:szCs w:val="28"/>
        </w:rPr>
      </w:pPr>
      <w:r w:rsidRPr="00AA58CD">
        <w:rPr>
          <w:szCs w:val="28"/>
        </w:rPr>
        <w:t>Дополнительная заработная плата для исполнителей темы находится по формуле:</w:t>
      </w:r>
    </w:p>
    <w:p w:rsidR="00AA58CD" w:rsidRPr="00AA58CD" w:rsidRDefault="00AA58CD" w:rsidP="00AA58CD">
      <w:pPr>
        <w:spacing w:after="0"/>
        <w:ind w:firstLine="851"/>
        <w:rPr>
          <w:szCs w:val="28"/>
        </w:rPr>
      </w:pPr>
      <w:r w:rsidRPr="00AA58CD">
        <w:rPr>
          <w:szCs w:val="28"/>
        </w:rPr>
        <w:t>ЗП</w:t>
      </w:r>
      <w:r w:rsidRPr="00AA58CD">
        <w:rPr>
          <w:szCs w:val="28"/>
          <w:vertAlign w:val="subscript"/>
        </w:rPr>
        <w:t xml:space="preserve">доп. </w:t>
      </w:r>
      <w:r w:rsidRPr="00AA58CD">
        <w:rPr>
          <w:szCs w:val="28"/>
        </w:rPr>
        <w:t>= (ФОТ</w:t>
      </w:r>
      <w:r w:rsidRPr="00AA58CD">
        <w:rPr>
          <w:szCs w:val="28"/>
          <w:vertAlign w:val="subscript"/>
        </w:rPr>
        <w:t xml:space="preserve">осн </w:t>
      </w:r>
      <w:r w:rsidRPr="00AA58CD">
        <w:rPr>
          <w:szCs w:val="28"/>
        </w:rPr>
        <w:t>* Т</w:t>
      </w:r>
      <w:r w:rsidRPr="00AA58CD">
        <w:rPr>
          <w:szCs w:val="28"/>
          <w:vertAlign w:val="subscript"/>
        </w:rPr>
        <w:t xml:space="preserve">от </w:t>
      </w:r>
      <w:r w:rsidRPr="00AA58CD">
        <w:rPr>
          <w:szCs w:val="28"/>
        </w:rPr>
        <w:t>) / Т</w:t>
      </w:r>
      <w:r w:rsidRPr="00AA58CD">
        <w:rPr>
          <w:szCs w:val="28"/>
          <w:vertAlign w:val="subscript"/>
        </w:rPr>
        <w:t>п.р.</w:t>
      </w:r>
      <w:r w:rsidRPr="00AA58CD">
        <w:rPr>
          <w:szCs w:val="28"/>
        </w:rPr>
        <w:t xml:space="preserve">,                                         </w:t>
      </w:r>
    </w:p>
    <w:p w:rsidR="00AA58CD" w:rsidRPr="00AA58CD" w:rsidRDefault="00AA58CD" w:rsidP="00AA58CD">
      <w:pPr>
        <w:spacing w:after="0"/>
        <w:ind w:firstLine="851"/>
        <w:rPr>
          <w:szCs w:val="28"/>
        </w:rPr>
      </w:pPr>
      <w:r w:rsidRPr="00AA58CD">
        <w:rPr>
          <w:szCs w:val="28"/>
        </w:rPr>
        <w:t>где Т</w:t>
      </w:r>
      <w:r w:rsidRPr="00AA58CD">
        <w:rPr>
          <w:szCs w:val="28"/>
          <w:vertAlign w:val="subscript"/>
        </w:rPr>
        <w:t>от</w:t>
      </w:r>
      <w:r w:rsidRPr="00AA58CD">
        <w:rPr>
          <w:szCs w:val="28"/>
        </w:rPr>
        <w:t xml:space="preserve"> – длительность отпуска (раб. дн.), приходящихся на данный период. </w:t>
      </w:r>
    </w:p>
    <w:p w:rsidR="00AA58CD" w:rsidRPr="00AA58CD" w:rsidRDefault="00AA58CD" w:rsidP="00AA58CD">
      <w:pPr>
        <w:spacing w:after="0"/>
        <w:ind w:firstLine="851"/>
        <w:rPr>
          <w:szCs w:val="28"/>
        </w:rPr>
      </w:pPr>
      <w:r w:rsidRPr="00AA58CD">
        <w:rPr>
          <w:szCs w:val="28"/>
        </w:rPr>
        <w:t>Для руководителя: Т</w:t>
      </w:r>
      <w:r w:rsidRPr="00AA58CD">
        <w:rPr>
          <w:szCs w:val="28"/>
          <w:vertAlign w:val="subscript"/>
        </w:rPr>
        <w:t>от</w:t>
      </w:r>
      <w:r w:rsidRPr="00AA58CD">
        <w:rPr>
          <w:szCs w:val="28"/>
        </w:rPr>
        <w:t xml:space="preserve"> = (48 * Т</w:t>
      </w:r>
      <w:r w:rsidRPr="00AA58CD">
        <w:rPr>
          <w:szCs w:val="28"/>
          <w:vertAlign w:val="subscript"/>
        </w:rPr>
        <w:t>п.к.</w:t>
      </w:r>
      <w:r w:rsidRPr="00AA58CD">
        <w:rPr>
          <w:szCs w:val="28"/>
        </w:rPr>
        <w:t>) / 365</w:t>
      </w:r>
    </w:p>
    <w:p w:rsidR="00AA58CD" w:rsidRPr="00AA58CD" w:rsidRDefault="00AA58CD" w:rsidP="00AA58CD">
      <w:pPr>
        <w:spacing w:after="0"/>
        <w:ind w:firstLine="851"/>
        <w:rPr>
          <w:szCs w:val="28"/>
        </w:rPr>
      </w:pPr>
      <w:r w:rsidRPr="00AA58CD">
        <w:rPr>
          <w:szCs w:val="28"/>
        </w:rPr>
        <w:t>Т</w:t>
      </w:r>
      <w:r w:rsidRPr="00AA58CD">
        <w:rPr>
          <w:szCs w:val="28"/>
          <w:vertAlign w:val="subscript"/>
        </w:rPr>
        <w:t>от</w:t>
      </w:r>
      <w:r w:rsidRPr="00AA58CD">
        <w:rPr>
          <w:szCs w:val="28"/>
        </w:rPr>
        <w:t xml:space="preserve"> = (48 * 121) / 365 = 16 дн.</w:t>
      </w:r>
    </w:p>
    <w:p w:rsidR="00AA58CD" w:rsidRPr="00AA58CD" w:rsidRDefault="00AA58CD" w:rsidP="00AA58CD">
      <w:pPr>
        <w:spacing w:after="0"/>
        <w:ind w:firstLine="851"/>
        <w:rPr>
          <w:szCs w:val="28"/>
        </w:rPr>
      </w:pPr>
      <w:r w:rsidRPr="00AA58CD">
        <w:rPr>
          <w:szCs w:val="28"/>
        </w:rPr>
        <w:t>ЗП</w:t>
      </w:r>
      <w:r w:rsidRPr="00AA58CD">
        <w:rPr>
          <w:szCs w:val="28"/>
          <w:vertAlign w:val="subscript"/>
        </w:rPr>
        <w:t>доп.</w:t>
      </w:r>
      <w:r w:rsidRPr="00AA58CD">
        <w:rPr>
          <w:szCs w:val="28"/>
        </w:rPr>
        <w:t>= (81354,00 * 16) / 100 = 13016,64 руб.</w:t>
      </w:r>
    </w:p>
    <w:p w:rsidR="00AA58CD" w:rsidRPr="00AA58CD" w:rsidRDefault="00AA58CD" w:rsidP="00AA58CD">
      <w:pPr>
        <w:spacing w:after="0"/>
        <w:ind w:firstLine="851"/>
        <w:rPr>
          <w:szCs w:val="28"/>
        </w:rPr>
      </w:pPr>
      <w:r w:rsidRPr="00AA58CD">
        <w:rPr>
          <w:szCs w:val="28"/>
        </w:rPr>
        <w:t>Для исполнителя: Т</w:t>
      </w:r>
      <w:r w:rsidRPr="00AA58CD">
        <w:rPr>
          <w:szCs w:val="28"/>
          <w:vertAlign w:val="subscript"/>
        </w:rPr>
        <w:t>от</w:t>
      </w:r>
      <w:r w:rsidRPr="00AA58CD">
        <w:rPr>
          <w:szCs w:val="28"/>
        </w:rPr>
        <w:t xml:space="preserve"> = (24* Т</w:t>
      </w:r>
      <w:r w:rsidRPr="00AA58CD">
        <w:rPr>
          <w:szCs w:val="28"/>
          <w:vertAlign w:val="subscript"/>
        </w:rPr>
        <w:t>п.к.</w:t>
      </w:r>
      <w:r w:rsidRPr="00AA58CD">
        <w:rPr>
          <w:szCs w:val="28"/>
        </w:rPr>
        <w:t>) / 365</w:t>
      </w:r>
    </w:p>
    <w:p w:rsidR="00AA58CD" w:rsidRPr="00AA58CD" w:rsidRDefault="00AA58CD" w:rsidP="00AA58CD">
      <w:pPr>
        <w:spacing w:after="0"/>
        <w:ind w:firstLine="851"/>
        <w:rPr>
          <w:szCs w:val="28"/>
        </w:rPr>
      </w:pPr>
      <w:r w:rsidRPr="00AA58CD">
        <w:rPr>
          <w:szCs w:val="28"/>
        </w:rPr>
        <w:t>Т</w:t>
      </w:r>
      <w:r w:rsidRPr="00AA58CD">
        <w:rPr>
          <w:szCs w:val="28"/>
          <w:vertAlign w:val="subscript"/>
        </w:rPr>
        <w:t>от</w:t>
      </w:r>
      <w:r w:rsidRPr="00AA58CD">
        <w:rPr>
          <w:szCs w:val="28"/>
        </w:rPr>
        <w:t xml:space="preserve"> = (24 * 121) / 365 = 8 дн.</w:t>
      </w:r>
    </w:p>
    <w:p w:rsidR="00AA58CD" w:rsidRPr="00AA58CD" w:rsidRDefault="00AA58CD" w:rsidP="00AA58CD">
      <w:pPr>
        <w:spacing w:after="0"/>
        <w:ind w:firstLine="851"/>
        <w:rPr>
          <w:szCs w:val="28"/>
        </w:rPr>
      </w:pPr>
      <w:r w:rsidRPr="00AA58CD">
        <w:rPr>
          <w:szCs w:val="28"/>
        </w:rPr>
        <w:t>ЗП</w:t>
      </w:r>
      <w:r w:rsidRPr="00AA58CD">
        <w:rPr>
          <w:szCs w:val="28"/>
          <w:vertAlign w:val="subscript"/>
        </w:rPr>
        <w:t>доп.</w:t>
      </w:r>
      <w:r w:rsidRPr="00AA58CD">
        <w:rPr>
          <w:szCs w:val="28"/>
        </w:rPr>
        <w:t>= (32046,00 * 8) / 100 = 2563,68 руб.</w:t>
      </w:r>
    </w:p>
    <w:p w:rsidR="00AA58CD" w:rsidRPr="00AA58CD" w:rsidRDefault="00AA58CD" w:rsidP="00AA58CD">
      <w:pPr>
        <w:spacing w:after="0"/>
        <w:ind w:firstLine="851"/>
        <w:rPr>
          <w:szCs w:val="28"/>
        </w:rPr>
      </w:pPr>
      <w:r w:rsidRPr="00AA58CD">
        <w:rPr>
          <w:szCs w:val="28"/>
        </w:rPr>
        <w:t>Планируемый ФОТ руководителя:</w:t>
      </w:r>
    </w:p>
    <w:p w:rsidR="00AA58CD" w:rsidRPr="00AA58CD" w:rsidRDefault="00AA58CD" w:rsidP="00AA58CD">
      <w:pPr>
        <w:spacing w:after="0"/>
        <w:ind w:firstLine="851"/>
        <w:rPr>
          <w:szCs w:val="28"/>
        </w:rPr>
      </w:pPr>
      <w:r w:rsidRPr="00AA58CD">
        <w:rPr>
          <w:szCs w:val="28"/>
        </w:rPr>
        <w:t>ФОТ</w:t>
      </w:r>
      <w:r w:rsidRPr="00AA58CD">
        <w:rPr>
          <w:szCs w:val="28"/>
          <w:vertAlign w:val="subscript"/>
        </w:rPr>
        <w:t>рук.</w:t>
      </w:r>
      <w:r w:rsidRPr="00AA58CD">
        <w:rPr>
          <w:szCs w:val="28"/>
        </w:rPr>
        <w:t>= ФОТ</w:t>
      </w:r>
      <w:r w:rsidRPr="00AA58CD">
        <w:rPr>
          <w:szCs w:val="28"/>
          <w:vertAlign w:val="subscript"/>
        </w:rPr>
        <w:t>осн</w:t>
      </w:r>
      <w:r w:rsidRPr="00AA58CD">
        <w:rPr>
          <w:szCs w:val="28"/>
        </w:rPr>
        <w:t>+ ЗП</w:t>
      </w:r>
      <w:r w:rsidRPr="00AA58CD">
        <w:rPr>
          <w:szCs w:val="28"/>
          <w:vertAlign w:val="subscript"/>
        </w:rPr>
        <w:t>доп</w:t>
      </w:r>
      <w:r w:rsidRPr="00AA58CD">
        <w:rPr>
          <w:szCs w:val="28"/>
        </w:rPr>
        <w:t xml:space="preserve">                                            </w:t>
      </w:r>
    </w:p>
    <w:p w:rsidR="00AA58CD" w:rsidRPr="00AA58CD" w:rsidRDefault="00AA58CD" w:rsidP="00AA58CD">
      <w:pPr>
        <w:spacing w:after="0"/>
        <w:ind w:firstLine="851"/>
        <w:rPr>
          <w:szCs w:val="28"/>
        </w:rPr>
      </w:pPr>
      <w:r w:rsidRPr="00AA58CD">
        <w:rPr>
          <w:szCs w:val="28"/>
        </w:rPr>
        <w:t>ФОТ</w:t>
      </w:r>
      <w:r w:rsidRPr="00AA58CD">
        <w:rPr>
          <w:szCs w:val="28"/>
          <w:vertAlign w:val="subscript"/>
        </w:rPr>
        <w:t>рук.</w:t>
      </w:r>
      <w:r w:rsidRPr="00AA58CD">
        <w:rPr>
          <w:szCs w:val="28"/>
        </w:rPr>
        <w:t>= 81354,00 + 13016,64 = 94370,64 руб.</w:t>
      </w:r>
    </w:p>
    <w:p w:rsidR="00AA58CD" w:rsidRPr="00AA58CD" w:rsidRDefault="00AA58CD" w:rsidP="00AA58CD">
      <w:pPr>
        <w:spacing w:after="0"/>
        <w:ind w:firstLine="851"/>
        <w:rPr>
          <w:szCs w:val="28"/>
        </w:rPr>
      </w:pPr>
      <w:r w:rsidRPr="00AA58CD">
        <w:rPr>
          <w:szCs w:val="28"/>
        </w:rPr>
        <w:t>Планируемый ФОТ исполнителя:</w:t>
      </w:r>
    </w:p>
    <w:p w:rsidR="00AA58CD" w:rsidRPr="00AA58CD" w:rsidRDefault="00AA58CD" w:rsidP="00AA58CD">
      <w:pPr>
        <w:spacing w:after="0"/>
        <w:ind w:firstLine="851"/>
        <w:rPr>
          <w:szCs w:val="28"/>
        </w:rPr>
      </w:pPr>
      <w:r w:rsidRPr="00AA58CD">
        <w:rPr>
          <w:szCs w:val="28"/>
        </w:rPr>
        <w:t>ФОТ</w:t>
      </w:r>
      <w:r w:rsidRPr="00AA58CD">
        <w:rPr>
          <w:szCs w:val="28"/>
          <w:vertAlign w:val="subscript"/>
        </w:rPr>
        <w:t>исп.</w:t>
      </w:r>
      <w:r w:rsidRPr="00AA58CD">
        <w:rPr>
          <w:szCs w:val="28"/>
        </w:rPr>
        <w:t>= ФОТ</w:t>
      </w:r>
      <w:r w:rsidRPr="00AA58CD">
        <w:rPr>
          <w:szCs w:val="28"/>
          <w:vertAlign w:val="subscript"/>
        </w:rPr>
        <w:t>осн</w:t>
      </w:r>
      <w:r w:rsidRPr="00AA58CD">
        <w:rPr>
          <w:szCs w:val="28"/>
        </w:rPr>
        <w:t>+ ЗП</w:t>
      </w:r>
      <w:r w:rsidRPr="00AA58CD">
        <w:rPr>
          <w:szCs w:val="28"/>
          <w:vertAlign w:val="subscript"/>
        </w:rPr>
        <w:t>доп</w:t>
      </w:r>
      <w:r w:rsidRPr="00AA58CD">
        <w:rPr>
          <w:szCs w:val="28"/>
        </w:rPr>
        <w:t xml:space="preserve">                                            </w:t>
      </w:r>
    </w:p>
    <w:p w:rsidR="00AA58CD" w:rsidRPr="00AA58CD" w:rsidRDefault="00AA58CD" w:rsidP="00AA58CD">
      <w:pPr>
        <w:spacing w:after="0"/>
        <w:ind w:firstLine="851"/>
        <w:rPr>
          <w:szCs w:val="28"/>
        </w:rPr>
      </w:pPr>
      <w:r w:rsidRPr="00AA58CD">
        <w:rPr>
          <w:szCs w:val="28"/>
        </w:rPr>
        <w:t>ФОТ</w:t>
      </w:r>
      <w:r w:rsidRPr="00AA58CD">
        <w:rPr>
          <w:szCs w:val="28"/>
          <w:vertAlign w:val="subscript"/>
        </w:rPr>
        <w:t>исп..</w:t>
      </w:r>
      <w:r w:rsidRPr="00AA58CD">
        <w:rPr>
          <w:szCs w:val="28"/>
        </w:rPr>
        <w:t>= 32046,00 + 2563,68 = 34609,68 руб.</w:t>
      </w:r>
    </w:p>
    <w:p w:rsidR="00AA58CD" w:rsidRPr="00AA58CD" w:rsidRDefault="00AA58CD" w:rsidP="00AA58CD">
      <w:pPr>
        <w:spacing w:after="0"/>
        <w:ind w:firstLine="851"/>
        <w:rPr>
          <w:szCs w:val="28"/>
        </w:rPr>
      </w:pPr>
      <w:r w:rsidRPr="00AA58CD">
        <w:rPr>
          <w:szCs w:val="28"/>
        </w:rPr>
        <w:t>Общий плановый ФОТ на НИР составил:</w:t>
      </w:r>
    </w:p>
    <w:p w:rsidR="00AA58CD" w:rsidRPr="00AA58CD" w:rsidRDefault="00AA58CD" w:rsidP="00AA58CD">
      <w:pPr>
        <w:spacing w:after="0"/>
        <w:ind w:firstLine="851"/>
        <w:rPr>
          <w:szCs w:val="28"/>
        </w:rPr>
      </w:pPr>
      <w:r w:rsidRPr="00AA58CD">
        <w:rPr>
          <w:szCs w:val="28"/>
        </w:rPr>
        <w:t>ФОТ = ФОТ</w:t>
      </w:r>
      <w:r w:rsidRPr="00AA58CD">
        <w:rPr>
          <w:szCs w:val="28"/>
          <w:vertAlign w:val="subscript"/>
        </w:rPr>
        <w:t xml:space="preserve">рук. </w:t>
      </w:r>
      <w:r w:rsidRPr="00AA58CD">
        <w:rPr>
          <w:szCs w:val="28"/>
        </w:rPr>
        <w:t>+ ФОТ</w:t>
      </w:r>
      <w:r w:rsidRPr="00AA58CD">
        <w:rPr>
          <w:szCs w:val="28"/>
          <w:vertAlign w:val="subscript"/>
        </w:rPr>
        <w:t>исп</w:t>
      </w:r>
      <w:r w:rsidRPr="00AA58CD">
        <w:rPr>
          <w:szCs w:val="28"/>
        </w:rPr>
        <w:t xml:space="preserve">                                          </w:t>
      </w:r>
    </w:p>
    <w:p w:rsidR="00AA58CD" w:rsidRDefault="00AA58CD" w:rsidP="00AA58CD">
      <w:pPr>
        <w:spacing w:after="0"/>
        <w:ind w:firstLine="851"/>
        <w:rPr>
          <w:szCs w:val="28"/>
        </w:rPr>
      </w:pPr>
      <w:r w:rsidRPr="00AA58CD">
        <w:rPr>
          <w:szCs w:val="28"/>
        </w:rPr>
        <w:t>ФОТ = 94370,64 + 34609,68 = 128980,32 руб.</w:t>
      </w:r>
    </w:p>
    <w:p w:rsidR="004460E5" w:rsidRPr="00AA58CD" w:rsidRDefault="004460E5" w:rsidP="00AA58CD">
      <w:pPr>
        <w:spacing w:after="0"/>
        <w:ind w:firstLine="851"/>
        <w:rPr>
          <w:szCs w:val="28"/>
        </w:rPr>
      </w:pPr>
    </w:p>
    <w:p w:rsidR="00AA58CD" w:rsidRDefault="00925634" w:rsidP="00AA58CD">
      <w:pPr>
        <w:spacing w:after="0"/>
        <w:ind w:firstLine="851"/>
        <w:jc w:val="center"/>
        <w:rPr>
          <w:b/>
          <w:szCs w:val="28"/>
        </w:rPr>
      </w:pPr>
      <w:r>
        <w:rPr>
          <w:b/>
          <w:szCs w:val="28"/>
        </w:rPr>
        <w:lastRenderedPageBreak/>
        <w:t>4.3.3.3</w:t>
      </w:r>
      <w:r w:rsidR="00AA58CD" w:rsidRPr="00AA58CD">
        <w:rPr>
          <w:b/>
          <w:szCs w:val="28"/>
        </w:rPr>
        <w:t xml:space="preserve"> Страховые выплаты</w:t>
      </w:r>
    </w:p>
    <w:p w:rsidR="004460E5" w:rsidRPr="00AA58CD" w:rsidRDefault="004460E5" w:rsidP="00AA58CD">
      <w:pPr>
        <w:spacing w:after="0"/>
        <w:ind w:firstLine="851"/>
        <w:jc w:val="center"/>
        <w:rPr>
          <w:b/>
          <w:szCs w:val="28"/>
        </w:rPr>
      </w:pPr>
    </w:p>
    <w:p w:rsidR="00AA58CD" w:rsidRPr="00AA58CD" w:rsidRDefault="00AA58CD" w:rsidP="00AA58CD">
      <w:pPr>
        <w:spacing w:after="0"/>
        <w:ind w:firstLine="851"/>
        <w:rPr>
          <w:szCs w:val="28"/>
        </w:rPr>
      </w:pPr>
      <w:r w:rsidRPr="00AA58CD">
        <w:rPr>
          <w:szCs w:val="28"/>
        </w:rPr>
        <w:t>Страховые выплаты составляют 30,2 % от общего ФОТ:</w:t>
      </w:r>
    </w:p>
    <w:p w:rsidR="00AA58CD" w:rsidRDefault="00AA58CD" w:rsidP="00AA58CD">
      <w:pPr>
        <w:spacing w:after="0"/>
        <w:ind w:firstLine="851"/>
        <w:rPr>
          <w:szCs w:val="28"/>
        </w:rPr>
      </w:pPr>
      <w:r w:rsidRPr="00AA58CD">
        <w:rPr>
          <w:szCs w:val="28"/>
        </w:rPr>
        <w:t xml:space="preserve">Страховые выплаты = 128980,32 * 0,302 = 38952,06 руб. </w:t>
      </w:r>
    </w:p>
    <w:p w:rsidR="004460E5" w:rsidRPr="00AA58CD" w:rsidRDefault="004460E5" w:rsidP="00AA58CD">
      <w:pPr>
        <w:spacing w:after="0"/>
        <w:ind w:firstLine="851"/>
        <w:rPr>
          <w:szCs w:val="28"/>
        </w:rPr>
      </w:pPr>
    </w:p>
    <w:p w:rsidR="00AA58CD" w:rsidRDefault="00925634" w:rsidP="00AA58CD">
      <w:pPr>
        <w:spacing w:after="0"/>
        <w:ind w:firstLine="851"/>
        <w:jc w:val="center"/>
        <w:rPr>
          <w:b/>
          <w:szCs w:val="28"/>
        </w:rPr>
      </w:pPr>
      <w:r>
        <w:rPr>
          <w:b/>
          <w:szCs w:val="28"/>
        </w:rPr>
        <w:t>4.3.4</w:t>
      </w:r>
      <w:r w:rsidR="00AA58CD" w:rsidRPr="00AA58CD">
        <w:rPr>
          <w:b/>
          <w:szCs w:val="28"/>
        </w:rPr>
        <w:t xml:space="preserve"> Расчет стоимости приобретаемого оборудования</w:t>
      </w:r>
      <w:bookmarkEnd w:id="18"/>
    </w:p>
    <w:p w:rsidR="004460E5" w:rsidRPr="00AA58CD" w:rsidRDefault="004460E5" w:rsidP="00AA58CD">
      <w:pPr>
        <w:spacing w:after="0"/>
        <w:ind w:firstLine="851"/>
        <w:jc w:val="center"/>
        <w:rPr>
          <w:b/>
          <w:szCs w:val="28"/>
        </w:rPr>
      </w:pPr>
    </w:p>
    <w:p w:rsidR="00AA58CD" w:rsidRPr="00AA58CD" w:rsidRDefault="00AA58CD" w:rsidP="00AA58CD">
      <w:pPr>
        <w:pStyle w:val="a8"/>
        <w:ind w:firstLine="851"/>
        <w:rPr>
          <w:szCs w:val="28"/>
        </w:rPr>
      </w:pPr>
      <w:r w:rsidRPr="00AA58CD">
        <w:rPr>
          <w:szCs w:val="28"/>
        </w:rPr>
        <w:t xml:space="preserve">В связи с тем, что оборудование изношено, проведен расчет финансовых ресурсов на приобретение нового лабораторного оборудования взамен изношенного. </w:t>
      </w:r>
    </w:p>
    <w:p w:rsidR="00AA58CD" w:rsidRPr="00AA58CD" w:rsidRDefault="00AA58CD" w:rsidP="00AA58CD">
      <w:pPr>
        <w:pStyle w:val="a8"/>
        <w:ind w:firstLine="851"/>
        <w:rPr>
          <w:szCs w:val="28"/>
        </w:rPr>
      </w:pPr>
      <w:r w:rsidRPr="00AA58CD">
        <w:rPr>
          <w:szCs w:val="28"/>
        </w:rPr>
        <w:t>Таблица 9 – Смета затрат на приобретение оборудования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8"/>
        <w:gridCol w:w="1080"/>
        <w:gridCol w:w="1362"/>
        <w:gridCol w:w="1179"/>
        <w:gridCol w:w="1812"/>
        <w:gridCol w:w="1870"/>
      </w:tblGrid>
      <w:tr w:rsidR="00AA58CD" w:rsidRPr="00AA58CD" w:rsidTr="001A1FA5">
        <w:tc>
          <w:tcPr>
            <w:tcW w:w="2268" w:type="dxa"/>
          </w:tcPr>
          <w:p w:rsidR="00AA58CD" w:rsidRPr="00B054AE" w:rsidRDefault="00AA58CD" w:rsidP="00AA58CD">
            <w:pPr>
              <w:pStyle w:val="a8"/>
              <w:rPr>
                <w:sz w:val="24"/>
                <w:szCs w:val="24"/>
              </w:rPr>
            </w:pPr>
            <w:r w:rsidRPr="00B054AE">
              <w:rPr>
                <w:sz w:val="24"/>
                <w:szCs w:val="24"/>
              </w:rPr>
              <w:t>Наименование</w:t>
            </w:r>
          </w:p>
        </w:tc>
        <w:tc>
          <w:tcPr>
            <w:tcW w:w="1080" w:type="dxa"/>
          </w:tcPr>
          <w:p w:rsidR="00AA58CD" w:rsidRPr="00B054AE" w:rsidRDefault="00AA58CD" w:rsidP="00AA58CD">
            <w:pPr>
              <w:pStyle w:val="a8"/>
              <w:rPr>
                <w:sz w:val="24"/>
                <w:szCs w:val="24"/>
              </w:rPr>
            </w:pPr>
            <w:r w:rsidRPr="00B054AE">
              <w:rPr>
                <w:sz w:val="24"/>
                <w:szCs w:val="24"/>
              </w:rPr>
              <w:t>Цена за ед., руб.</w:t>
            </w:r>
          </w:p>
        </w:tc>
        <w:tc>
          <w:tcPr>
            <w:tcW w:w="1362" w:type="dxa"/>
          </w:tcPr>
          <w:p w:rsidR="00AA58CD" w:rsidRPr="00B054AE" w:rsidRDefault="00AA58CD" w:rsidP="00AA58CD">
            <w:pPr>
              <w:pStyle w:val="a8"/>
              <w:rPr>
                <w:sz w:val="24"/>
                <w:szCs w:val="24"/>
              </w:rPr>
            </w:pPr>
            <w:r w:rsidRPr="00B054AE">
              <w:rPr>
                <w:sz w:val="24"/>
                <w:szCs w:val="24"/>
              </w:rPr>
              <w:t>Количество</w:t>
            </w:r>
          </w:p>
        </w:tc>
        <w:tc>
          <w:tcPr>
            <w:tcW w:w="1179" w:type="dxa"/>
          </w:tcPr>
          <w:p w:rsidR="00AA58CD" w:rsidRPr="00B054AE" w:rsidRDefault="00AA58CD" w:rsidP="00AA58CD">
            <w:pPr>
              <w:pStyle w:val="a8"/>
              <w:rPr>
                <w:sz w:val="24"/>
                <w:szCs w:val="24"/>
              </w:rPr>
            </w:pPr>
            <w:r w:rsidRPr="00B054AE">
              <w:rPr>
                <w:sz w:val="24"/>
                <w:szCs w:val="24"/>
              </w:rPr>
              <w:t>Сумма, руб.</w:t>
            </w:r>
          </w:p>
        </w:tc>
        <w:tc>
          <w:tcPr>
            <w:tcW w:w="1812" w:type="dxa"/>
          </w:tcPr>
          <w:p w:rsidR="00AA58CD" w:rsidRPr="00B054AE" w:rsidRDefault="00AA58CD" w:rsidP="00AA58CD">
            <w:pPr>
              <w:pStyle w:val="a8"/>
              <w:rPr>
                <w:sz w:val="24"/>
                <w:szCs w:val="24"/>
              </w:rPr>
            </w:pPr>
            <w:r w:rsidRPr="00B054AE">
              <w:rPr>
                <w:sz w:val="24"/>
                <w:szCs w:val="24"/>
              </w:rPr>
              <w:t>Затраты на доставку, монтаж и пр.</w:t>
            </w:r>
          </w:p>
        </w:tc>
        <w:tc>
          <w:tcPr>
            <w:tcW w:w="1870" w:type="dxa"/>
          </w:tcPr>
          <w:p w:rsidR="00AA58CD" w:rsidRPr="00B054AE" w:rsidRDefault="00AA58CD" w:rsidP="00AA58CD">
            <w:pPr>
              <w:pStyle w:val="a8"/>
              <w:rPr>
                <w:sz w:val="24"/>
                <w:szCs w:val="24"/>
              </w:rPr>
            </w:pPr>
            <w:r w:rsidRPr="00B054AE">
              <w:rPr>
                <w:sz w:val="24"/>
                <w:szCs w:val="24"/>
              </w:rPr>
              <w:t>Итого баланс. стоимость, руб.</w:t>
            </w:r>
          </w:p>
        </w:tc>
      </w:tr>
      <w:tr w:rsidR="00AA58CD" w:rsidRPr="00AA58CD" w:rsidTr="001A1FA5">
        <w:tc>
          <w:tcPr>
            <w:tcW w:w="2268" w:type="dxa"/>
          </w:tcPr>
          <w:p w:rsidR="00AA58CD" w:rsidRPr="00B054AE" w:rsidRDefault="00AA58CD" w:rsidP="00AA58CD">
            <w:pPr>
              <w:pStyle w:val="a8"/>
              <w:jc w:val="center"/>
              <w:rPr>
                <w:sz w:val="24"/>
                <w:szCs w:val="24"/>
              </w:rPr>
            </w:pPr>
            <w:r w:rsidRPr="00B054AE">
              <w:rPr>
                <w:sz w:val="24"/>
                <w:szCs w:val="24"/>
              </w:rPr>
              <w:t>1</w:t>
            </w:r>
          </w:p>
        </w:tc>
        <w:tc>
          <w:tcPr>
            <w:tcW w:w="1080" w:type="dxa"/>
          </w:tcPr>
          <w:p w:rsidR="00AA58CD" w:rsidRPr="00B054AE" w:rsidRDefault="00AA58CD" w:rsidP="00AA58CD">
            <w:pPr>
              <w:pStyle w:val="a8"/>
              <w:jc w:val="center"/>
              <w:rPr>
                <w:sz w:val="24"/>
                <w:szCs w:val="24"/>
              </w:rPr>
            </w:pPr>
            <w:r w:rsidRPr="00B054AE">
              <w:rPr>
                <w:sz w:val="24"/>
                <w:szCs w:val="24"/>
              </w:rPr>
              <w:t>2</w:t>
            </w:r>
          </w:p>
        </w:tc>
        <w:tc>
          <w:tcPr>
            <w:tcW w:w="1362" w:type="dxa"/>
          </w:tcPr>
          <w:p w:rsidR="00AA58CD" w:rsidRPr="00B054AE" w:rsidRDefault="00AA58CD" w:rsidP="00AA58CD">
            <w:pPr>
              <w:pStyle w:val="a8"/>
              <w:jc w:val="center"/>
              <w:rPr>
                <w:sz w:val="24"/>
                <w:szCs w:val="24"/>
              </w:rPr>
            </w:pPr>
            <w:r w:rsidRPr="00B054AE">
              <w:rPr>
                <w:sz w:val="24"/>
                <w:szCs w:val="24"/>
              </w:rPr>
              <w:t>3</w:t>
            </w:r>
          </w:p>
        </w:tc>
        <w:tc>
          <w:tcPr>
            <w:tcW w:w="1179" w:type="dxa"/>
          </w:tcPr>
          <w:p w:rsidR="00AA58CD" w:rsidRPr="00B054AE" w:rsidRDefault="00AA58CD" w:rsidP="00AA58CD">
            <w:pPr>
              <w:pStyle w:val="a8"/>
              <w:jc w:val="center"/>
              <w:rPr>
                <w:sz w:val="24"/>
                <w:szCs w:val="24"/>
              </w:rPr>
            </w:pPr>
            <w:r w:rsidRPr="00B054AE">
              <w:rPr>
                <w:sz w:val="24"/>
                <w:szCs w:val="24"/>
              </w:rPr>
              <w:t>4</w:t>
            </w:r>
          </w:p>
        </w:tc>
        <w:tc>
          <w:tcPr>
            <w:tcW w:w="1812" w:type="dxa"/>
          </w:tcPr>
          <w:p w:rsidR="00AA58CD" w:rsidRPr="00B054AE" w:rsidRDefault="00AA58CD" w:rsidP="00AA58CD">
            <w:pPr>
              <w:pStyle w:val="a8"/>
              <w:jc w:val="center"/>
              <w:rPr>
                <w:sz w:val="24"/>
                <w:szCs w:val="24"/>
              </w:rPr>
            </w:pPr>
            <w:r w:rsidRPr="00B054AE">
              <w:rPr>
                <w:sz w:val="24"/>
                <w:szCs w:val="24"/>
              </w:rPr>
              <w:t>5</w:t>
            </w:r>
          </w:p>
        </w:tc>
        <w:tc>
          <w:tcPr>
            <w:tcW w:w="1870" w:type="dxa"/>
          </w:tcPr>
          <w:p w:rsidR="00AA58CD" w:rsidRPr="00B054AE" w:rsidRDefault="00AA58CD" w:rsidP="00AA58CD">
            <w:pPr>
              <w:pStyle w:val="a8"/>
              <w:jc w:val="center"/>
              <w:rPr>
                <w:sz w:val="24"/>
                <w:szCs w:val="24"/>
              </w:rPr>
            </w:pPr>
            <w:r w:rsidRPr="00B054AE">
              <w:rPr>
                <w:sz w:val="24"/>
                <w:szCs w:val="24"/>
              </w:rPr>
              <w:t>6</w:t>
            </w:r>
          </w:p>
        </w:tc>
      </w:tr>
      <w:tr w:rsidR="00AA58CD" w:rsidRPr="00AA58CD" w:rsidTr="001A1FA5">
        <w:tc>
          <w:tcPr>
            <w:tcW w:w="2268" w:type="dxa"/>
          </w:tcPr>
          <w:p w:rsidR="00AA58CD" w:rsidRPr="00B054AE" w:rsidRDefault="00AA58CD" w:rsidP="00AA58CD">
            <w:pPr>
              <w:pStyle w:val="a8"/>
              <w:rPr>
                <w:sz w:val="24"/>
                <w:szCs w:val="24"/>
              </w:rPr>
            </w:pPr>
            <w:r w:rsidRPr="00B054AE">
              <w:rPr>
                <w:sz w:val="24"/>
                <w:szCs w:val="24"/>
              </w:rPr>
              <w:t>Установка ВАГ</w:t>
            </w:r>
          </w:p>
        </w:tc>
        <w:tc>
          <w:tcPr>
            <w:tcW w:w="1080" w:type="dxa"/>
          </w:tcPr>
          <w:p w:rsidR="00AA58CD" w:rsidRPr="00B054AE" w:rsidRDefault="00AA58CD" w:rsidP="00AA58CD">
            <w:pPr>
              <w:pStyle w:val="a8"/>
              <w:rPr>
                <w:sz w:val="24"/>
                <w:szCs w:val="24"/>
              </w:rPr>
            </w:pPr>
            <w:r w:rsidRPr="00B054AE">
              <w:rPr>
                <w:sz w:val="24"/>
                <w:szCs w:val="24"/>
              </w:rPr>
              <w:t>51200</w:t>
            </w:r>
          </w:p>
        </w:tc>
        <w:tc>
          <w:tcPr>
            <w:tcW w:w="1362" w:type="dxa"/>
          </w:tcPr>
          <w:p w:rsidR="00AA58CD" w:rsidRPr="00B054AE" w:rsidRDefault="00AA58CD" w:rsidP="00AA58CD">
            <w:pPr>
              <w:pStyle w:val="a8"/>
              <w:jc w:val="center"/>
              <w:rPr>
                <w:sz w:val="24"/>
                <w:szCs w:val="24"/>
              </w:rPr>
            </w:pPr>
            <w:r w:rsidRPr="00B054AE">
              <w:rPr>
                <w:sz w:val="24"/>
                <w:szCs w:val="24"/>
              </w:rPr>
              <w:t>1</w:t>
            </w:r>
          </w:p>
        </w:tc>
        <w:tc>
          <w:tcPr>
            <w:tcW w:w="1179" w:type="dxa"/>
          </w:tcPr>
          <w:p w:rsidR="00AA58CD" w:rsidRPr="00B054AE" w:rsidRDefault="00AA58CD" w:rsidP="00AA58CD">
            <w:pPr>
              <w:pStyle w:val="a8"/>
              <w:rPr>
                <w:sz w:val="24"/>
                <w:szCs w:val="24"/>
              </w:rPr>
            </w:pPr>
            <w:r w:rsidRPr="00B054AE">
              <w:rPr>
                <w:sz w:val="24"/>
                <w:szCs w:val="24"/>
              </w:rPr>
              <w:t>51200</w:t>
            </w:r>
          </w:p>
        </w:tc>
        <w:tc>
          <w:tcPr>
            <w:tcW w:w="1812" w:type="dxa"/>
          </w:tcPr>
          <w:p w:rsidR="00AA58CD" w:rsidRPr="00B054AE" w:rsidRDefault="00AA58CD" w:rsidP="00AA58CD">
            <w:pPr>
              <w:pStyle w:val="a8"/>
              <w:rPr>
                <w:sz w:val="24"/>
                <w:szCs w:val="24"/>
              </w:rPr>
            </w:pPr>
            <w:r w:rsidRPr="00B054AE">
              <w:rPr>
                <w:sz w:val="24"/>
                <w:szCs w:val="24"/>
              </w:rPr>
              <w:t>12800</w:t>
            </w:r>
          </w:p>
        </w:tc>
        <w:tc>
          <w:tcPr>
            <w:tcW w:w="1870" w:type="dxa"/>
          </w:tcPr>
          <w:p w:rsidR="00AA58CD" w:rsidRPr="00B054AE" w:rsidRDefault="00AA58CD" w:rsidP="00AA58CD">
            <w:pPr>
              <w:pStyle w:val="a8"/>
              <w:rPr>
                <w:sz w:val="24"/>
                <w:szCs w:val="24"/>
              </w:rPr>
            </w:pPr>
            <w:r w:rsidRPr="00B054AE">
              <w:rPr>
                <w:sz w:val="24"/>
                <w:szCs w:val="24"/>
              </w:rPr>
              <w:t>64000</w:t>
            </w:r>
          </w:p>
        </w:tc>
      </w:tr>
      <w:tr w:rsidR="00AA58CD" w:rsidRPr="00AA58CD" w:rsidTr="001A1FA5">
        <w:tc>
          <w:tcPr>
            <w:tcW w:w="2268" w:type="dxa"/>
          </w:tcPr>
          <w:p w:rsidR="00AA58CD" w:rsidRPr="00B054AE" w:rsidRDefault="00AA58CD" w:rsidP="00AA58CD">
            <w:pPr>
              <w:pStyle w:val="a8"/>
              <w:rPr>
                <w:sz w:val="24"/>
                <w:szCs w:val="24"/>
              </w:rPr>
            </w:pPr>
            <w:r w:rsidRPr="00B054AE">
              <w:rPr>
                <w:sz w:val="24"/>
                <w:szCs w:val="24"/>
              </w:rPr>
              <w:t>Итого:</w:t>
            </w:r>
          </w:p>
        </w:tc>
        <w:tc>
          <w:tcPr>
            <w:tcW w:w="1080" w:type="dxa"/>
          </w:tcPr>
          <w:p w:rsidR="00AA58CD" w:rsidRPr="00B054AE" w:rsidRDefault="00AA58CD" w:rsidP="00AA58CD">
            <w:pPr>
              <w:pStyle w:val="a8"/>
              <w:rPr>
                <w:sz w:val="24"/>
                <w:szCs w:val="24"/>
              </w:rPr>
            </w:pPr>
          </w:p>
        </w:tc>
        <w:tc>
          <w:tcPr>
            <w:tcW w:w="1362" w:type="dxa"/>
          </w:tcPr>
          <w:p w:rsidR="00AA58CD" w:rsidRPr="00B054AE" w:rsidRDefault="00AA58CD" w:rsidP="00AA58CD">
            <w:pPr>
              <w:pStyle w:val="a8"/>
              <w:jc w:val="center"/>
              <w:rPr>
                <w:sz w:val="24"/>
                <w:szCs w:val="24"/>
              </w:rPr>
            </w:pPr>
            <w:r w:rsidRPr="00B054AE">
              <w:rPr>
                <w:sz w:val="24"/>
                <w:szCs w:val="24"/>
              </w:rPr>
              <w:t>1</w:t>
            </w:r>
          </w:p>
        </w:tc>
        <w:tc>
          <w:tcPr>
            <w:tcW w:w="1179" w:type="dxa"/>
          </w:tcPr>
          <w:p w:rsidR="00AA58CD" w:rsidRPr="00B054AE" w:rsidRDefault="00AA58CD" w:rsidP="00AA58CD">
            <w:pPr>
              <w:pStyle w:val="a8"/>
              <w:rPr>
                <w:sz w:val="24"/>
                <w:szCs w:val="24"/>
              </w:rPr>
            </w:pPr>
          </w:p>
        </w:tc>
        <w:tc>
          <w:tcPr>
            <w:tcW w:w="1812" w:type="dxa"/>
          </w:tcPr>
          <w:p w:rsidR="00AA58CD" w:rsidRPr="00B054AE" w:rsidRDefault="00AA58CD" w:rsidP="00AA58CD">
            <w:pPr>
              <w:pStyle w:val="a8"/>
              <w:rPr>
                <w:sz w:val="24"/>
                <w:szCs w:val="24"/>
              </w:rPr>
            </w:pPr>
          </w:p>
        </w:tc>
        <w:tc>
          <w:tcPr>
            <w:tcW w:w="1870" w:type="dxa"/>
          </w:tcPr>
          <w:p w:rsidR="00AA58CD" w:rsidRPr="00B054AE" w:rsidRDefault="00AA58CD" w:rsidP="00AA58CD">
            <w:pPr>
              <w:pStyle w:val="a8"/>
              <w:rPr>
                <w:sz w:val="24"/>
                <w:szCs w:val="24"/>
              </w:rPr>
            </w:pPr>
            <w:r w:rsidRPr="00B054AE">
              <w:rPr>
                <w:sz w:val="24"/>
                <w:szCs w:val="24"/>
              </w:rPr>
              <w:t>64000</w:t>
            </w:r>
          </w:p>
        </w:tc>
      </w:tr>
    </w:tbl>
    <w:p w:rsidR="00AA58CD" w:rsidRPr="00AA58CD" w:rsidRDefault="00AA58CD" w:rsidP="00AA58CD">
      <w:pPr>
        <w:pStyle w:val="2"/>
        <w:keepNext w:val="0"/>
        <w:widowControl w:val="0"/>
        <w:tabs>
          <w:tab w:val="left" w:pos="0"/>
        </w:tabs>
        <w:spacing w:before="0" w:after="0" w:line="360" w:lineRule="auto"/>
        <w:rPr>
          <w:rFonts w:ascii="Times New Roman" w:hAnsi="Times New Roman" w:cs="Times New Roman"/>
        </w:rPr>
      </w:pPr>
      <w:bookmarkStart w:id="19" w:name="_Toc105856930"/>
    </w:p>
    <w:p w:rsidR="00AA58CD" w:rsidRDefault="00925634" w:rsidP="00AA58CD">
      <w:pPr>
        <w:pStyle w:val="2"/>
        <w:keepNext w:val="0"/>
        <w:widowControl w:val="0"/>
        <w:tabs>
          <w:tab w:val="left" w:pos="0"/>
        </w:tabs>
        <w:spacing w:before="0" w:after="0" w:line="360" w:lineRule="auto"/>
        <w:ind w:firstLine="851"/>
        <w:jc w:val="center"/>
        <w:rPr>
          <w:rFonts w:ascii="Times New Roman" w:hAnsi="Times New Roman" w:cs="Times New Roman"/>
          <w:i w:val="0"/>
        </w:rPr>
      </w:pPr>
      <w:r>
        <w:rPr>
          <w:rFonts w:ascii="Times New Roman" w:hAnsi="Times New Roman" w:cs="Times New Roman"/>
          <w:i w:val="0"/>
        </w:rPr>
        <w:t>4.3.5</w:t>
      </w:r>
      <w:r w:rsidR="00AA58CD" w:rsidRPr="00AA58CD">
        <w:rPr>
          <w:rFonts w:ascii="Times New Roman" w:hAnsi="Times New Roman" w:cs="Times New Roman"/>
          <w:i w:val="0"/>
        </w:rPr>
        <w:t xml:space="preserve"> Амортизация</w:t>
      </w:r>
      <w:bookmarkEnd w:id="19"/>
    </w:p>
    <w:p w:rsidR="004460E5" w:rsidRPr="004460E5" w:rsidRDefault="004460E5" w:rsidP="004460E5">
      <w:pPr>
        <w:rPr>
          <w:lang w:eastAsia="ru-RU"/>
        </w:rPr>
      </w:pPr>
    </w:p>
    <w:p w:rsidR="00AA58CD" w:rsidRPr="00AA58CD" w:rsidRDefault="00AA58CD" w:rsidP="00AA58CD">
      <w:pPr>
        <w:pStyle w:val="a8"/>
        <w:ind w:firstLine="851"/>
        <w:rPr>
          <w:szCs w:val="28"/>
        </w:rPr>
      </w:pPr>
      <w:r w:rsidRPr="00AA58CD">
        <w:rPr>
          <w:szCs w:val="28"/>
        </w:rPr>
        <w:t xml:space="preserve">Амортизация – постепенное снашивание основных фондов и плановое перенесение стоимости основных фондов на себестоимость готовой продукции. </w:t>
      </w:r>
    </w:p>
    <w:p w:rsidR="00AA58CD" w:rsidRPr="00AA58CD" w:rsidRDefault="00AA58CD" w:rsidP="00AA58CD">
      <w:pPr>
        <w:pStyle w:val="a8"/>
        <w:ind w:firstLine="851"/>
        <w:rPr>
          <w:szCs w:val="28"/>
        </w:rPr>
      </w:pPr>
      <w:r w:rsidRPr="00AA58CD">
        <w:rPr>
          <w:szCs w:val="28"/>
        </w:rPr>
        <w:t>Амортизационные отчисления представлены в таблице 10.</w:t>
      </w:r>
    </w:p>
    <w:p w:rsidR="004460E5" w:rsidRDefault="004460E5" w:rsidP="00AA58CD">
      <w:pPr>
        <w:pStyle w:val="a8"/>
        <w:ind w:firstLine="851"/>
        <w:rPr>
          <w:szCs w:val="28"/>
        </w:rPr>
      </w:pPr>
    </w:p>
    <w:p w:rsidR="004460E5" w:rsidRDefault="004460E5" w:rsidP="00AA58CD">
      <w:pPr>
        <w:pStyle w:val="a8"/>
        <w:ind w:firstLine="851"/>
        <w:rPr>
          <w:szCs w:val="28"/>
        </w:rPr>
      </w:pPr>
    </w:p>
    <w:p w:rsidR="004460E5" w:rsidRDefault="004460E5" w:rsidP="00AA58CD">
      <w:pPr>
        <w:pStyle w:val="a8"/>
        <w:ind w:firstLine="851"/>
        <w:rPr>
          <w:szCs w:val="28"/>
        </w:rPr>
      </w:pPr>
    </w:p>
    <w:p w:rsidR="004460E5" w:rsidRDefault="004460E5" w:rsidP="00AA58CD">
      <w:pPr>
        <w:pStyle w:val="a8"/>
        <w:ind w:firstLine="851"/>
        <w:rPr>
          <w:szCs w:val="28"/>
        </w:rPr>
      </w:pPr>
    </w:p>
    <w:p w:rsidR="004460E5" w:rsidRDefault="004460E5" w:rsidP="00AA58CD">
      <w:pPr>
        <w:pStyle w:val="a8"/>
        <w:ind w:firstLine="851"/>
        <w:rPr>
          <w:szCs w:val="28"/>
        </w:rPr>
      </w:pPr>
    </w:p>
    <w:p w:rsidR="004460E5" w:rsidRDefault="004460E5" w:rsidP="00AA58CD">
      <w:pPr>
        <w:pStyle w:val="a8"/>
        <w:ind w:firstLine="851"/>
        <w:rPr>
          <w:szCs w:val="28"/>
        </w:rPr>
      </w:pPr>
    </w:p>
    <w:p w:rsidR="00AA58CD" w:rsidRPr="00AA58CD" w:rsidRDefault="00AA58CD" w:rsidP="00AA58CD">
      <w:pPr>
        <w:pStyle w:val="a8"/>
        <w:ind w:firstLine="851"/>
        <w:rPr>
          <w:szCs w:val="28"/>
          <w:lang w:val="en-US"/>
        </w:rPr>
      </w:pPr>
      <w:r w:rsidRPr="00AA58CD">
        <w:rPr>
          <w:szCs w:val="28"/>
        </w:rPr>
        <w:lastRenderedPageBreak/>
        <w:t>Таблица 10 – Амортизационные отчисления</w:t>
      </w:r>
    </w:p>
    <w:tbl>
      <w:tblPr>
        <w:tblW w:w="9990" w:type="dxa"/>
        <w:tblBorders>
          <w:top w:val="single" w:sz="6" w:space="0" w:color="auto"/>
          <w:left w:val="single" w:sz="6" w:space="0" w:color="auto"/>
          <w:bottom w:val="single" w:sz="6" w:space="0" w:color="auto"/>
          <w:right w:val="single" w:sz="6" w:space="0" w:color="auto"/>
        </w:tblBorders>
        <w:tblLook w:val="0000"/>
      </w:tblPr>
      <w:tblGrid>
        <w:gridCol w:w="1875"/>
        <w:gridCol w:w="1038"/>
        <w:gridCol w:w="1219"/>
        <w:gridCol w:w="1026"/>
        <w:gridCol w:w="1048"/>
        <w:gridCol w:w="1471"/>
        <w:gridCol w:w="2313"/>
      </w:tblGrid>
      <w:tr w:rsidR="00AA58CD" w:rsidRPr="00AA58CD" w:rsidTr="001A1FA5">
        <w:trPr>
          <w:cantSplit/>
        </w:trPr>
        <w:tc>
          <w:tcPr>
            <w:tcW w:w="0" w:type="auto"/>
            <w:vMerge w:val="restart"/>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jc w:val="center"/>
              <w:rPr>
                <w:sz w:val="24"/>
                <w:szCs w:val="24"/>
              </w:rPr>
            </w:pPr>
            <w:r w:rsidRPr="00B054AE">
              <w:rPr>
                <w:sz w:val="24"/>
                <w:szCs w:val="24"/>
              </w:rPr>
              <w:t>Наименование оборудования</w:t>
            </w:r>
          </w:p>
        </w:tc>
        <w:tc>
          <w:tcPr>
            <w:tcW w:w="0" w:type="auto"/>
            <w:vMerge w:val="restart"/>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jc w:val="center"/>
              <w:rPr>
                <w:sz w:val="24"/>
                <w:szCs w:val="24"/>
              </w:rPr>
            </w:pPr>
            <w:r w:rsidRPr="00B054AE">
              <w:rPr>
                <w:sz w:val="24"/>
                <w:szCs w:val="24"/>
              </w:rPr>
              <w:t>Коли</w:t>
            </w:r>
          </w:p>
          <w:p w:rsidR="00AA58CD" w:rsidRPr="00B054AE" w:rsidRDefault="00AA58CD" w:rsidP="00AA58CD">
            <w:pPr>
              <w:pStyle w:val="a8"/>
              <w:jc w:val="center"/>
              <w:rPr>
                <w:sz w:val="24"/>
                <w:szCs w:val="24"/>
              </w:rPr>
            </w:pPr>
            <w:r w:rsidRPr="00B054AE">
              <w:rPr>
                <w:sz w:val="24"/>
                <w:szCs w:val="24"/>
              </w:rPr>
              <w:t>чество единиц</w:t>
            </w:r>
          </w:p>
        </w:tc>
        <w:tc>
          <w:tcPr>
            <w:tcW w:w="0" w:type="auto"/>
            <w:vMerge w:val="restart"/>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jc w:val="center"/>
              <w:rPr>
                <w:sz w:val="24"/>
                <w:szCs w:val="24"/>
              </w:rPr>
            </w:pPr>
            <w:r w:rsidRPr="00B054AE">
              <w:rPr>
                <w:sz w:val="24"/>
                <w:szCs w:val="24"/>
              </w:rPr>
              <w:t>Балансо-</w:t>
            </w:r>
          </w:p>
          <w:p w:rsidR="00AA58CD" w:rsidRPr="00B054AE" w:rsidRDefault="00AA58CD" w:rsidP="00AA58CD">
            <w:pPr>
              <w:pStyle w:val="a8"/>
              <w:jc w:val="center"/>
              <w:rPr>
                <w:sz w:val="24"/>
                <w:szCs w:val="24"/>
              </w:rPr>
            </w:pPr>
            <w:r w:rsidRPr="00B054AE">
              <w:rPr>
                <w:sz w:val="24"/>
                <w:szCs w:val="24"/>
              </w:rPr>
              <w:t>вая стои</w:t>
            </w:r>
          </w:p>
          <w:p w:rsidR="00AA58CD" w:rsidRPr="00B054AE" w:rsidRDefault="00AA58CD" w:rsidP="00AA58CD">
            <w:pPr>
              <w:pStyle w:val="a8"/>
              <w:jc w:val="center"/>
              <w:rPr>
                <w:sz w:val="24"/>
                <w:szCs w:val="24"/>
              </w:rPr>
            </w:pPr>
            <w:r w:rsidRPr="00B054AE">
              <w:rPr>
                <w:sz w:val="24"/>
                <w:szCs w:val="24"/>
              </w:rPr>
              <w:t>мость</w:t>
            </w:r>
          </w:p>
        </w:tc>
        <w:tc>
          <w:tcPr>
            <w:tcW w:w="0" w:type="auto"/>
            <w:gridSpan w:val="2"/>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jc w:val="center"/>
              <w:rPr>
                <w:sz w:val="24"/>
                <w:szCs w:val="24"/>
              </w:rPr>
            </w:pPr>
            <w:r w:rsidRPr="00B054AE">
              <w:rPr>
                <w:sz w:val="24"/>
                <w:szCs w:val="24"/>
              </w:rPr>
              <w:t>Амортизация</w:t>
            </w:r>
          </w:p>
        </w:tc>
        <w:tc>
          <w:tcPr>
            <w:tcW w:w="0" w:type="auto"/>
            <w:gridSpan w:val="2"/>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jc w:val="center"/>
              <w:rPr>
                <w:sz w:val="24"/>
                <w:szCs w:val="24"/>
              </w:rPr>
            </w:pPr>
            <w:r w:rsidRPr="00B054AE">
              <w:rPr>
                <w:sz w:val="24"/>
                <w:szCs w:val="24"/>
              </w:rPr>
              <w:t>Доля амортизации по выполняемой теме</w:t>
            </w:r>
          </w:p>
        </w:tc>
      </w:tr>
      <w:tr w:rsidR="00AA58CD" w:rsidRPr="00AA58CD" w:rsidTr="001A1FA5">
        <w:trPr>
          <w:cantSplit/>
        </w:trPr>
        <w:tc>
          <w:tcPr>
            <w:tcW w:w="0" w:type="auto"/>
            <w:vMerge/>
            <w:tcBorders>
              <w:top w:val="single" w:sz="6" w:space="0" w:color="auto"/>
              <w:left w:val="single" w:sz="6" w:space="0" w:color="auto"/>
              <w:bottom w:val="single" w:sz="6" w:space="0" w:color="auto"/>
              <w:right w:val="single" w:sz="6" w:space="0" w:color="auto"/>
            </w:tcBorders>
            <w:vAlign w:val="center"/>
          </w:tcPr>
          <w:p w:rsidR="00AA58CD" w:rsidRPr="00B054AE" w:rsidRDefault="00AA58CD" w:rsidP="00AA58CD">
            <w:pPr>
              <w:spacing w:after="0"/>
              <w:rPr>
                <w:sz w:val="24"/>
                <w:szCs w:val="24"/>
              </w:rPr>
            </w:pPr>
          </w:p>
        </w:tc>
        <w:tc>
          <w:tcPr>
            <w:tcW w:w="0" w:type="auto"/>
            <w:vMerge/>
            <w:tcBorders>
              <w:top w:val="single" w:sz="6" w:space="0" w:color="auto"/>
              <w:left w:val="single" w:sz="6" w:space="0" w:color="auto"/>
              <w:bottom w:val="single" w:sz="6" w:space="0" w:color="auto"/>
              <w:right w:val="single" w:sz="6" w:space="0" w:color="auto"/>
            </w:tcBorders>
            <w:vAlign w:val="center"/>
          </w:tcPr>
          <w:p w:rsidR="00AA58CD" w:rsidRPr="00B054AE" w:rsidRDefault="00AA58CD" w:rsidP="00AA58CD">
            <w:pPr>
              <w:spacing w:after="0"/>
              <w:rPr>
                <w:sz w:val="24"/>
                <w:szCs w:val="24"/>
              </w:rPr>
            </w:pPr>
          </w:p>
        </w:tc>
        <w:tc>
          <w:tcPr>
            <w:tcW w:w="0" w:type="auto"/>
            <w:vMerge/>
            <w:tcBorders>
              <w:top w:val="single" w:sz="6" w:space="0" w:color="auto"/>
              <w:left w:val="single" w:sz="6" w:space="0" w:color="auto"/>
              <w:bottom w:val="single" w:sz="6" w:space="0" w:color="auto"/>
              <w:right w:val="single" w:sz="6" w:space="0" w:color="auto"/>
            </w:tcBorders>
            <w:vAlign w:val="center"/>
          </w:tcPr>
          <w:p w:rsidR="00AA58CD" w:rsidRPr="00B054AE" w:rsidRDefault="00AA58CD" w:rsidP="00AA58CD">
            <w:pPr>
              <w:spacing w:after="0"/>
              <w:rPr>
                <w:sz w:val="24"/>
                <w:szCs w:val="24"/>
              </w:rPr>
            </w:pPr>
          </w:p>
        </w:tc>
        <w:tc>
          <w:tcPr>
            <w:tcW w:w="0" w:type="auto"/>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jc w:val="center"/>
              <w:rPr>
                <w:sz w:val="24"/>
                <w:szCs w:val="24"/>
              </w:rPr>
            </w:pPr>
            <w:r w:rsidRPr="00B054AE">
              <w:rPr>
                <w:sz w:val="24"/>
                <w:szCs w:val="24"/>
              </w:rPr>
              <w:t>Норма, %</w:t>
            </w:r>
          </w:p>
        </w:tc>
        <w:tc>
          <w:tcPr>
            <w:tcW w:w="0" w:type="auto"/>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jc w:val="center"/>
              <w:rPr>
                <w:sz w:val="24"/>
                <w:szCs w:val="24"/>
              </w:rPr>
            </w:pPr>
            <w:r w:rsidRPr="00B054AE">
              <w:rPr>
                <w:sz w:val="24"/>
                <w:szCs w:val="24"/>
              </w:rPr>
              <w:t>Сумма, руб.</w:t>
            </w:r>
          </w:p>
        </w:tc>
        <w:tc>
          <w:tcPr>
            <w:tcW w:w="0" w:type="auto"/>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jc w:val="center"/>
              <w:rPr>
                <w:sz w:val="24"/>
                <w:szCs w:val="24"/>
              </w:rPr>
            </w:pPr>
            <w:r w:rsidRPr="00B054AE">
              <w:rPr>
                <w:sz w:val="24"/>
                <w:szCs w:val="24"/>
              </w:rPr>
              <w:t>Число рабочих часов</w:t>
            </w:r>
          </w:p>
        </w:tc>
        <w:tc>
          <w:tcPr>
            <w:tcW w:w="0" w:type="auto"/>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jc w:val="center"/>
              <w:rPr>
                <w:sz w:val="24"/>
                <w:szCs w:val="24"/>
              </w:rPr>
            </w:pPr>
            <w:r w:rsidRPr="00B054AE">
              <w:rPr>
                <w:sz w:val="24"/>
                <w:szCs w:val="24"/>
              </w:rPr>
              <w:t>Амортизация,</w:t>
            </w:r>
          </w:p>
          <w:p w:rsidR="00AA58CD" w:rsidRPr="00B054AE" w:rsidRDefault="00AA58CD" w:rsidP="00AA58CD">
            <w:pPr>
              <w:pStyle w:val="a8"/>
              <w:jc w:val="center"/>
              <w:rPr>
                <w:sz w:val="24"/>
                <w:szCs w:val="24"/>
              </w:rPr>
            </w:pPr>
            <w:r w:rsidRPr="00B054AE">
              <w:rPr>
                <w:sz w:val="24"/>
                <w:szCs w:val="24"/>
              </w:rPr>
              <w:t>руб.</w:t>
            </w:r>
          </w:p>
        </w:tc>
      </w:tr>
      <w:tr w:rsidR="00AA58CD" w:rsidRPr="00AA58CD" w:rsidTr="001A1FA5">
        <w:tc>
          <w:tcPr>
            <w:tcW w:w="0" w:type="auto"/>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rPr>
                <w:sz w:val="24"/>
                <w:szCs w:val="24"/>
              </w:rPr>
            </w:pPr>
            <w:r w:rsidRPr="00B054AE">
              <w:rPr>
                <w:sz w:val="24"/>
                <w:szCs w:val="24"/>
              </w:rPr>
              <w:t>Установка для прессования</w:t>
            </w:r>
          </w:p>
        </w:tc>
        <w:tc>
          <w:tcPr>
            <w:tcW w:w="0" w:type="auto"/>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jc w:val="center"/>
              <w:rPr>
                <w:sz w:val="24"/>
                <w:szCs w:val="24"/>
              </w:rPr>
            </w:pPr>
            <w:r w:rsidRPr="00B054AE">
              <w:rPr>
                <w:sz w:val="24"/>
                <w:szCs w:val="24"/>
              </w:rPr>
              <w:t>1</w:t>
            </w:r>
          </w:p>
        </w:tc>
        <w:tc>
          <w:tcPr>
            <w:tcW w:w="0" w:type="auto"/>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jc w:val="center"/>
              <w:rPr>
                <w:sz w:val="24"/>
                <w:szCs w:val="24"/>
              </w:rPr>
            </w:pPr>
            <w:r w:rsidRPr="00B054AE">
              <w:rPr>
                <w:sz w:val="24"/>
                <w:szCs w:val="24"/>
              </w:rPr>
              <w:t>5400</w:t>
            </w:r>
          </w:p>
        </w:tc>
        <w:tc>
          <w:tcPr>
            <w:tcW w:w="0" w:type="auto"/>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jc w:val="center"/>
              <w:rPr>
                <w:sz w:val="24"/>
                <w:szCs w:val="24"/>
              </w:rPr>
            </w:pPr>
            <w:r w:rsidRPr="00B054AE">
              <w:rPr>
                <w:sz w:val="24"/>
                <w:szCs w:val="24"/>
              </w:rPr>
              <w:t>10,0</w:t>
            </w:r>
          </w:p>
        </w:tc>
        <w:tc>
          <w:tcPr>
            <w:tcW w:w="0" w:type="auto"/>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jc w:val="center"/>
              <w:rPr>
                <w:sz w:val="24"/>
                <w:szCs w:val="24"/>
              </w:rPr>
            </w:pPr>
            <w:r w:rsidRPr="00B054AE">
              <w:rPr>
                <w:sz w:val="24"/>
                <w:szCs w:val="24"/>
              </w:rPr>
              <w:t>0</w:t>
            </w:r>
          </w:p>
        </w:tc>
        <w:tc>
          <w:tcPr>
            <w:tcW w:w="0" w:type="auto"/>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jc w:val="center"/>
              <w:rPr>
                <w:sz w:val="24"/>
                <w:szCs w:val="24"/>
              </w:rPr>
            </w:pPr>
            <w:r w:rsidRPr="00B054AE">
              <w:rPr>
                <w:sz w:val="24"/>
                <w:szCs w:val="24"/>
              </w:rPr>
              <w:t>90</w:t>
            </w:r>
          </w:p>
        </w:tc>
        <w:tc>
          <w:tcPr>
            <w:tcW w:w="0" w:type="auto"/>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jc w:val="center"/>
              <w:rPr>
                <w:sz w:val="24"/>
                <w:szCs w:val="24"/>
              </w:rPr>
            </w:pPr>
            <w:r w:rsidRPr="00B054AE">
              <w:rPr>
                <w:sz w:val="24"/>
                <w:szCs w:val="24"/>
              </w:rPr>
              <w:t>0</w:t>
            </w:r>
          </w:p>
        </w:tc>
      </w:tr>
      <w:tr w:rsidR="00AA58CD" w:rsidRPr="00AA58CD" w:rsidTr="001A1FA5">
        <w:trPr>
          <w:trHeight w:val="1255"/>
        </w:trPr>
        <w:tc>
          <w:tcPr>
            <w:tcW w:w="1966" w:type="dxa"/>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rPr>
                <w:sz w:val="24"/>
                <w:szCs w:val="24"/>
              </w:rPr>
            </w:pPr>
            <w:r w:rsidRPr="00B054AE">
              <w:rPr>
                <w:sz w:val="24"/>
                <w:szCs w:val="24"/>
              </w:rPr>
              <w:t>Весы аналитиче</w:t>
            </w:r>
          </w:p>
          <w:p w:rsidR="00AA58CD" w:rsidRPr="00B054AE" w:rsidRDefault="00AA58CD" w:rsidP="00AA58CD">
            <w:pPr>
              <w:pStyle w:val="a8"/>
              <w:rPr>
                <w:sz w:val="24"/>
                <w:szCs w:val="24"/>
              </w:rPr>
            </w:pPr>
            <w:r w:rsidRPr="00B054AE">
              <w:rPr>
                <w:sz w:val="24"/>
                <w:szCs w:val="24"/>
              </w:rPr>
              <w:t>ские</w:t>
            </w:r>
          </w:p>
        </w:tc>
        <w:tc>
          <w:tcPr>
            <w:tcW w:w="1083" w:type="dxa"/>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jc w:val="center"/>
              <w:rPr>
                <w:sz w:val="24"/>
                <w:szCs w:val="24"/>
              </w:rPr>
            </w:pPr>
            <w:r w:rsidRPr="00B054AE">
              <w:rPr>
                <w:sz w:val="24"/>
                <w:szCs w:val="24"/>
              </w:rPr>
              <w:t>1</w:t>
            </w:r>
          </w:p>
        </w:tc>
        <w:tc>
          <w:tcPr>
            <w:tcW w:w="1273" w:type="dxa"/>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jc w:val="center"/>
              <w:rPr>
                <w:sz w:val="24"/>
                <w:szCs w:val="24"/>
              </w:rPr>
            </w:pPr>
            <w:r w:rsidRPr="00B054AE">
              <w:rPr>
                <w:sz w:val="24"/>
                <w:szCs w:val="24"/>
              </w:rPr>
              <w:t>36000</w:t>
            </w:r>
          </w:p>
        </w:tc>
        <w:tc>
          <w:tcPr>
            <w:tcW w:w="1070" w:type="dxa"/>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jc w:val="center"/>
              <w:rPr>
                <w:sz w:val="24"/>
                <w:szCs w:val="24"/>
              </w:rPr>
            </w:pPr>
            <w:r w:rsidRPr="00B054AE">
              <w:rPr>
                <w:sz w:val="24"/>
                <w:szCs w:val="24"/>
              </w:rPr>
              <w:t>26,0</w:t>
            </w:r>
          </w:p>
        </w:tc>
        <w:tc>
          <w:tcPr>
            <w:tcW w:w="1093" w:type="dxa"/>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jc w:val="center"/>
              <w:rPr>
                <w:sz w:val="24"/>
                <w:szCs w:val="24"/>
              </w:rPr>
            </w:pPr>
            <w:r w:rsidRPr="00B054AE">
              <w:rPr>
                <w:sz w:val="24"/>
                <w:szCs w:val="24"/>
              </w:rPr>
              <w:t>9360</w:t>
            </w:r>
          </w:p>
        </w:tc>
        <w:tc>
          <w:tcPr>
            <w:tcW w:w="1360" w:type="dxa"/>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jc w:val="center"/>
              <w:rPr>
                <w:sz w:val="24"/>
                <w:szCs w:val="24"/>
              </w:rPr>
            </w:pPr>
            <w:r w:rsidRPr="00B054AE">
              <w:rPr>
                <w:sz w:val="24"/>
                <w:szCs w:val="24"/>
              </w:rPr>
              <w:t>5</w:t>
            </w:r>
          </w:p>
        </w:tc>
        <w:tc>
          <w:tcPr>
            <w:tcW w:w="2145" w:type="dxa"/>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jc w:val="center"/>
              <w:rPr>
                <w:sz w:val="24"/>
                <w:szCs w:val="24"/>
              </w:rPr>
            </w:pPr>
            <w:r w:rsidRPr="00B054AE">
              <w:rPr>
                <w:sz w:val="24"/>
                <w:szCs w:val="24"/>
              </w:rPr>
              <w:t>21</w:t>
            </w:r>
          </w:p>
        </w:tc>
      </w:tr>
      <w:tr w:rsidR="00AA58CD" w:rsidRPr="00AA58CD" w:rsidTr="001A1FA5">
        <w:trPr>
          <w:trHeight w:val="628"/>
        </w:trPr>
        <w:tc>
          <w:tcPr>
            <w:tcW w:w="1966" w:type="dxa"/>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rPr>
                <w:sz w:val="24"/>
                <w:szCs w:val="24"/>
              </w:rPr>
            </w:pPr>
            <w:r w:rsidRPr="00B054AE">
              <w:rPr>
                <w:sz w:val="24"/>
                <w:szCs w:val="24"/>
              </w:rPr>
              <w:t>Установка ВАГ</w:t>
            </w:r>
          </w:p>
        </w:tc>
        <w:tc>
          <w:tcPr>
            <w:tcW w:w="1083" w:type="dxa"/>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jc w:val="center"/>
              <w:rPr>
                <w:sz w:val="24"/>
                <w:szCs w:val="24"/>
              </w:rPr>
            </w:pPr>
            <w:r w:rsidRPr="00B054AE">
              <w:rPr>
                <w:sz w:val="24"/>
                <w:szCs w:val="24"/>
              </w:rPr>
              <w:t>1</w:t>
            </w:r>
          </w:p>
        </w:tc>
        <w:tc>
          <w:tcPr>
            <w:tcW w:w="1273" w:type="dxa"/>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jc w:val="center"/>
              <w:rPr>
                <w:sz w:val="24"/>
                <w:szCs w:val="24"/>
              </w:rPr>
            </w:pPr>
            <w:r w:rsidRPr="00B054AE">
              <w:rPr>
                <w:sz w:val="24"/>
                <w:szCs w:val="24"/>
              </w:rPr>
              <w:t>64000</w:t>
            </w:r>
          </w:p>
        </w:tc>
        <w:tc>
          <w:tcPr>
            <w:tcW w:w="1070" w:type="dxa"/>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jc w:val="center"/>
              <w:rPr>
                <w:sz w:val="24"/>
                <w:szCs w:val="24"/>
              </w:rPr>
            </w:pPr>
            <w:r w:rsidRPr="00B054AE">
              <w:rPr>
                <w:sz w:val="24"/>
                <w:szCs w:val="24"/>
              </w:rPr>
              <w:t>14,3</w:t>
            </w:r>
          </w:p>
        </w:tc>
        <w:tc>
          <w:tcPr>
            <w:tcW w:w="1093" w:type="dxa"/>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jc w:val="center"/>
              <w:rPr>
                <w:sz w:val="24"/>
                <w:szCs w:val="24"/>
              </w:rPr>
            </w:pPr>
            <w:r w:rsidRPr="00B054AE">
              <w:rPr>
                <w:sz w:val="24"/>
                <w:szCs w:val="24"/>
              </w:rPr>
              <w:t>9152</w:t>
            </w:r>
          </w:p>
        </w:tc>
        <w:tc>
          <w:tcPr>
            <w:tcW w:w="1360" w:type="dxa"/>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jc w:val="center"/>
              <w:rPr>
                <w:sz w:val="24"/>
                <w:szCs w:val="24"/>
              </w:rPr>
            </w:pPr>
            <w:r w:rsidRPr="00B054AE">
              <w:rPr>
                <w:sz w:val="24"/>
                <w:szCs w:val="24"/>
              </w:rPr>
              <w:t>76</w:t>
            </w:r>
          </w:p>
        </w:tc>
        <w:tc>
          <w:tcPr>
            <w:tcW w:w="2145" w:type="dxa"/>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jc w:val="center"/>
              <w:rPr>
                <w:sz w:val="24"/>
                <w:szCs w:val="24"/>
              </w:rPr>
            </w:pPr>
            <w:r w:rsidRPr="00B054AE">
              <w:rPr>
                <w:sz w:val="24"/>
                <w:szCs w:val="24"/>
              </w:rPr>
              <w:t>317</w:t>
            </w:r>
          </w:p>
        </w:tc>
      </w:tr>
      <w:tr w:rsidR="00AA58CD" w:rsidRPr="00AA58CD" w:rsidTr="001A1FA5">
        <w:trPr>
          <w:trHeight w:val="643"/>
        </w:trPr>
        <w:tc>
          <w:tcPr>
            <w:tcW w:w="1966" w:type="dxa"/>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rPr>
                <w:sz w:val="24"/>
                <w:szCs w:val="24"/>
              </w:rPr>
            </w:pPr>
            <w:r w:rsidRPr="00B054AE">
              <w:rPr>
                <w:sz w:val="24"/>
                <w:szCs w:val="24"/>
              </w:rPr>
              <w:t>Спектрофо-тометр</w:t>
            </w:r>
          </w:p>
        </w:tc>
        <w:tc>
          <w:tcPr>
            <w:tcW w:w="1083" w:type="dxa"/>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jc w:val="center"/>
              <w:rPr>
                <w:sz w:val="24"/>
                <w:szCs w:val="24"/>
              </w:rPr>
            </w:pPr>
            <w:r w:rsidRPr="00B054AE">
              <w:rPr>
                <w:sz w:val="24"/>
                <w:szCs w:val="24"/>
              </w:rPr>
              <w:t>1</w:t>
            </w:r>
          </w:p>
        </w:tc>
        <w:tc>
          <w:tcPr>
            <w:tcW w:w="1273" w:type="dxa"/>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jc w:val="center"/>
              <w:rPr>
                <w:sz w:val="24"/>
                <w:szCs w:val="24"/>
              </w:rPr>
            </w:pPr>
            <w:r w:rsidRPr="00B054AE">
              <w:rPr>
                <w:sz w:val="24"/>
                <w:szCs w:val="24"/>
              </w:rPr>
              <w:t>324000</w:t>
            </w:r>
          </w:p>
        </w:tc>
        <w:tc>
          <w:tcPr>
            <w:tcW w:w="1070" w:type="dxa"/>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jc w:val="center"/>
              <w:rPr>
                <w:sz w:val="24"/>
                <w:szCs w:val="24"/>
              </w:rPr>
            </w:pPr>
            <w:r w:rsidRPr="00B054AE">
              <w:rPr>
                <w:sz w:val="24"/>
                <w:szCs w:val="24"/>
              </w:rPr>
              <w:t>15,0</w:t>
            </w:r>
          </w:p>
        </w:tc>
        <w:tc>
          <w:tcPr>
            <w:tcW w:w="1093" w:type="dxa"/>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jc w:val="center"/>
              <w:rPr>
                <w:sz w:val="24"/>
                <w:szCs w:val="24"/>
              </w:rPr>
            </w:pPr>
            <w:r w:rsidRPr="00B054AE">
              <w:rPr>
                <w:sz w:val="24"/>
                <w:szCs w:val="24"/>
              </w:rPr>
              <w:t>48600</w:t>
            </w:r>
          </w:p>
        </w:tc>
        <w:tc>
          <w:tcPr>
            <w:tcW w:w="1360" w:type="dxa"/>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jc w:val="center"/>
              <w:rPr>
                <w:sz w:val="24"/>
                <w:szCs w:val="24"/>
              </w:rPr>
            </w:pPr>
            <w:r w:rsidRPr="00B054AE">
              <w:rPr>
                <w:sz w:val="24"/>
                <w:szCs w:val="24"/>
              </w:rPr>
              <w:t>3</w:t>
            </w:r>
          </w:p>
        </w:tc>
        <w:tc>
          <w:tcPr>
            <w:tcW w:w="2145" w:type="dxa"/>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jc w:val="center"/>
              <w:rPr>
                <w:sz w:val="24"/>
                <w:szCs w:val="24"/>
              </w:rPr>
            </w:pPr>
            <w:r w:rsidRPr="00B054AE">
              <w:rPr>
                <w:sz w:val="24"/>
                <w:szCs w:val="24"/>
              </w:rPr>
              <w:t>66</w:t>
            </w:r>
          </w:p>
        </w:tc>
      </w:tr>
      <w:tr w:rsidR="00AA58CD" w:rsidRPr="00AA58CD" w:rsidTr="001A1FA5">
        <w:trPr>
          <w:trHeight w:val="643"/>
        </w:trPr>
        <w:tc>
          <w:tcPr>
            <w:tcW w:w="1966" w:type="dxa"/>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rPr>
                <w:sz w:val="24"/>
                <w:szCs w:val="24"/>
              </w:rPr>
            </w:pPr>
            <w:r w:rsidRPr="00B054AE">
              <w:rPr>
                <w:sz w:val="24"/>
                <w:szCs w:val="24"/>
              </w:rPr>
              <w:t>Сушильный шкаф</w:t>
            </w:r>
          </w:p>
        </w:tc>
        <w:tc>
          <w:tcPr>
            <w:tcW w:w="1083" w:type="dxa"/>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jc w:val="center"/>
              <w:rPr>
                <w:sz w:val="24"/>
                <w:szCs w:val="24"/>
              </w:rPr>
            </w:pPr>
            <w:r w:rsidRPr="00B054AE">
              <w:rPr>
                <w:sz w:val="24"/>
                <w:szCs w:val="24"/>
              </w:rPr>
              <w:t>1</w:t>
            </w:r>
          </w:p>
        </w:tc>
        <w:tc>
          <w:tcPr>
            <w:tcW w:w="1273" w:type="dxa"/>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jc w:val="center"/>
              <w:rPr>
                <w:sz w:val="24"/>
                <w:szCs w:val="24"/>
              </w:rPr>
            </w:pPr>
            <w:r w:rsidRPr="00B054AE">
              <w:rPr>
                <w:sz w:val="24"/>
                <w:szCs w:val="24"/>
              </w:rPr>
              <w:t>42000</w:t>
            </w:r>
          </w:p>
        </w:tc>
        <w:tc>
          <w:tcPr>
            <w:tcW w:w="1070" w:type="dxa"/>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jc w:val="center"/>
              <w:rPr>
                <w:sz w:val="24"/>
                <w:szCs w:val="24"/>
              </w:rPr>
            </w:pPr>
            <w:r w:rsidRPr="00B054AE">
              <w:rPr>
                <w:sz w:val="24"/>
                <w:szCs w:val="24"/>
              </w:rPr>
              <w:t>18,0</w:t>
            </w:r>
          </w:p>
        </w:tc>
        <w:tc>
          <w:tcPr>
            <w:tcW w:w="1093" w:type="dxa"/>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jc w:val="center"/>
              <w:rPr>
                <w:sz w:val="24"/>
                <w:szCs w:val="24"/>
              </w:rPr>
            </w:pPr>
            <w:r w:rsidRPr="00B054AE">
              <w:rPr>
                <w:sz w:val="24"/>
                <w:szCs w:val="24"/>
              </w:rPr>
              <w:t>7560</w:t>
            </w:r>
          </w:p>
        </w:tc>
        <w:tc>
          <w:tcPr>
            <w:tcW w:w="1360" w:type="dxa"/>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jc w:val="center"/>
              <w:rPr>
                <w:sz w:val="24"/>
                <w:szCs w:val="24"/>
              </w:rPr>
            </w:pPr>
            <w:r w:rsidRPr="00B054AE">
              <w:rPr>
                <w:sz w:val="24"/>
                <w:szCs w:val="24"/>
              </w:rPr>
              <w:t>54</w:t>
            </w:r>
          </w:p>
        </w:tc>
        <w:tc>
          <w:tcPr>
            <w:tcW w:w="2145" w:type="dxa"/>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jc w:val="center"/>
              <w:rPr>
                <w:sz w:val="24"/>
                <w:szCs w:val="24"/>
              </w:rPr>
            </w:pPr>
            <w:r w:rsidRPr="00B054AE">
              <w:rPr>
                <w:sz w:val="24"/>
                <w:szCs w:val="24"/>
              </w:rPr>
              <w:t>186</w:t>
            </w:r>
          </w:p>
        </w:tc>
      </w:tr>
      <w:tr w:rsidR="00AA58CD" w:rsidRPr="00AA58CD" w:rsidTr="001A1FA5">
        <w:trPr>
          <w:trHeight w:val="628"/>
        </w:trPr>
        <w:tc>
          <w:tcPr>
            <w:tcW w:w="1966" w:type="dxa"/>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rPr>
                <w:sz w:val="24"/>
                <w:szCs w:val="24"/>
              </w:rPr>
            </w:pPr>
            <w:r w:rsidRPr="00B054AE">
              <w:rPr>
                <w:sz w:val="24"/>
                <w:szCs w:val="24"/>
              </w:rPr>
              <w:t>Компьютер</w:t>
            </w:r>
          </w:p>
        </w:tc>
        <w:tc>
          <w:tcPr>
            <w:tcW w:w="1083" w:type="dxa"/>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jc w:val="center"/>
              <w:rPr>
                <w:sz w:val="24"/>
                <w:szCs w:val="24"/>
              </w:rPr>
            </w:pPr>
            <w:r w:rsidRPr="00B054AE">
              <w:rPr>
                <w:sz w:val="24"/>
                <w:szCs w:val="24"/>
              </w:rPr>
              <w:t>1</w:t>
            </w:r>
          </w:p>
        </w:tc>
        <w:tc>
          <w:tcPr>
            <w:tcW w:w="1273" w:type="dxa"/>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jc w:val="center"/>
              <w:rPr>
                <w:sz w:val="24"/>
                <w:szCs w:val="24"/>
              </w:rPr>
            </w:pPr>
            <w:r w:rsidRPr="00B054AE">
              <w:rPr>
                <w:sz w:val="24"/>
                <w:szCs w:val="24"/>
              </w:rPr>
              <w:t>31000</w:t>
            </w:r>
          </w:p>
        </w:tc>
        <w:tc>
          <w:tcPr>
            <w:tcW w:w="1070" w:type="dxa"/>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jc w:val="center"/>
              <w:rPr>
                <w:sz w:val="24"/>
                <w:szCs w:val="24"/>
              </w:rPr>
            </w:pPr>
            <w:r w:rsidRPr="00B054AE">
              <w:rPr>
                <w:sz w:val="24"/>
                <w:szCs w:val="24"/>
              </w:rPr>
              <w:t>22,5</w:t>
            </w:r>
          </w:p>
        </w:tc>
        <w:tc>
          <w:tcPr>
            <w:tcW w:w="1093" w:type="dxa"/>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jc w:val="center"/>
              <w:rPr>
                <w:sz w:val="24"/>
                <w:szCs w:val="24"/>
              </w:rPr>
            </w:pPr>
            <w:r w:rsidRPr="00B054AE">
              <w:rPr>
                <w:sz w:val="24"/>
                <w:szCs w:val="24"/>
              </w:rPr>
              <w:t>6975</w:t>
            </w:r>
          </w:p>
        </w:tc>
        <w:tc>
          <w:tcPr>
            <w:tcW w:w="1360" w:type="dxa"/>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jc w:val="center"/>
              <w:rPr>
                <w:sz w:val="24"/>
                <w:szCs w:val="24"/>
              </w:rPr>
            </w:pPr>
            <w:r w:rsidRPr="00B054AE">
              <w:rPr>
                <w:sz w:val="24"/>
                <w:szCs w:val="24"/>
              </w:rPr>
              <w:t>108</w:t>
            </w:r>
          </w:p>
        </w:tc>
        <w:tc>
          <w:tcPr>
            <w:tcW w:w="2145" w:type="dxa"/>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jc w:val="center"/>
              <w:rPr>
                <w:sz w:val="24"/>
                <w:szCs w:val="24"/>
              </w:rPr>
            </w:pPr>
            <w:r w:rsidRPr="00B054AE">
              <w:rPr>
                <w:sz w:val="24"/>
                <w:szCs w:val="24"/>
              </w:rPr>
              <w:t>343</w:t>
            </w:r>
          </w:p>
        </w:tc>
      </w:tr>
      <w:tr w:rsidR="00AA58CD" w:rsidRPr="00AA58CD" w:rsidTr="001A1FA5">
        <w:trPr>
          <w:trHeight w:val="628"/>
        </w:trPr>
        <w:tc>
          <w:tcPr>
            <w:tcW w:w="1966" w:type="dxa"/>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rPr>
                <w:sz w:val="24"/>
                <w:szCs w:val="24"/>
              </w:rPr>
            </w:pPr>
            <w:r w:rsidRPr="00B054AE">
              <w:rPr>
                <w:sz w:val="24"/>
                <w:szCs w:val="24"/>
              </w:rPr>
              <w:t>Дистиллятор</w:t>
            </w:r>
          </w:p>
        </w:tc>
        <w:tc>
          <w:tcPr>
            <w:tcW w:w="1083" w:type="dxa"/>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jc w:val="center"/>
              <w:rPr>
                <w:sz w:val="24"/>
                <w:szCs w:val="24"/>
              </w:rPr>
            </w:pPr>
            <w:r w:rsidRPr="00B054AE">
              <w:rPr>
                <w:sz w:val="24"/>
                <w:szCs w:val="24"/>
              </w:rPr>
              <w:t>1</w:t>
            </w:r>
          </w:p>
        </w:tc>
        <w:tc>
          <w:tcPr>
            <w:tcW w:w="1273" w:type="dxa"/>
            <w:tcBorders>
              <w:top w:val="single" w:sz="6" w:space="0" w:color="auto"/>
              <w:left w:val="single" w:sz="6" w:space="0" w:color="auto"/>
              <w:bottom w:val="single" w:sz="6" w:space="0" w:color="auto"/>
              <w:right w:val="single" w:sz="6" w:space="0" w:color="auto"/>
            </w:tcBorders>
          </w:tcPr>
          <w:p w:rsidR="00AA58CD" w:rsidRPr="00B054AE" w:rsidRDefault="00AA58CD" w:rsidP="00AA58CD">
            <w:pPr>
              <w:spacing w:after="0"/>
              <w:jc w:val="center"/>
              <w:rPr>
                <w:sz w:val="24"/>
                <w:szCs w:val="24"/>
              </w:rPr>
            </w:pPr>
            <w:r w:rsidRPr="00B054AE">
              <w:rPr>
                <w:sz w:val="24"/>
                <w:szCs w:val="24"/>
              </w:rPr>
              <w:t>22000</w:t>
            </w:r>
          </w:p>
        </w:tc>
        <w:tc>
          <w:tcPr>
            <w:tcW w:w="1070" w:type="dxa"/>
            <w:tcBorders>
              <w:top w:val="single" w:sz="6" w:space="0" w:color="auto"/>
              <w:left w:val="single" w:sz="6" w:space="0" w:color="auto"/>
              <w:bottom w:val="single" w:sz="6" w:space="0" w:color="auto"/>
              <w:right w:val="single" w:sz="6" w:space="0" w:color="auto"/>
            </w:tcBorders>
          </w:tcPr>
          <w:p w:rsidR="00AA58CD" w:rsidRPr="00B054AE" w:rsidRDefault="00AA58CD" w:rsidP="00AA58CD">
            <w:pPr>
              <w:spacing w:after="0"/>
              <w:jc w:val="center"/>
              <w:rPr>
                <w:sz w:val="24"/>
                <w:szCs w:val="24"/>
              </w:rPr>
            </w:pPr>
            <w:r w:rsidRPr="00B054AE">
              <w:rPr>
                <w:sz w:val="24"/>
                <w:szCs w:val="24"/>
              </w:rPr>
              <w:t>20</w:t>
            </w:r>
          </w:p>
        </w:tc>
        <w:tc>
          <w:tcPr>
            <w:tcW w:w="1093" w:type="dxa"/>
            <w:tcBorders>
              <w:top w:val="single" w:sz="6" w:space="0" w:color="auto"/>
              <w:left w:val="single" w:sz="6" w:space="0" w:color="auto"/>
              <w:bottom w:val="single" w:sz="6" w:space="0" w:color="auto"/>
              <w:right w:val="single" w:sz="6" w:space="0" w:color="auto"/>
            </w:tcBorders>
          </w:tcPr>
          <w:p w:rsidR="00AA58CD" w:rsidRPr="00B054AE" w:rsidRDefault="00AA58CD" w:rsidP="00AA58CD">
            <w:pPr>
              <w:spacing w:after="0"/>
              <w:jc w:val="center"/>
              <w:rPr>
                <w:sz w:val="24"/>
                <w:szCs w:val="24"/>
              </w:rPr>
            </w:pPr>
            <w:r w:rsidRPr="00B054AE">
              <w:rPr>
                <w:sz w:val="24"/>
                <w:szCs w:val="24"/>
              </w:rPr>
              <w:t>4400</w:t>
            </w:r>
          </w:p>
        </w:tc>
        <w:tc>
          <w:tcPr>
            <w:tcW w:w="1360" w:type="dxa"/>
            <w:tcBorders>
              <w:top w:val="single" w:sz="6" w:space="0" w:color="auto"/>
              <w:left w:val="single" w:sz="6" w:space="0" w:color="auto"/>
              <w:bottom w:val="single" w:sz="6" w:space="0" w:color="auto"/>
              <w:right w:val="single" w:sz="6" w:space="0" w:color="auto"/>
            </w:tcBorders>
          </w:tcPr>
          <w:p w:rsidR="00AA58CD" w:rsidRPr="00B054AE" w:rsidRDefault="00AA58CD" w:rsidP="00AA58CD">
            <w:pPr>
              <w:spacing w:after="0"/>
              <w:jc w:val="center"/>
              <w:rPr>
                <w:sz w:val="24"/>
                <w:szCs w:val="24"/>
              </w:rPr>
            </w:pPr>
            <w:r w:rsidRPr="00B054AE">
              <w:rPr>
                <w:sz w:val="24"/>
                <w:szCs w:val="24"/>
              </w:rPr>
              <w:t>2</w:t>
            </w:r>
          </w:p>
        </w:tc>
        <w:tc>
          <w:tcPr>
            <w:tcW w:w="2145" w:type="dxa"/>
            <w:tcBorders>
              <w:top w:val="single" w:sz="6" w:space="0" w:color="auto"/>
              <w:left w:val="single" w:sz="6" w:space="0" w:color="auto"/>
              <w:bottom w:val="single" w:sz="6" w:space="0" w:color="auto"/>
              <w:right w:val="single" w:sz="6" w:space="0" w:color="auto"/>
            </w:tcBorders>
          </w:tcPr>
          <w:p w:rsidR="00AA58CD" w:rsidRPr="00B054AE" w:rsidRDefault="00AA58CD" w:rsidP="00AA58CD">
            <w:pPr>
              <w:spacing w:after="0"/>
              <w:jc w:val="center"/>
              <w:rPr>
                <w:sz w:val="24"/>
                <w:szCs w:val="24"/>
              </w:rPr>
            </w:pPr>
            <w:r w:rsidRPr="00B054AE">
              <w:rPr>
                <w:sz w:val="24"/>
                <w:szCs w:val="24"/>
              </w:rPr>
              <w:t>4</w:t>
            </w:r>
          </w:p>
        </w:tc>
      </w:tr>
      <w:tr w:rsidR="00AA58CD" w:rsidRPr="00AA58CD" w:rsidTr="001A1FA5">
        <w:trPr>
          <w:trHeight w:val="628"/>
        </w:trPr>
        <w:tc>
          <w:tcPr>
            <w:tcW w:w="1966" w:type="dxa"/>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rPr>
                <w:sz w:val="24"/>
                <w:szCs w:val="24"/>
              </w:rPr>
            </w:pPr>
            <w:r w:rsidRPr="00B054AE">
              <w:rPr>
                <w:sz w:val="24"/>
                <w:szCs w:val="24"/>
              </w:rPr>
              <w:t>Итого:</w:t>
            </w:r>
          </w:p>
        </w:tc>
        <w:tc>
          <w:tcPr>
            <w:tcW w:w="1083" w:type="dxa"/>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jc w:val="center"/>
              <w:rPr>
                <w:sz w:val="24"/>
                <w:szCs w:val="24"/>
              </w:rPr>
            </w:pPr>
            <w:r w:rsidRPr="00B054AE">
              <w:rPr>
                <w:sz w:val="24"/>
                <w:szCs w:val="24"/>
              </w:rPr>
              <w:t>6</w:t>
            </w:r>
          </w:p>
        </w:tc>
        <w:tc>
          <w:tcPr>
            <w:tcW w:w="1273" w:type="dxa"/>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rPr>
                <w:sz w:val="24"/>
                <w:szCs w:val="24"/>
              </w:rPr>
            </w:pPr>
            <w:r w:rsidRPr="00B054AE">
              <w:rPr>
                <w:sz w:val="24"/>
                <w:szCs w:val="24"/>
              </w:rPr>
              <w:t>524400</w:t>
            </w:r>
          </w:p>
        </w:tc>
        <w:tc>
          <w:tcPr>
            <w:tcW w:w="1070" w:type="dxa"/>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jc w:val="center"/>
              <w:rPr>
                <w:sz w:val="24"/>
                <w:szCs w:val="24"/>
              </w:rPr>
            </w:pPr>
          </w:p>
        </w:tc>
        <w:tc>
          <w:tcPr>
            <w:tcW w:w="1093" w:type="dxa"/>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jc w:val="center"/>
              <w:rPr>
                <w:sz w:val="24"/>
                <w:szCs w:val="24"/>
              </w:rPr>
            </w:pPr>
            <w:r w:rsidRPr="00B054AE">
              <w:rPr>
                <w:sz w:val="24"/>
                <w:szCs w:val="24"/>
              </w:rPr>
              <w:t>86047</w:t>
            </w:r>
          </w:p>
        </w:tc>
        <w:tc>
          <w:tcPr>
            <w:tcW w:w="1360" w:type="dxa"/>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jc w:val="center"/>
              <w:rPr>
                <w:sz w:val="24"/>
                <w:szCs w:val="24"/>
              </w:rPr>
            </w:pPr>
          </w:p>
        </w:tc>
        <w:tc>
          <w:tcPr>
            <w:tcW w:w="2145" w:type="dxa"/>
            <w:tcBorders>
              <w:top w:val="single" w:sz="6" w:space="0" w:color="auto"/>
              <w:left w:val="single" w:sz="6" w:space="0" w:color="auto"/>
              <w:bottom w:val="single" w:sz="6" w:space="0" w:color="auto"/>
              <w:right w:val="single" w:sz="6" w:space="0" w:color="auto"/>
            </w:tcBorders>
          </w:tcPr>
          <w:p w:rsidR="00AA58CD" w:rsidRPr="00B054AE" w:rsidRDefault="00AA58CD" w:rsidP="00AA58CD">
            <w:pPr>
              <w:pStyle w:val="a8"/>
              <w:jc w:val="center"/>
              <w:rPr>
                <w:sz w:val="24"/>
                <w:szCs w:val="24"/>
              </w:rPr>
            </w:pPr>
            <w:r w:rsidRPr="00B054AE">
              <w:rPr>
                <w:sz w:val="24"/>
                <w:szCs w:val="24"/>
              </w:rPr>
              <w:t>937</w:t>
            </w:r>
          </w:p>
        </w:tc>
      </w:tr>
    </w:tbl>
    <w:p w:rsidR="00AA58CD" w:rsidRPr="00AA58CD" w:rsidRDefault="00AA58CD" w:rsidP="00AA58CD">
      <w:pPr>
        <w:spacing w:after="0"/>
        <w:rPr>
          <w:szCs w:val="28"/>
        </w:rPr>
      </w:pPr>
    </w:p>
    <w:p w:rsidR="00AA58CD" w:rsidRDefault="00925634" w:rsidP="00AA58CD">
      <w:pPr>
        <w:pStyle w:val="23"/>
        <w:spacing w:after="0" w:line="360" w:lineRule="auto"/>
        <w:ind w:firstLine="851"/>
        <w:jc w:val="center"/>
        <w:rPr>
          <w:rFonts w:ascii="Times New Roman" w:hAnsi="Times New Roman"/>
          <w:b/>
          <w:sz w:val="28"/>
          <w:szCs w:val="28"/>
        </w:rPr>
      </w:pPr>
      <w:bookmarkStart w:id="20" w:name="_Toc105856931"/>
      <w:r>
        <w:rPr>
          <w:rFonts w:ascii="Times New Roman" w:hAnsi="Times New Roman"/>
          <w:b/>
          <w:sz w:val="28"/>
          <w:szCs w:val="28"/>
        </w:rPr>
        <w:t>4.3.6</w:t>
      </w:r>
      <w:r w:rsidR="00AA58CD" w:rsidRPr="00AA58CD">
        <w:rPr>
          <w:rFonts w:ascii="Times New Roman" w:hAnsi="Times New Roman"/>
          <w:b/>
          <w:sz w:val="28"/>
          <w:szCs w:val="28"/>
        </w:rPr>
        <w:t xml:space="preserve"> Общелабораторные расходы</w:t>
      </w:r>
      <w:bookmarkEnd w:id="20"/>
    </w:p>
    <w:p w:rsidR="004460E5" w:rsidRPr="00AA58CD" w:rsidRDefault="004460E5" w:rsidP="00AA58CD">
      <w:pPr>
        <w:pStyle w:val="23"/>
        <w:spacing w:after="0" w:line="360" w:lineRule="auto"/>
        <w:ind w:firstLine="851"/>
        <w:jc w:val="center"/>
        <w:rPr>
          <w:rFonts w:ascii="Times New Roman" w:hAnsi="Times New Roman"/>
          <w:b/>
          <w:sz w:val="28"/>
          <w:szCs w:val="28"/>
        </w:rPr>
      </w:pPr>
    </w:p>
    <w:p w:rsidR="00AA58CD" w:rsidRPr="00AA58CD" w:rsidRDefault="00AA58CD" w:rsidP="00AA58CD">
      <w:pPr>
        <w:pStyle w:val="a8"/>
        <w:ind w:firstLine="851"/>
        <w:rPr>
          <w:szCs w:val="28"/>
        </w:rPr>
      </w:pPr>
      <w:r w:rsidRPr="00AA58CD">
        <w:rPr>
          <w:szCs w:val="28"/>
        </w:rPr>
        <w:t>Данные расходы составляют 75% от основного фонда оплаты труда:</w:t>
      </w:r>
    </w:p>
    <w:p w:rsidR="00AA58CD" w:rsidRDefault="00AA58CD" w:rsidP="00AA58CD">
      <w:pPr>
        <w:pStyle w:val="a8"/>
        <w:ind w:firstLine="851"/>
        <w:rPr>
          <w:szCs w:val="28"/>
        </w:rPr>
      </w:pPr>
      <w:r w:rsidRPr="00AA58CD">
        <w:rPr>
          <w:szCs w:val="28"/>
        </w:rPr>
        <w:t>Р = 0,75*128980,32= 96735,24 руб.</w:t>
      </w:r>
    </w:p>
    <w:p w:rsidR="004460E5" w:rsidRPr="00AA58CD" w:rsidRDefault="004460E5" w:rsidP="00AA58CD">
      <w:pPr>
        <w:pStyle w:val="a8"/>
        <w:ind w:firstLine="851"/>
        <w:rPr>
          <w:szCs w:val="28"/>
        </w:rPr>
      </w:pPr>
    </w:p>
    <w:p w:rsidR="00AA58CD" w:rsidRDefault="00925634" w:rsidP="00AA58CD">
      <w:pPr>
        <w:pStyle w:val="23"/>
        <w:spacing w:after="0" w:line="360" w:lineRule="auto"/>
        <w:ind w:firstLine="851"/>
        <w:jc w:val="center"/>
        <w:rPr>
          <w:rFonts w:ascii="Times New Roman" w:hAnsi="Times New Roman"/>
          <w:b/>
          <w:sz w:val="28"/>
          <w:szCs w:val="28"/>
        </w:rPr>
      </w:pPr>
      <w:r>
        <w:rPr>
          <w:rFonts w:ascii="Times New Roman" w:hAnsi="Times New Roman"/>
          <w:b/>
          <w:sz w:val="28"/>
          <w:szCs w:val="28"/>
        </w:rPr>
        <w:t>4.3.7</w:t>
      </w:r>
      <w:r w:rsidR="00AA58CD" w:rsidRPr="00AA58CD">
        <w:rPr>
          <w:rFonts w:ascii="Times New Roman" w:hAnsi="Times New Roman"/>
          <w:b/>
          <w:sz w:val="28"/>
          <w:szCs w:val="28"/>
        </w:rPr>
        <w:t xml:space="preserve"> Накладные расходы</w:t>
      </w:r>
    </w:p>
    <w:p w:rsidR="004460E5" w:rsidRPr="00AA58CD" w:rsidRDefault="004460E5" w:rsidP="00AA58CD">
      <w:pPr>
        <w:pStyle w:val="23"/>
        <w:spacing w:after="0" w:line="360" w:lineRule="auto"/>
        <w:ind w:firstLine="851"/>
        <w:jc w:val="center"/>
        <w:rPr>
          <w:rFonts w:ascii="Times New Roman" w:hAnsi="Times New Roman"/>
          <w:b/>
          <w:sz w:val="28"/>
          <w:szCs w:val="28"/>
        </w:rPr>
      </w:pPr>
    </w:p>
    <w:p w:rsidR="00AA58CD" w:rsidRPr="00AA58CD" w:rsidRDefault="00AA58CD" w:rsidP="00AA58CD">
      <w:pPr>
        <w:pStyle w:val="23"/>
        <w:spacing w:after="0" w:line="360" w:lineRule="auto"/>
        <w:ind w:firstLine="851"/>
        <w:rPr>
          <w:rFonts w:ascii="Times New Roman" w:hAnsi="Times New Roman"/>
          <w:sz w:val="28"/>
          <w:szCs w:val="28"/>
        </w:rPr>
      </w:pPr>
      <w:r w:rsidRPr="00AA58CD">
        <w:rPr>
          <w:rFonts w:ascii="Times New Roman" w:hAnsi="Times New Roman"/>
          <w:sz w:val="28"/>
          <w:szCs w:val="28"/>
        </w:rPr>
        <w:t>Накладные расходы принимают в размере 20 % от стоимости НИР по смете затрат.</w:t>
      </w:r>
    </w:p>
    <w:p w:rsidR="00AA58CD" w:rsidRPr="00AA58CD" w:rsidRDefault="00AA58CD" w:rsidP="00AA58CD">
      <w:pPr>
        <w:pStyle w:val="23"/>
        <w:spacing w:after="0" w:line="360" w:lineRule="auto"/>
        <w:ind w:firstLine="851"/>
        <w:rPr>
          <w:rFonts w:ascii="Times New Roman" w:hAnsi="Times New Roman"/>
          <w:sz w:val="28"/>
          <w:szCs w:val="28"/>
        </w:rPr>
      </w:pPr>
      <w:r w:rsidRPr="00AA58CD">
        <w:rPr>
          <w:rFonts w:ascii="Times New Roman" w:hAnsi="Times New Roman"/>
          <w:sz w:val="28"/>
          <w:szCs w:val="28"/>
        </w:rPr>
        <w:t xml:space="preserve">Накладные расходы составляют: </w:t>
      </w:r>
      <w:r w:rsidRPr="00AA58CD">
        <w:rPr>
          <w:rFonts w:ascii="Times New Roman" w:hAnsi="Times New Roman"/>
          <w:color w:val="000000"/>
          <w:sz w:val="28"/>
          <w:szCs w:val="28"/>
        </w:rPr>
        <w:t>420300,34 * 0,2 = 84060,07 руб.</w:t>
      </w:r>
    </w:p>
    <w:p w:rsidR="00AA58CD" w:rsidRDefault="00925634" w:rsidP="00AA58CD">
      <w:pPr>
        <w:pStyle w:val="2"/>
        <w:keepNext w:val="0"/>
        <w:widowControl w:val="0"/>
        <w:tabs>
          <w:tab w:val="left" w:pos="0"/>
        </w:tabs>
        <w:spacing w:before="0" w:after="0" w:line="360" w:lineRule="auto"/>
        <w:ind w:firstLine="851"/>
        <w:jc w:val="center"/>
        <w:rPr>
          <w:rFonts w:ascii="Times New Roman" w:hAnsi="Times New Roman" w:cs="Times New Roman"/>
          <w:i w:val="0"/>
        </w:rPr>
      </w:pPr>
      <w:bookmarkStart w:id="21" w:name="_Toc105856932"/>
      <w:r>
        <w:rPr>
          <w:rFonts w:ascii="Times New Roman" w:hAnsi="Times New Roman" w:cs="Times New Roman"/>
          <w:i w:val="0"/>
        </w:rPr>
        <w:lastRenderedPageBreak/>
        <w:t>4.3.8</w:t>
      </w:r>
      <w:r w:rsidR="00AA58CD" w:rsidRPr="00AA58CD">
        <w:rPr>
          <w:rFonts w:ascii="Times New Roman" w:hAnsi="Times New Roman" w:cs="Times New Roman"/>
          <w:i w:val="0"/>
        </w:rPr>
        <w:t xml:space="preserve"> Смета и структура затрат на </w:t>
      </w:r>
      <w:bookmarkEnd w:id="21"/>
      <w:r w:rsidR="00AA58CD" w:rsidRPr="00AA58CD">
        <w:rPr>
          <w:rFonts w:ascii="Times New Roman" w:hAnsi="Times New Roman" w:cs="Times New Roman"/>
          <w:i w:val="0"/>
        </w:rPr>
        <w:t>НИР</w:t>
      </w:r>
    </w:p>
    <w:p w:rsidR="004460E5" w:rsidRPr="004460E5" w:rsidRDefault="004460E5" w:rsidP="004460E5">
      <w:pPr>
        <w:rPr>
          <w:lang w:eastAsia="ru-RU"/>
        </w:rPr>
      </w:pPr>
    </w:p>
    <w:p w:rsidR="00AA58CD" w:rsidRPr="00AA58CD" w:rsidRDefault="00AA58CD" w:rsidP="00AA58CD">
      <w:pPr>
        <w:pStyle w:val="a8"/>
        <w:ind w:firstLine="851"/>
        <w:rPr>
          <w:szCs w:val="28"/>
        </w:rPr>
      </w:pPr>
      <w:r w:rsidRPr="00AA58CD">
        <w:rPr>
          <w:szCs w:val="28"/>
        </w:rPr>
        <w:t>Смета затрат на проведение научной работы приведена в таблице 11.</w:t>
      </w:r>
    </w:p>
    <w:p w:rsidR="00AA58CD" w:rsidRPr="00AA58CD" w:rsidRDefault="00AA58CD" w:rsidP="00AA58CD">
      <w:pPr>
        <w:pStyle w:val="a8"/>
        <w:ind w:firstLine="851"/>
        <w:rPr>
          <w:szCs w:val="28"/>
        </w:rPr>
      </w:pPr>
      <w:r w:rsidRPr="00AA58CD">
        <w:rPr>
          <w:szCs w:val="28"/>
        </w:rPr>
        <w:t>Таблица 11 – Смета затрат на проведение научной работы</w:t>
      </w:r>
    </w:p>
    <w:tbl>
      <w:tblPr>
        <w:tblW w:w="0" w:type="auto"/>
        <w:jc w:val="center"/>
        <w:tblInd w:w="468" w:type="dxa"/>
        <w:tblBorders>
          <w:top w:val="single" w:sz="4" w:space="0" w:color="auto"/>
          <w:left w:val="single" w:sz="4" w:space="0" w:color="auto"/>
          <w:bottom w:val="single" w:sz="4" w:space="0" w:color="auto"/>
          <w:right w:val="single" w:sz="4" w:space="0" w:color="auto"/>
        </w:tblBorders>
        <w:tblLook w:val="0000"/>
      </w:tblPr>
      <w:tblGrid>
        <w:gridCol w:w="3420"/>
        <w:gridCol w:w="2700"/>
        <w:gridCol w:w="2340"/>
      </w:tblGrid>
      <w:tr w:rsidR="00AA58CD" w:rsidRPr="00AA58CD" w:rsidTr="001A1FA5">
        <w:trPr>
          <w:jc w:val="center"/>
        </w:trPr>
        <w:tc>
          <w:tcPr>
            <w:tcW w:w="342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pStyle w:val="a8"/>
              <w:jc w:val="center"/>
              <w:rPr>
                <w:szCs w:val="28"/>
              </w:rPr>
            </w:pPr>
            <w:r w:rsidRPr="00AA58CD">
              <w:rPr>
                <w:szCs w:val="28"/>
              </w:rPr>
              <w:t>Наименование затрат</w:t>
            </w:r>
          </w:p>
        </w:tc>
        <w:tc>
          <w:tcPr>
            <w:tcW w:w="270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pStyle w:val="a8"/>
              <w:jc w:val="center"/>
              <w:rPr>
                <w:szCs w:val="28"/>
              </w:rPr>
            </w:pPr>
            <w:r w:rsidRPr="00AA58CD">
              <w:rPr>
                <w:szCs w:val="28"/>
              </w:rPr>
              <w:t>Стоимость, руб.</w:t>
            </w:r>
          </w:p>
        </w:tc>
        <w:tc>
          <w:tcPr>
            <w:tcW w:w="234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pStyle w:val="a8"/>
              <w:jc w:val="center"/>
              <w:rPr>
                <w:szCs w:val="28"/>
              </w:rPr>
            </w:pPr>
            <w:r w:rsidRPr="00AA58CD">
              <w:rPr>
                <w:szCs w:val="28"/>
              </w:rPr>
              <w:t>Доля затрат, %</w:t>
            </w:r>
          </w:p>
        </w:tc>
      </w:tr>
      <w:tr w:rsidR="00AA58CD" w:rsidRPr="00AA58CD" w:rsidTr="001A1FA5">
        <w:trPr>
          <w:jc w:val="center"/>
        </w:trPr>
        <w:tc>
          <w:tcPr>
            <w:tcW w:w="342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pStyle w:val="a8"/>
              <w:rPr>
                <w:szCs w:val="28"/>
              </w:rPr>
            </w:pPr>
            <w:r w:rsidRPr="00AA58CD">
              <w:rPr>
                <w:szCs w:val="28"/>
              </w:rPr>
              <w:t>1. Расходы на сырье и материалы</w:t>
            </w:r>
          </w:p>
        </w:tc>
        <w:tc>
          <w:tcPr>
            <w:tcW w:w="270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170,56</w:t>
            </w:r>
          </w:p>
        </w:tc>
        <w:tc>
          <w:tcPr>
            <w:tcW w:w="234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0,04</w:t>
            </w:r>
          </w:p>
        </w:tc>
      </w:tr>
      <w:tr w:rsidR="00AA58CD" w:rsidRPr="00AA58CD" w:rsidTr="001A1FA5">
        <w:trPr>
          <w:jc w:val="center"/>
        </w:trPr>
        <w:tc>
          <w:tcPr>
            <w:tcW w:w="342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pStyle w:val="a8"/>
              <w:rPr>
                <w:szCs w:val="28"/>
              </w:rPr>
            </w:pPr>
            <w:r w:rsidRPr="00AA58CD">
              <w:rPr>
                <w:szCs w:val="28"/>
              </w:rPr>
              <w:t>2. Электроэнергия на технологические цели</w:t>
            </w:r>
          </w:p>
        </w:tc>
        <w:tc>
          <w:tcPr>
            <w:tcW w:w="270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6465,09</w:t>
            </w:r>
          </w:p>
        </w:tc>
        <w:tc>
          <w:tcPr>
            <w:tcW w:w="234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1,54</w:t>
            </w:r>
          </w:p>
        </w:tc>
      </w:tr>
      <w:tr w:rsidR="00AA58CD" w:rsidRPr="00AA58CD" w:rsidTr="001A1FA5">
        <w:trPr>
          <w:jc w:val="center"/>
        </w:trPr>
        <w:tc>
          <w:tcPr>
            <w:tcW w:w="342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pStyle w:val="a8"/>
              <w:rPr>
                <w:szCs w:val="28"/>
              </w:rPr>
            </w:pPr>
            <w:r w:rsidRPr="00AA58CD">
              <w:rPr>
                <w:szCs w:val="28"/>
              </w:rPr>
              <w:t>3. ФОТ</w:t>
            </w:r>
          </w:p>
        </w:tc>
        <w:tc>
          <w:tcPr>
            <w:tcW w:w="270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128980,32</w:t>
            </w:r>
          </w:p>
        </w:tc>
        <w:tc>
          <w:tcPr>
            <w:tcW w:w="234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30,69</w:t>
            </w:r>
          </w:p>
        </w:tc>
      </w:tr>
      <w:tr w:rsidR="00AA58CD" w:rsidRPr="00AA58CD" w:rsidTr="001A1FA5">
        <w:trPr>
          <w:jc w:val="center"/>
        </w:trPr>
        <w:tc>
          <w:tcPr>
            <w:tcW w:w="342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pStyle w:val="a8"/>
              <w:rPr>
                <w:szCs w:val="28"/>
              </w:rPr>
            </w:pPr>
            <w:r w:rsidRPr="00AA58CD">
              <w:rPr>
                <w:szCs w:val="28"/>
              </w:rPr>
              <w:t>4. Страховые выплаты</w:t>
            </w:r>
          </w:p>
        </w:tc>
        <w:tc>
          <w:tcPr>
            <w:tcW w:w="270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38952,06</w:t>
            </w:r>
          </w:p>
        </w:tc>
        <w:tc>
          <w:tcPr>
            <w:tcW w:w="234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9,27</w:t>
            </w:r>
          </w:p>
        </w:tc>
      </w:tr>
      <w:tr w:rsidR="00AA58CD" w:rsidRPr="00AA58CD" w:rsidTr="001A1FA5">
        <w:trPr>
          <w:jc w:val="center"/>
        </w:trPr>
        <w:tc>
          <w:tcPr>
            <w:tcW w:w="342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pStyle w:val="a8"/>
              <w:rPr>
                <w:szCs w:val="28"/>
              </w:rPr>
            </w:pPr>
            <w:r w:rsidRPr="00AA58CD">
              <w:rPr>
                <w:szCs w:val="28"/>
              </w:rPr>
              <w:t>5. Амортизация</w:t>
            </w:r>
          </w:p>
        </w:tc>
        <w:tc>
          <w:tcPr>
            <w:tcW w:w="270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937,00</w:t>
            </w:r>
          </w:p>
        </w:tc>
        <w:tc>
          <w:tcPr>
            <w:tcW w:w="234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0,22</w:t>
            </w:r>
          </w:p>
        </w:tc>
      </w:tr>
      <w:tr w:rsidR="00AA58CD" w:rsidRPr="00AA58CD" w:rsidTr="001A1FA5">
        <w:trPr>
          <w:jc w:val="center"/>
        </w:trPr>
        <w:tc>
          <w:tcPr>
            <w:tcW w:w="342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pStyle w:val="a8"/>
              <w:rPr>
                <w:szCs w:val="28"/>
              </w:rPr>
            </w:pPr>
            <w:r w:rsidRPr="00AA58CD">
              <w:rPr>
                <w:szCs w:val="28"/>
              </w:rPr>
              <w:t>6. Общелабораторные расходы</w:t>
            </w:r>
          </w:p>
        </w:tc>
        <w:tc>
          <w:tcPr>
            <w:tcW w:w="270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96735,24</w:t>
            </w:r>
          </w:p>
        </w:tc>
        <w:tc>
          <w:tcPr>
            <w:tcW w:w="234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23,02</w:t>
            </w:r>
          </w:p>
        </w:tc>
      </w:tr>
      <w:tr w:rsidR="00AA58CD" w:rsidRPr="00AA58CD" w:rsidTr="001A1FA5">
        <w:trPr>
          <w:jc w:val="center"/>
        </w:trPr>
        <w:tc>
          <w:tcPr>
            <w:tcW w:w="342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pStyle w:val="a8"/>
              <w:rPr>
                <w:szCs w:val="28"/>
              </w:rPr>
            </w:pPr>
            <w:r w:rsidRPr="00AA58CD">
              <w:rPr>
                <w:szCs w:val="28"/>
              </w:rPr>
              <w:t>7. Стоимость оборудования</w:t>
            </w:r>
          </w:p>
        </w:tc>
        <w:tc>
          <w:tcPr>
            <w:tcW w:w="270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64000,00</w:t>
            </w:r>
          </w:p>
        </w:tc>
        <w:tc>
          <w:tcPr>
            <w:tcW w:w="234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15,23</w:t>
            </w:r>
          </w:p>
        </w:tc>
      </w:tr>
      <w:tr w:rsidR="00AA58CD" w:rsidRPr="00AA58CD" w:rsidTr="001A1FA5">
        <w:trPr>
          <w:jc w:val="center"/>
        </w:trPr>
        <w:tc>
          <w:tcPr>
            <w:tcW w:w="342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pStyle w:val="a8"/>
              <w:rPr>
                <w:szCs w:val="28"/>
              </w:rPr>
            </w:pPr>
            <w:r w:rsidRPr="00AA58CD">
              <w:rPr>
                <w:szCs w:val="28"/>
              </w:rPr>
              <w:t>Итого основные расходы</w:t>
            </w:r>
          </w:p>
        </w:tc>
        <w:tc>
          <w:tcPr>
            <w:tcW w:w="270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336240,27</w:t>
            </w:r>
          </w:p>
        </w:tc>
        <w:tc>
          <w:tcPr>
            <w:tcW w:w="234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80,00</w:t>
            </w:r>
          </w:p>
        </w:tc>
      </w:tr>
      <w:tr w:rsidR="00AA58CD" w:rsidRPr="00AA58CD" w:rsidTr="001A1FA5">
        <w:trPr>
          <w:jc w:val="center"/>
        </w:trPr>
        <w:tc>
          <w:tcPr>
            <w:tcW w:w="342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pStyle w:val="a8"/>
              <w:rPr>
                <w:szCs w:val="28"/>
              </w:rPr>
            </w:pPr>
            <w:r w:rsidRPr="00AA58CD">
              <w:rPr>
                <w:szCs w:val="28"/>
              </w:rPr>
              <w:t>8. Накладные расходы</w:t>
            </w:r>
          </w:p>
        </w:tc>
        <w:tc>
          <w:tcPr>
            <w:tcW w:w="270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84060,07</w:t>
            </w:r>
          </w:p>
        </w:tc>
        <w:tc>
          <w:tcPr>
            <w:tcW w:w="234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20,00</w:t>
            </w:r>
          </w:p>
        </w:tc>
      </w:tr>
      <w:tr w:rsidR="00AA58CD" w:rsidRPr="00AA58CD" w:rsidTr="001A1FA5">
        <w:trPr>
          <w:jc w:val="center"/>
        </w:trPr>
        <w:tc>
          <w:tcPr>
            <w:tcW w:w="342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pStyle w:val="a8"/>
              <w:rPr>
                <w:szCs w:val="28"/>
              </w:rPr>
            </w:pPr>
            <w:r w:rsidRPr="00AA58CD">
              <w:rPr>
                <w:szCs w:val="28"/>
              </w:rPr>
              <w:t>Всего затраты на НИР</w:t>
            </w:r>
          </w:p>
        </w:tc>
        <w:tc>
          <w:tcPr>
            <w:tcW w:w="270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420300,34</w:t>
            </w:r>
          </w:p>
        </w:tc>
        <w:tc>
          <w:tcPr>
            <w:tcW w:w="2340" w:type="dxa"/>
            <w:tcBorders>
              <w:top w:val="single" w:sz="4" w:space="0" w:color="auto"/>
              <w:left w:val="single" w:sz="4" w:space="0" w:color="auto"/>
              <w:bottom w:val="single" w:sz="4" w:space="0" w:color="auto"/>
              <w:right w:val="single" w:sz="4" w:space="0" w:color="auto"/>
            </w:tcBorders>
          </w:tcPr>
          <w:p w:rsidR="00AA58CD" w:rsidRPr="00AA58CD" w:rsidRDefault="00AA58CD" w:rsidP="00AA58CD">
            <w:pPr>
              <w:spacing w:after="0"/>
              <w:jc w:val="center"/>
              <w:rPr>
                <w:color w:val="000000"/>
                <w:szCs w:val="28"/>
              </w:rPr>
            </w:pPr>
            <w:r w:rsidRPr="00AA58CD">
              <w:rPr>
                <w:color w:val="000000"/>
                <w:szCs w:val="28"/>
              </w:rPr>
              <w:t>100,00</w:t>
            </w:r>
          </w:p>
        </w:tc>
      </w:tr>
    </w:tbl>
    <w:p w:rsidR="00AA58CD" w:rsidRPr="00AA58CD" w:rsidRDefault="00AA58CD" w:rsidP="00AA58CD">
      <w:pPr>
        <w:spacing w:after="0"/>
        <w:ind w:firstLine="851"/>
        <w:rPr>
          <w:b/>
          <w:szCs w:val="28"/>
        </w:rPr>
      </w:pPr>
    </w:p>
    <w:p w:rsidR="00AA58CD" w:rsidRPr="00AA58CD" w:rsidRDefault="00AA58CD" w:rsidP="00AA58CD">
      <w:pPr>
        <w:spacing w:after="0"/>
        <w:ind w:firstLine="851"/>
        <w:rPr>
          <w:szCs w:val="28"/>
        </w:rPr>
      </w:pPr>
      <w:r w:rsidRPr="00AA58CD">
        <w:rPr>
          <w:szCs w:val="28"/>
        </w:rPr>
        <w:t xml:space="preserve">Для реализации данной работы необходимы единовременные затраты в размере 64000 рублей. </w:t>
      </w:r>
    </w:p>
    <w:p w:rsidR="00AA58CD" w:rsidRPr="00AA58CD" w:rsidRDefault="00AA58CD" w:rsidP="00AA58CD">
      <w:pPr>
        <w:spacing w:after="0"/>
        <w:ind w:firstLine="851"/>
        <w:rPr>
          <w:szCs w:val="28"/>
        </w:rPr>
      </w:pPr>
      <w:r w:rsidRPr="00AA58CD">
        <w:rPr>
          <w:szCs w:val="28"/>
        </w:rPr>
        <w:t>Текущие затраты на НИР составят:</w:t>
      </w:r>
    </w:p>
    <w:p w:rsidR="00AA58CD" w:rsidRPr="00AA58CD" w:rsidRDefault="00AA58CD" w:rsidP="00AA58CD">
      <w:pPr>
        <w:spacing w:after="0"/>
        <w:ind w:firstLine="851"/>
        <w:rPr>
          <w:szCs w:val="28"/>
        </w:rPr>
      </w:pPr>
      <w:r w:rsidRPr="00AA58CD">
        <w:rPr>
          <w:szCs w:val="28"/>
        </w:rPr>
        <w:t>Т</w:t>
      </w:r>
      <w:r w:rsidRPr="00AA58CD">
        <w:rPr>
          <w:szCs w:val="28"/>
          <w:vertAlign w:val="subscript"/>
        </w:rPr>
        <w:t>тек</w:t>
      </w:r>
      <w:r w:rsidRPr="00AA58CD">
        <w:rPr>
          <w:szCs w:val="28"/>
        </w:rPr>
        <w:t xml:space="preserve"> = 420300,34 – 64000 = 356300,34 руб.</w:t>
      </w:r>
    </w:p>
    <w:p w:rsidR="00AA58CD" w:rsidRPr="00AA58CD" w:rsidRDefault="00AA58CD" w:rsidP="00AA58CD">
      <w:pPr>
        <w:spacing w:after="0"/>
        <w:ind w:firstLine="851"/>
        <w:rPr>
          <w:color w:val="000000"/>
          <w:szCs w:val="28"/>
        </w:rPr>
      </w:pPr>
      <w:r w:rsidRPr="00AA58CD">
        <w:rPr>
          <w:color w:val="000000"/>
          <w:szCs w:val="28"/>
        </w:rPr>
        <w:t xml:space="preserve">Текущие затраты в год составят: </w:t>
      </w:r>
    </w:p>
    <w:p w:rsidR="00AA58CD" w:rsidRPr="00AA58CD" w:rsidRDefault="00AA58CD" w:rsidP="00AA58CD">
      <w:pPr>
        <w:spacing w:after="0"/>
        <w:ind w:firstLine="851"/>
        <w:rPr>
          <w:szCs w:val="28"/>
        </w:rPr>
      </w:pPr>
      <w:r w:rsidRPr="00AA58CD">
        <w:rPr>
          <w:szCs w:val="28"/>
        </w:rPr>
        <w:t>Т</w:t>
      </w:r>
      <w:r w:rsidRPr="00AA58CD">
        <w:rPr>
          <w:szCs w:val="28"/>
          <w:vertAlign w:val="subscript"/>
        </w:rPr>
        <w:t xml:space="preserve">тек(год) </w:t>
      </w:r>
      <w:r w:rsidRPr="00AA58CD">
        <w:rPr>
          <w:szCs w:val="28"/>
        </w:rPr>
        <w:t>= (Т</w:t>
      </w:r>
      <w:r w:rsidRPr="00AA58CD">
        <w:rPr>
          <w:szCs w:val="28"/>
          <w:vertAlign w:val="subscript"/>
        </w:rPr>
        <w:t xml:space="preserve">тек </w:t>
      </w:r>
      <w:r w:rsidRPr="00AA58CD">
        <w:rPr>
          <w:szCs w:val="28"/>
        </w:rPr>
        <w:t>/ Т</w:t>
      </w:r>
      <w:r w:rsidRPr="00AA58CD">
        <w:rPr>
          <w:szCs w:val="28"/>
          <w:vertAlign w:val="subscript"/>
        </w:rPr>
        <w:t>п.к</w:t>
      </w:r>
      <w:r w:rsidRPr="00AA58CD">
        <w:rPr>
          <w:szCs w:val="28"/>
        </w:rPr>
        <w:t>) * 365;</w:t>
      </w:r>
    </w:p>
    <w:p w:rsidR="00AA58CD" w:rsidRPr="00AA58CD" w:rsidRDefault="00AA58CD" w:rsidP="00AA58CD">
      <w:pPr>
        <w:spacing w:after="0"/>
        <w:ind w:firstLine="851"/>
        <w:rPr>
          <w:szCs w:val="28"/>
        </w:rPr>
      </w:pPr>
      <w:r w:rsidRPr="00AA58CD">
        <w:rPr>
          <w:szCs w:val="28"/>
        </w:rPr>
        <w:t>Т</w:t>
      </w:r>
      <w:r w:rsidRPr="00AA58CD">
        <w:rPr>
          <w:szCs w:val="28"/>
          <w:vertAlign w:val="subscript"/>
        </w:rPr>
        <w:t xml:space="preserve">тек(год) </w:t>
      </w:r>
      <w:r w:rsidRPr="00AA58CD">
        <w:rPr>
          <w:szCs w:val="28"/>
        </w:rPr>
        <w:t xml:space="preserve">= (356300,34 / 121) * 365 = 1074790,28 руб. </w:t>
      </w:r>
    </w:p>
    <w:p w:rsidR="00AA58CD" w:rsidRPr="00AA58CD" w:rsidRDefault="00AA58CD" w:rsidP="00AA58CD">
      <w:pPr>
        <w:spacing w:after="0"/>
        <w:ind w:firstLine="851"/>
        <w:rPr>
          <w:szCs w:val="28"/>
        </w:rPr>
      </w:pPr>
      <w:bookmarkStart w:id="22" w:name="_Toc263424221"/>
      <w:r w:rsidRPr="00AA58CD">
        <w:rPr>
          <w:szCs w:val="28"/>
        </w:rPr>
        <w:t xml:space="preserve">Всего затраты на НИР в пересчете на год: </w:t>
      </w:r>
    </w:p>
    <w:p w:rsidR="00AA58CD" w:rsidRPr="00AA58CD" w:rsidRDefault="00AA58CD" w:rsidP="00AA58CD">
      <w:pPr>
        <w:spacing w:after="0"/>
        <w:ind w:firstLine="851"/>
        <w:rPr>
          <w:szCs w:val="28"/>
        </w:rPr>
      </w:pPr>
      <w:r w:rsidRPr="00AA58CD">
        <w:rPr>
          <w:szCs w:val="28"/>
        </w:rPr>
        <w:t>З</w:t>
      </w:r>
      <w:r w:rsidRPr="00AA58CD">
        <w:rPr>
          <w:szCs w:val="28"/>
          <w:vertAlign w:val="subscript"/>
        </w:rPr>
        <w:t xml:space="preserve">г </w:t>
      </w:r>
      <w:r w:rsidRPr="00AA58CD">
        <w:rPr>
          <w:szCs w:val="28"/>
        </w:rPr>
        <w:t>= 1074790,28 + 64000 = 1138790,28 руб.</w:t>
      </w:r>
    </w:p>
    <w:p w:rsidR="00AA58CD" w:rsidRPr="00AA58CD" w:rsidRDefault="00AA58CD" w:rsidP="00AA58CD">
      <w:pPr>
        <w:spacing w:after="0"/>
        <w:ind w:firstLine="851"/>
        <w:rPr>
          <w:szCs w:val="28"/>
        </w:rPr>
      </w:pPr>
      <w:r w:rsidRPr="00AA58CD">
        <w:rPr>
          <w:szCs w:val="28"/>
        </w:rPr>
        <w:lastRenderedPageBreak/>
        <w:t>Приведенные затраты на НИР в год составят:</w:t>
      </w:r>
    </w:p>
    <w:p w:rsidR="00AA58CD" w:rsidRPr="00AA58CD" w:rsidRDefault="00AA58CD" w:rsidP="00AA58CD">
      <w:pPr>
        <w:spacing w:after="0"/>
        <w:ind w:firstLine="851"/>
        <w:rPr>
          <w:szCs w:val="28"/>
        </w:rPr>
      </w:pPr>
      <w:r w:rsidRPr="00AA58CD">
        <w:rPr>
          <w:szCs w:val="28"/>
        </w:rPr>
        <w:t>З</w:t>
      </w:r>
      <w:r w:rsidRPr="00AA58CD">
        <w:rPr>
          <w:szCs w:val="28"/>
          <w:vertAlign w:val="subscript"/>
        </w:rPr>
        <w:t xml:space="preserve">прив </w:t>
      </w:r>
      <w:r w:rsidRPr="00AA58CD">
        <w:rPr>
          <w:szCs w:val="28"/>
        </w:rPr>
        <w:t>= Т</w:t>
      </w:r>
      <w:r w:rsidRPr="00AA58CD">
        <w:rPr>
          <w:szCs w:val="28"/>
          <w:vertAlign w:val="subscript"/>
        </w:rPr>
        <w:t xml:space="preserve">тек </w:t>
      </w:r>
      <w:r w:rsidRPr="00AA58CD">
        <w:rPr>
          <w:szCs w:val="28"/>
        </w:rPr>
        <w:t>+ Е</w:t>
      </w:r>
      <w:r w:rsidRPr="00AA58CD">
        <w:rPr>
          <w:szCs w:val="28"/>
          <w:vertAlign w:val="subscript"/>
        </w:rPr>
        <w:t xml:space="preserve">н </w:t>
      </w:r>
      <w:r w:rsidRPr="00AA58CD">
        <w:rPr>
          <w:szCs w:val="28"/>
        </w:rPr>
        <w:t>* К</w:t>
      </w:r>
      <w:r w:rsidRPr="00AA58CD">
        <w:rPr>
          <w:b/>
          <w:szCs w:val="28"/>
        </w:rPr>
        <w:t>;</w:t>
      </w:r>
    </w:p>
    <w:p w:rsidR="00AA58CD" w:rsidRPr="00AA58CD" w:rsidRDefault="00AA58CD" w:rsidP="00AA58CD">
      <w:pPr>
        <w:spacing w:after="0"/>
        <w:ind w:firstLine="851"/>
        <w:rPr>
          <w:szCs w:val="28"/>
        </w:rPr>
      </w:pPr>
      <w:r w:rsidRPr="00AA58CD">
        <w:rPr>
          <w:szCs w:val="28"/>
        </w:rPr>
        <w:t>З</w:t>
      </w:r>
      <w:r w:rsidRPr="00AA58CD">
        <w:rPr>
          <w:szCs w:val="28"/>
          <w:vertAlign w:val="subscript"/>
        </w:rPr>
        <w:t xml:space="preserve">прив </w:t>
      </w:r>
      <w:r w:rsidRPr="00AA58CD">
        <w:rPr>
          <w:szCs w:val="28"/>
        </w:rPr>
        <w:t>= 356300,34 + 0,15 * 64000 = 365900,34 руб.</w:t>
      </w:r>
    </w:p>
    <w:p w:rsidR="00B054AE" w:rsidRDefault="00B054AE" w:rsidP="00AA58CD">
      <w:pPr>
        <w:spacing w:after="0"/>
        <w:ind w:firstLine="851"/>
        <w:jc w:val="center"/>
        <w:rPr>
          <w:b/>
          <w:szCs w:val="28"/>
        </w:rPr>
      </w:pPr>
    </w:p>
    <w:p w:rsidR="00AA58CD" w:rsidRDefault="00925634" w:rsidP="00AA58CD">
      <w:pPr>
        <w:spacing w:after="0"/>
        <w:ind w:firstLine="851"/>
        <w:jc w:val="center"/>
        <w:rPr>
          <w:b/>
          <w:szCs w:val="28"/>
        </w:rPr>
      </w:pPr>
      <w:r>
        <w:rPr>
          <w:b/>
          <w:szCs w:val="28"/>
        </w:rPr>
        <w:t xml:space="preserve">4.4 </w:t>
      </w:r>
      <w:r w:rsidR="00AA58CD" w:rsidRPr="00AA58CD">
        <w:rPr>
          <w:b/>
          <w:szCs w:val="28"/>
        </w:rPr>
        <w:t>Эффективность НИР</w:t>
      </w:r>
    </w:p>
    <w:p w:rsidR="004460E5" w:rsidRPr="00AA58CD" w:rsidRDefault="004460E5" w:rsidP="00AA58CD">
      <w:pPr>
        <w:spacing w:after="0"/>
        <w:ind w:firstLine="851"/>
        <w:jc w:val="center"/>
        <w:rPr>
          <w:b/>
          <w:szCs w:val="28"/>
        </w:rPr>
      </w:pPr>
    </w:p>
    <w:bookmarkEnd w:id="22"/>
    <w:p w:rsidR="00AA58CD" w:rsidRPr="00AA58CD" w:rsidRDefault="00AA58CD" w:rsidP="00AA58CD">
      <w:pPr>
        <w:pStyle w:val="a8"/>
        <w:ind w:firstLine="851"/>
        <w:rPr>
          <w:szCs w:val="28"/>
        </w:rPr>
      </w:pPr>
      <w:r w:rsidRPr="00AA58CD">
        <w:rPr>
          <w:szCs w:val="28"/>
        </w:rPr>
        <w:t xml:space="preserve">Производство </w:t>
      </w:r>
      <w:r w:rsidR="00157386">
        <w:rPr>
          <w:szCs w:val="28"/>
        </w:rPr>
        <w:t>теплоизоляционных плитных</w:t>
      </w:r>
      <w:r w:rsidRPr="00AA58CD">
        <w:rPr>
          <w:szCs w:val="28"/>
        </w:rPr>
        <w:t xml:space="preserve"> материалов из лигноцеллюлозного сырья имеет преимущества перед традиционными способами, которые связаны с отказом от необходимости введения синтетических связующих при прессовании композита, что в свою очередь, влечет за собой:</w:t>
      </w:r>
    </w:p>
    <w:p w:rsidR="00AA58CD" w:rsidRPr="00AA58CD" w:rsidRDefault="00AA58CD" w:rsidP="00AA58CD">
      <w:pPr>
        <w:pStyle w:val="a8"/>
        <w:ind w:firstLine="851"/>
        <w:rPr>
          <w:szCs w:val="28"/>
        </w:rPr>
      </w:pPr>
      <w:r w:rsidRPr="00AA58CD">
        <w:rPr>
          <w:szCs w:val="28"/>
        </w:rPr>
        <w:t>1) экологическую чистоту материала, обусловленную отсутствием выделения в атмосферу фенолов, являющихся компонентами синтетических клеев в традиционных композитах;</w:t>
      </w:r>
    </w:p>
    <w:p w:rsidR="00AA58CD" w:rsidRPr="00AA58CD" w:rsidRDefault="00AA58CD" w:rsidP="00AA58CD">
      <w:pPr>
        <w:pStyle w:val="a8"/>
        <w:ind w:firstLine="851"/>
        <w:rPr>
          <w:szCs w:val="28"/>
        </w:rPr>
      </w:pPr>
      <w:r w:rsidRPr="00AA58CD">
        <w:rPr>
          <w:szCs w:val="28"/>
        </w:rPr>
        <w:t>2) уменьшение отходов растительного происхож</w:t>
      </w:r>
      <w:r w:rsidR="0002329D">
        <w:rPr>
          <w:szCs w:val="28"/>
        </w:rPr>
        <w:t xml:space="preserve">дения, не находящих применения в </w:t>
      </w:r>
      <w:r w:rsidRPr="00AA58CD">
        <w:rPr>
          <w:szCs w:val="28"/>
        </w:rPr>
        <w:t>объемах, достаточных для их полной полезной утилизации (сырьем для производства плитных материалов является: древесная щепа, стружка, опилки, ветви и другие материалы</w:t>
      </w:r>
      <w:r w:rsidR="0002329D">
        <w:rPr>
          <w:szCs w:val="28"/>
        </w:rPr>
        <w:t>, в нашем случае – кора сосны</w:t>
      </w:r>
      <w:r w:rsidRPr="00AA58CD">
        <w:rPr>
          <w:szCs w:val="28"/>
        </w:rPr>
        <w:t>).</w:t>
      </w:r>
    </w:p>
    <w:p w:rsidR="00AA58CD" w:rsidRPr="00AA58CD" w:rsidRDefault="00AA58CD" w:rsidP="00AA58CD">
      <w:pPr>
        <w:pStyle w:val="a8"/>
        <w:ind w:firstLine="851"/>
        <w:rPr>
          <w:szCs w:val="28"/>
        </w:rPr>
      </w:pPr>
      <w:r w:rsidRPr="00AA58CD">
        <w:rPr>
          <w:szCs w:val="28"/>
        </w:rPr>
        <w:t>Следовательно, сниж</w:t>
      </w:r>
      <w:r w:rsidR="0002329D">
        <w:rPr>
          <w:szCs w:val="28"/>
        </w:rPr>
        <w:t>ается</w:t>
      </w:r>
      <w:r w:rsidRPr="00AA58CD">
        <w:rPr>
          <w:szCs w:val="28"/>
        </w:rPr>
        <w:t xml:space="preserve"> себестоимост</w:t>
      </w:r>
      <w:r w:rsidR="0002329D">
        <w:rPr>
          <w:szCs w:val="28"/>
        </w:rPr>
        <w:t>ь</w:t>
      </w:r>
      <w:r w:rsidRPr="00AA58CD">
        <w:rPr>
          <w:szCs w:val="28"/>
        </w:rPr>
        <w:t xml:space="preserve"> ДСП И ДВП, так как в обычных производствах фенолоформальдегидные и мочевиноформальдегидные смолы составляют 30 – 40% от ст</w:t>
      </w:r>
      <w:r w:rsidR="00912781">
        <w:rPr>
          <w:szCs w:val="28"/>
        </w:rPr>
        <w:t>оимости плит.</w:t>
      </w:r>
    </w:p>
    <w:p w:rsidR="00AA58CD" w:rsidRPr="00AA58CD" w:rsidRDefault="00AA58CD" w:rsidP="00AA58CD">
      <w:pPr>
        <w:pStyle w:val="a8"/>
        <w:ind w:firstLine="851"/>
        <w:rPr>
          <w:szCs w:val="28"/>
        </w:rPr>
      </w:pPr>
      <w:r w:rsidRPr="00AA58CD">
        <w:rPr>
          <w:szCs w:val="28"/>
        </w:rPr>
        <w:t>Дополнительно сниж</w:t>
      </w:r>
      <w:r w:rsidR="0002329D">
        <w:rPr>
          <w:szCs w:val="28"/>
        </w:rPr>
        <w:t>аются</w:t>
      </w:r>
      <w:r w:rsidRPr="00AA58CD">
        <w:rPr>
          <w:szCs w:val="28"/>
        </w:rPr>
        <w:t xml:space="preserve"> производственны</w:t>
      </w:r>
      <w:r w:rsidR="0002329D">
        <w:rPr>
          <w:szCs w:val="28"/>
        </w:rPr>
        <w:t>е</w:t>
      </w:r>
      <w:r w:rsidRPr="00AA58CD">
        <w:rPr>
          <w:szCs w:val="28"/>
        </w:rPr>
        <w:t xml:space="preserve"> затрат</w:t>
      </w:r>
      <w:r w:rsidR="0002329D">
        <w:rPr>
          <w:szCs w:val="28"/>
        </w:rPr>
        <w:t>ы</w:t>
      </w:r>
      <w:r w:rsidRPr="00AA58CD">
        <w:rPr>
          <w:szCs w:val="28"/>
        </w:rPr>
        <w:t xml:space="preserve">, </w:t>
      </w:r>
      <w:r w:rsidR="0002329D">
        <w:rPr>
          <w:szCs w:val="28"/>
        </w:rPr>
        <w:t>так как</w:t>
      </w:r>
      <w:r w:rsidR="00912781">
        <w:rPr>
          <w:szCs w:val="28"/>
        </w:rPr>
        <w:t xml:space="preserve"> </w:t>
      </w:r>
      <w:r w:rsidRPr="00AA58CD">
        <w:rPr>
          <w:szCs w:val="28"/>
        </w:rPr>
        <w:t>использ</w:t>
      </w:r>
      <w:r w:rsidR="0002329D">
        <w:rPr>
          <w:szCs w:val="28"/>
        </w:rPr>
        <w:t>уется</w:t>
      </w:r>
      <w:r w:rsidRPr="00AA58CD">
        <w:rPr>
          <w:szCs w:val="28"/>
        </w:rPr>
        <w:t xml:space="preserve"> дешево</w:t>
      </w:r>
      <w:r w:rsidR="0002329D">
        <w:rPr>
          <w:szCs w:val="28"/>
        </w:rPr>
        <w:t>е</w:t>
      </w:r>
      <w:r w:rsidRPr="00AA58CD">
        <w:rPr>
          <w:szCs w:val="28"/>
        </w:rPr>
        <w:t xml:space="preserve"> сырь</w:t>
      </w:r>
      <w:r w:rsidR="0002329D">
        <w:rPr>
          <w:szCs w:val="28"/>
        </w:rPr>
        <w:t>е</w:t>
      </w:r>
      <w:r w:rsidRPr="00AA58CD">
        <w:rPr>
          <w:szCs w:val="28"/>
        </w:rPr>
        <w:t xml:space="preserve"> (</w:t>
      </w:r>
      <w:r w:rsidR="0002329D">
        <w:rPr>
          <w:szCs w:val="28"/>
        </w:rPr>
        <w:t xml:space="preserve">любой лигноцеллюлозный продукт), </w:t>
      </w:r>
      <w:r w:rsidRPr="00AA58CD">
        <w:rPr>
          <w:szCs w:val="28"/>
        </w:rPr>
        <w:t>уменьш</w:t>
      </w:r>
      <w:r w:rsidR="0002329D">
        <w:rPr>
          <w:szCs w:val="28"/>
        </w:rPr>
        <w:t>ается</w:t>
      </w:r>
      <w:r w:rsidRPr="00AA58CD">
        <w:rPr>
          <w:szCs w:val="28"/>
        </w:rPr>
        <w:t xml:space="preserve"> длин</w:t>
      </w:r>
      <w:r w:rsidR="0002329D">
        <w:rPr>
          <w:szCs w:val="28"/>
        </w:rPr>
        <w:t>а</w:t>
      </w:r>
      <w:r w:rsidRPr="00AA58CD">
        <w:rPr>
          <w:szCs w:val="28"/>
        </w:rPr>
        <w:t xml:space="preserve"> технологи</w:t>
      </w:r>
      <w:r w:rsidR="00912781">
        <w:rPr>
          <w:szCs w:val="28"/>
        </w:rPr>
        <w:t xml:space="preserve">ческой цепочки производства за </w:t>
      </w:r>
      <w:r w:rsidRPr="00AA58CD">
        <w:rPr>
          <w:szCs w:val="28"/>
        </w:rPr>
        <w:t>счет отсутствия в цикле оборудования по приготовлению смеси</w:t>
      </w:r>
      <w:r w:rsidR="0002329D">
        <w:rPr>
          <w:szCs w:val="28"/>
        </w:rPr>
        <w:t xml:space="preserve"> и фракционированию</w:t>
      </w:r>
      <w:r w:rsidRPr="00AA58CD">
        <w:rPr>
          <w:szCs w:val="28"/>
        </w:rPr>
        <w:t xml:space="preserve">. </w:t>
      </w:r>
    </w:p>
    <w:p w:rsidR="00B054AE" w:rsidRDefault="00AA58CD" w:rsidP="00AA58CD">
      <w:pPr>
        <w:pStyle w:val="a8"/>
        <w:ind w:firstLine="851"/>
        <w:rPr>
          <w:szCs w:val="28"/>
        </w:rPr>
      </w:pPr>
      <w:r w:rsidRPr="00AA58CD">
        <w:rPr>
          <w:szCs w:val="28"/>
        </w:rPr>
        <w:t>Кроме того, актуальность и перспектива данного проекта доказываются высокими качественными показателями получ</w:t>
      </w:r>
      <w:r w:rsidR="0002329D">
        <w:rPr>
          <w:szCs w:val="28"/>
        </w:rPr>
        <w:t>енн</w:t>
      </w:r>
      <w:r w:rsidRPr="00AA58CD">
        <w:rPr>
          <w:szCs w:val="28"/>
        </w:rPr>
        <w:t xml:space="preserve">ых </w:t>
      </w:r>
      <w:r w:rsidR="0002329D">
        <w:rPr>
          <w:szCs w:val="28"/>
        </w:rPr>
        <w:t>теплоизоляционных</w:t>
      </w:r>
      <w:r w:rsidRPr="00AA58CD">
        <w:rPr>
          <w:szCs w:val="28"/>
        </w:rPr>
        <w:t xml:space="preserve"> материалов, возможностью использования малоценных </w:t>
      </w:r>
      <w:r w:rsidRPr="00AA58CD">
        <w:rPr>
          <w:szCs w:val="28"/>
        </w:rPr>
        <w:lastRenderedPageBreak/>
        <w:t>древесных пород</w:t>
      </w:r>
      <w:r w:rsidR="0002329D">
        <w:rPr>
          <w:szCs w:val="28"/>
        </w:rPr>
        <w:t xml:space="preserve"> и их отходов</w:t>
      </w:r>
      <w:r w:rsidRPr="00AA58CD">
        <w:rPr>
          <w:szCs w:val="28"/>
        </w:rPr>
        <w:t xml:space="preserve">, поэтому предложенный способ </w:t>
      </w:r>
      <w:r w:rsidR="00157386">
        <w:rPr>
          <w:szCs w:val="28"/>
        </w:rPr>
        <w:t>может найти</w:t>
      </w:r>
      <w:r w:rsidRPr="00AA58CD">
        <w:rPr>
          <w:szCs w:val="28"/>
        </w:rPr>
        <w:t xml:space="preserve"> широкое применение в промышленном масштабе.</w:t>
      </w:r>
    </w:p>
    <w:p w:rsidR="00B054AE" w:rsidRDefault="00B054AE">
      <w:pPr>
        <w:spacing w:line="276" w:lineRule="auto"/>
        <w:ind w:firstLine="0"/>
        <w:jc w:val="left"/>
        <w:rPr>
          <w:rFonts w:eastAsia="Times New Roman"/>
          <w:szCs w:val="28"/>
          <w:lang w:eastAsia="ru-RU"/>
        </w:rPr>
      </w:pPr>
      <w:r>
        <w:rPr>
          <w:szCs w:val="28"/>
        </w:rPr>
        <w:br w:type="page"/>
      </w:r>
    </w:p>
    <w:p w:rsidR="004D75D4" w:rsidRDefault="004D75D4" w:rsidP="004D75D4">
      <w:pPr>
        <w:spacing w:after="0"/>
        <w:ind w:firstLine="851"/>
        <w:jc w:val="center"/>
        <w:rPr>
          <w:b/>
          <w:szCs w:val="28"/>
        </w:rPr>
      </w:pPr>
      <w:r w:rsidRPr="004D75D4">
        <w:rPr>
          <w:b/>
          <w:szCs w:val="28"/>
        </w:rPr>
        <w:lastRenderedPageBreak/>
        <w:t>5 Охрана труда</w:t>
      </w:r>
    </w:p>
    <w:p w:rsidR="004460E5" w:rsidRPr="004D75D4" w:rsidRDefault="004460E5" w:rsidP="004D75D4">
      <w:pPr>
        <w:spacing w:after="0"/>
        <w:ind w:firstLine="851"/>
        <w:jc w:val="center"/>
        <w:rPr>
          <w:b/>
          <w:szCs w:val="28"/>
        </w:rPr>
      </w:pPr>
    </w:p>
    <w:p w:rsidR="004D75D4" w:rsidRDefault="004D75D4" w:rsidP="004D75D4">
      <w:pPr>
        <w:spacing w:after="0"/>
        <w:ind w:right="-5" w:firstLine="851"/>
        <w:jc w:val="center"/>
        <w:rPr>
          <w:b/>
          <w:szCs w:val="28"/>
        </w:rPr>
      </w:pPr>
      <w:r>
        <w:rPr>
          <w:b/>
          <w:szCs w:val="28"/>
        </w:rPr>
        <w:t>5</w:t>
      </w:r>
      <w:r w:rsidRPr="004D75D4">
        <w:rPr>
          <w:b/>
          <w:szCs w:val="28"/>
        </w:rPr>
        <w:t>.1 Анализ опасных и вредных производственных факторов</w:t>
      </w:r>
    </w:p>
    <w:p w:rsidR="004460E5" w:rsidRPr="004D75D4" w:rsidRDefault="004460E5" w:rsidP="004D75D4">
      <w:pPr>
        <w:spacing w:after="0"/>
        <w:ind w:right="-5" w:firstLine="851"/>
        <w:jc w:val="center"/>
        <w:rPr>
          <w:b/>
          <w:szCs w:val="28"/>
        </w:rPr>
      </w:pPr>
    </w:p>
    <w:p w:rsidR="004D75D4" w:rsidRPr="004D75D4" w:rsidRDefault="004D75D4" w:rsidP="004D75D4">
      <w:pPr>
        <w:spacing w:after="0"/>
        <w:ind w:right="-6" w:firstLine="851"/>
        <w:rPr>
          <w:szCs w:val="28"/>
        </w:rPr>
      </w:pPr>
      <w:r w:rsidRPr="004D75D4">
        <w:rPr>
          <w:szCs w:val="28"/>
        </w:rPr>
        <w:t>В лаборатории при проведении взрывного автогидролиза коры сосны присутствовали вредные и опасные факторы, которые указаны в таблице 1.</w:t>
      </w:r>
    </w:p>
    <w:p w:rsidR="004D75D4" w:rsidRPr="004D75D4" w:rsidRDefault="004D75D4" w:rsidP="004D75D4">
      <w:pPr>
        <w:spacing w:after="0"/>
        <w:ind w:right="-6" w:firstLine="851"/>
        <w:rPr>
          <w:szCs w:val="28"/>
        </w:rPr>
      </w:pPr>
      <w:r w:rsidRPr="004D75D4">
        <w:rPr>
          <w:szCs w:val="28"/>
        </w:rPr>
        <w:t>Таблица 1 - Характеристика вредных и опасных факторов.</w:t>
      </w:r>
    </w:p>
    <w:tbl>
      <w:tblPr>
        <w:tblW w:w="9854"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951"/>
        <w:gridCol w:w="1276"/>
        <w:gridCol w:w="2461"/>
        <w:gridCol w:w="4166"/>
      </w:tblGrid>
      <w:tr w:rsidR="004D75D4" w:rsidRPr="004D75D4" w:rsidTr="001A1FA5">
        <w:trPr>
          <w:jc w:val="center"/>
        </w:trPr>
        <w:tc>
          <w:tcPr>
            <w:tcW w:w="1951" w:type="dxa"/>
            <w:tcBorders>
              <w:top w:val="single" w:sz="4" w:space="0" w:color="auto"/>
              <w:left w:val="single" w:sz="4" w:space="0" w:color="auto"/>
              <w:bottom w:val="single" w:sz="4" w:space="0" w:color="auto"/>
              <w:right w:val="single" w:sz="4" w:space="0" w:color="auto"/>
            </w:tcBorders>
          </w:tcPr>
          <w:p w:rsidR="004D75D4" w:rsidRPr="004D75D4" w:rsidRDefault="004D75D4" w:rsidP="004D75D4">
            <w:pPr>
              <w:spacing w:after="0"/>
              <w:ind w:right="-5" w:firstLine="0"/>
              <w:rPr>
                <w:sz w:val="24"/>
                <w:szCs w:val="24"/>
              </w:rPr>
            </w:pPr>
            <w:r w:rsidRPr="004D75D4">
              <w:rPr>
                <w:sz w:val="24"/>
                <w:szCs w:val="24"/>
              </w:rPr>
              <w:t>Название вредных и опасных факторов</w:t>
            </w:r>
          </w:p>
        </w:tc>
        <w:tc>
          <w:tcPr>
            <w:tcW w:w="1276" w:type="dxa"/>
            <w:tcBorders>
              <w:top w:val="single" w:sz="4" w:space="0" w:color="auto"/>
              <w:left w:val="single" w:sz="4" w:space="0" w:color="auto"/>
              <w:bottom w:val="single" w:sz="4" w:space="0" w:color="auto"/>
              <w:right w:val="single" w:sz="4" w:space="0" w:color="auto"/>
            </w:tcBorders>
          </w:tcPr>
          <w:p w:rsidR="004D75D4" w:rsidRPr="004D75D4" w:rsidRDefault="004D75D4" w:rsidP="004D75D4">
            <w:pPr>
              <w:spacing w:after="0"/>
              <w:ind w:right="-5" w:firstLine="0"/>
              <w:rPr>
                <w:sz w:val="24"/>
                <w:szCs w:val="24"/>
              </w:rPr>
            </w:pPr>
            <w:r w:rsidRPr="004D75D4">
              <w:rPr>
                <w:sz w:val="24"/>
                <w:szCs w:val="24"/>
              </w:rPr>
              <w:t>Источ-ник образо-вания</w:t>
            </w:r>
          </w:p>
        </w:tc>
        <w:tc>
          <w:tcPr>
            <w:tcW w:w="2461" w:type="dxa"/>
            <w:tcBorders>
              <w:top w:val="single" w:sz="4" w:space="0" w:color="auto"/>
              <w:left w:val="single" w:sz="4" w:space="0" w:color="auto"/>
              <w:bottom w:val="single" w:sz="4" w:space="0" w:color="auto"/>
              <w:right w:val="single" w:sz="4" w:space="0" w:color="auto"/>
            </w:tcBorders>
          </w:tcPr>
          <w:p w:rsidR="004D75D4" w:rsidRPr="004D75D4" w:rsidRDefault="004D75D4" w:rsidP="004D75D4">
            <w:pPr>
              <w:spacing w:after="0"/>
              <w:ind w:right="-5" w:firstLine="0"/>
              <w:rPr>
                <w:sz w:val="24"/>
                <w:szCs w:val="24"/>
              </w:rPr>
            </w:pPr>
            <w:r w:rsidRPr="004D75D4">
              <w:rPr>
                <w:sz w:val="24"/>
                <w:szCs w:val="24"/>
              </w:rPr>
              <w:t>Характер воздействия вредных веществ и опасных факторов, вид травмы и профессиональные заболевания</w:t>
            </w:r>
          </w:p>
        </w:tc>
        <w:tc>
          <w:tcPr>
            <w:tcW w:w="4166" w:type="dxa"/>
            <w:tcBorders>
              <w:top w:val="single" w:sz="4" w:space="0" w:color="auto"/>
              <w:left w:val="single" w:sz="4" w:space="0" w:color="auto"/>
              <w:bottom w:val="single" w:sz="4" w:space="0" w:color="auto"/>
              <w:right w:val="single" w:sz="4" w:space="0" w:color="auto"/>
            </w:tcBorders>
          </w:tcPr>
          <w:p w:rsidR="004D75D4" w:rsidRPr="004D75D4" w:rsidRDefault="004D75D4" w:rsidP="004D75D4">
            <w:pPr>
              <w:spacing w:after="0"/>
              <w:ind w:right="-5" w:firstLine="0"/>
              <w:rPr>
                <w:sz w:val="24"/>
                <w:szCs w:val="24"/>
              </w:rPr>
            </w:pPr>
            <w:r w:rsidRPr="004D75D4">
              <w:rPr>
                <w:sz w:val="24"/>
                <w:szCs w:val="24"/>
              </w:rPr>
              <w:t>Профилактические мероприятия и первая медицинская помощь</w:t>
            </w:r>
          </w:p>
        </w:tc>
      </w:tr>
      <w:tr w:rsidR="004D75D4" w:rsidRPr="004D75D4" w:rsidTr="001A1FA5">
        <w:trPr>
          <w:jc w:val="center"/>
        </w:trPr>
        <w:tc>
          <w:tcPr>
            <w:tcW w:w="1951" w:type="dxa"/>
            <w:tcBorders>
              <w:top w:val="single" w:sz="4" w:space="0" w:color="auto"/>
              <w:left w:val="single" w:sz="4" w:space="0" w:color="auto"/>
              <w:bottom w:val="single" w:sz="4" w:space="0" w:color="auto"/>
              <w:right w:val="single" w:sz="4" w:space="0" w:color="auto"/>
            </w:tcBorders>
          </w:tcPr>
          <w:p w:rsidR="004D75D4" w:rsidRPr="004D75D4" w:rsidRDefault="004D75D4" w:rsidP="004D75D4">
            <w:pPr>
              <w:spacing w:after="0"/>
              <w:ind w:right="-5" w:firstLine="0"/>
              <w:jc w:val="center"/>
              <w:rPr>
                <w:sz w:val="24"/>
                <w:szCs w:val="24"/>
              </w:rPr>
            </w:pPr>
            <w:r w:rsidRPr="004D75D4">
              <w:rPr>
                <w:sz w:val="24"/>
                <w:szCs w:val="24"/>
              </w:rPr>
              <w:t>1</w:t>
            </w:r>
          </w:p>
        </w:tc>
        <w:tc>
          <w:tcPr>
            <w:tcW w:w="1276" w:type="dxa"/>
            <w:tcBorders>
              <w:top w:val="single" w:sz="4" w:space="0" w:color="auto"/>
              <w:left w:val="single" w:sz="4" w:space="0" w:color="auto"/>
              <w:bottom w:val="single" w:sz="4" w:space="0" w:color="auto"/>
              <w:right w:val="single" w:sz="4" w:space="0" w:color="auto"/>
            </w:tcBorders>
          </w:tcPr>
          <w:p w:rsidR="004D75D4" w:rsidRPr="004D75D4" w:rsidRDefault="004D75D4" w:rsidP="004D75D4">
            <w:pPr>
              <w:spacing w:after="0"/>
              <w:ind w:right="-5" w:firstLine="0"/>
              <w:jc w:val="center"/>
              <w:rPr>
                <w:sz w:val="24"/>
                <w:szCs w:val="24"/>
              </w:rPr>
            </w:pPr>
            <w:r w:rsidRPr="004D75D4">
              <w:rPr>
                <w:sz w:val="24"/>
                <w:szCs w:val="24"/>
              </w:rPr>
              <w:t>2</w:t>
            </w:r>
          </w:p>
        </w:tc>
        <w:tc>
          <w:tcPr>
            <w:tcW w:w="2461" w:type="dxa"/>
            <w:tcBorders>
              <w:top w:val="single" w:sz="4" w:space="0" w:color="auto"/>
              <w:left w:val="single" w:sz="4" w:space="0" w:color="auto"/>
              <w:bottom w:val="single" w:sz="4" w:space="0" w:color="auto"/>
              <w:right w:val="single" w:sz="4" w:space="0" w:color="auto"/>
            </w:tcBorders>
          </w:tcPr>
          <w:p w:rsidR="004D75D4" w:rsidRPr="004D75D4" w:rsidRDefault="004D75D4" w:rsidP="004D75D4">
            <w:pPr>
              <w:spacing w:after="0"/>
              <w:ind w:right="-5" w:firstLine="0"/>
              <w:jc w:val="center"/>
              <w:rPr>
                <w:sz w:val="24"/>
                <w:szCs w:val="24"/>
              </w:rPr>
            </w:pPr>
            <w:r w:rsidRPr="004D75D4">
              <w:rPr>
                <w:sz w:val="24"/>
                <w:szCs w:val="24"/>
              </w:rPr>
              <w:t>3</w:t>
            </w:r>
          </w:p>
        </w:tc>
        <w:tc>
          <w:tcPr>
            <w:tcW w:w="4166" w:type="dxa"/>
            <w:tcBorders>
              <w:top w:val="single" w:sz="4" w:space="0" w:color="auto"/>
              <w:left w:val="single" w:sz="4" w:space="0" w:color="auto"/>
              <w:bottom w:val="single" w:sz="4" w:space="0" w:color="auto"/>
              <w:right w:val="single" w:sz="4" w:space="0" w:color="auto"/>
            </w:tcBorders>
          </w:tcPr>
          <w:p w:rsidR="004D75D4" w:rsidRPr="004D75D4" w:rsidRDefault="004D75D4" w:rsidP="004D75D4">
            <w:pPr>
              <w:spacing w:after="0"/>
              <w:ind w:right="-5" w:firstLine="0"/>
              <w:jc w:val="center"/>
              <w:rPr>
                <w:sz w:val="24"/>
                <w:szCs w:val="24"/>
              </w:rPr>
            </w:pPr>
            <w:r w:rsidRPr="004D75D4">
              <w:rPr>
                <w:sz w:val="24"/>
                <w:szCs w:val="24"/>
              </w:rPr>
              <w:t>4</w:t>
            </w:r>
          </w:p>
        </w:tc>
      </w:tr>
      <w:tr w:rsidR="004D75D4" w:rsidRPr="004D75D4" w:rsidTr="001A1FA5">
        <w:trPr>
          <w:jc w:val="center"/>
        </w:trPr>
        <w:tc>
          <w:tcPr>
            <w:tcW w:w="1951" w:type="dxa"/>
            <w:tcBorders>
              <w:top w:val="single" w:sz="4" w:space="0" w:color="auto"/>
              <w:left w:val="single" w:sz="4" w:space="0" w:color="auto"/>
              <w:bottom w:val="single" w:sz="4" w:space="0" w:color="auto"/>
              <w:right w:val="single" w:sz="4" w:space="0" w:color="auto"/>
            </w:tcBorders>
          </w:tcPr>
          <w:p w:rsidR="004D75D4" w:rsidRPr="004D75D4" w:rsidRDefault="004D75D4" w:rsidP="004D75D4">
            <w:pPr>
              <w:spacing w:after="0"/>
              <w:ind w:right="-5" w:firstLine="0"/>
              <w:rPr>
                <w:sz w:val="24"/>
                <w:szCs w:val="24"/>
              </w:rPr>
            </w:pPr>
            <w:r w:rsidRPr="004D75D4">
              <w:rPr>
                <w:sz w:val="24"/>
                <w:szCs w:val="24"/>
              </w:rPr>
              <w:t>При работе со стеклянной посудой</w:t>
            </w:r>
          </w:p>
        </w:tc>
        <w:tc>
          <w:tcPr>
            <w:tcW w:w="1276" w:type="dxa"/>
            <w:tcBorders>
              <w:top w:val="single" w:sz="4" w:space="0" w:color="auto"/>
              <w:left w:val="single" w:sz="4" w:space="0" w:color="auto"/>
              <w:bottom w:val="single" w:sz="4" w:space="0" w:color="auto"/>
              <w:right w:val="single" w:sz="4" w:space="0" w:color="auto"/>
            </w:tcBorders>
          </w:tcPr>
          <w:p w:rsidR="004D75D4" w:rsidRPr="004D75D4" w:rsidRDefault="004D75D4" w:rsidP="004D75D4">
            <w:pPr>
              <w:spacing w:after="0"/>
              <w:ind w:right="-5" w:firstLine="0"/>
              <w:rPr>
                <w:sz w:val="24"/>
                <w:szCs w:val="24"/>
              </w:rPr>
            </w:pPr>
            <w:r w:rsidRPr="004D75D4">
              <w:rPr>
                <w:sz w:val="24"/>
                <w:szCs w:val="24"/>
              </w:rPr>
              <w:t>Вытяж-ной шкаф, рабо-чий стол</w:t>
            </w:r>
          </w:p>
        </w:tc>
        <w:tc>
          <w:tcPr>
            <w:tcW w:w="2461" w:type="dxa"/>
            <w:tcBorders>
              <w:top w:val="single" w:sz="4" w:space="0" w:color="auto"/>
              <w:left w:val="single" w:sz="4" w:space="0" w:color="auto"/>
              <w:bottom w:val="single" w:sz="4" w:space="0" w:color="auto"/>
              <w:right w:val="single" w:sz="4" w:space="0" w:color="auto"/>
            </w:tcBorders>
          </w:tcPr>
          <w:p w:rsidR="004D75D4" w:rsidRPr="004D75D4" w:rsidRDefault="004D75D4" w:rsidP="004D75D4">
            <w:pPr>
              <w:spacing w:after="0"/>
              <w:ind w:right="-5" w:firstLine="0"/>
              <w:rPr>
                <w:sz w:val="24"/>
                <w:szCs w:val="24"/>
              </w:rPr>
            </w:pPr>
            <w:r w:rsidRPr="004D75D4">
              <w:rPr>
                <w:sz w:val="24"/>
                <w:szCs w:val="24"/>
              </w:rPr>
              <w:t>Порез кожи, попадание осколков стекла в глаза</w:t>
            </w:r>
          </w:p>
        </w:tc>
        <w:tc>
          <w:tcPr>
            <w:tcW w:w="4166" w:type="dxa"/>
            <w:tcBorders>
              <w:top w:val="single" w:sz="4" w:space="0" w:color="auto"/>
              <w:left w:val="single" w:sz="4" w:space="0" w:color="auto"/>
              <w:bottom w:val="single" w:sz="4" w:space="0" w:color="auto"/>
              <w:right w:val="single" w:sz="4" w:space="0" w:color="auto"/>
            </w:tcBorders>
          </w:tcPr>
          <w:p w:rsidR="004D75D4" w:rsidRPr="004D75D4" w:rsidRDefault="004D75D4" w:rsidP="004D75D4">
            <w:pPr>
              <w:spacing w:after="0"/>
              <w:ind w:right="-5" w:firstLine="0"/>
              <w:rPr>
                <w:sz w:val="24"/>
                <w:szCs w:val="24"/>
              </w:rPr>
            </w:pPr>
            <w:r w:rsidRPr="004D75D4">
              <w:rPr>
                <w:sz w:val="24"/>
                <w:szCs w:val="24"/>
              </w:rPr>
              <w:t>При незначительном порезе удалить остатки стекла и обработать обеззараживающим веществом, при более серьезной ране необходимо обработать область вблизи поражения йодом и наложить стерильную повязку.</w:t>
            </w:r>
          </w:p>
        </w:tc>
      </w:tr>
      <w:tr w:rsidR="004D75D4" w:rsidRPr="004D75D4" w:rsidTr="001A1FA5">
        <w:trPr>
          <w:jc w:val="center"/>
        </w:trPr>
        <w:tc>
          <w:tcPr>
            <w:tcW w:w="1951" w:type="dxa"/>
            <w:tcBorders>
              <w:top w:val="single" w:sz="4" w:space="0" w:color="auto"/>
              <w:left w:val="single" w:sz="4" w:space="0" w:color="auto"/>
              <w:bottom w:val="single" w:sz="4" w:space="0" w:color="auto"/>
              <w:right w:val="single" w:sz="4" w:space="0" w:color="auto"/>
            </w:tcBorders>
          </w:tcPr>
          <w:p w:rsidR="004D75D4" w:rsidRPr="004D75D4" w:rsidRDefault="004D75D4" w:rsidP="004D75D4">
            <w:pPr>
              <w:spacing w:after="0"/>
              <w:ind w:right="-5" w:firstLine="0"/>
              <w:rPr>
                <w:sz w:val="24"/>
                <w:szCs w:val="24"/>
              </w:rPr>
            </w:pPr>
            <w:r w:rsidRPr="004D75D4">
              <w:rPr>
                <w:sz w:val="24"/>
                <w:szCs w:val="24"/>
              </w:rPr>
              <w:t>Электричес-кий ток</w:t>
            </w:r>
          </w:p>
        </w:tc>
        <w:tc>
          <w:tcPr>
            <w:tcW w:w="1276" w:type="dxa"/>
            <w:tcBorders>
              <w:top w:val="single" w:sz="4" w:space="0" w:color="auto"/>
              <w:left w:val="single" w:sz="4" w:space="0" w:color="auto"/>
              <w:bottom w:val="single" w:sz="4" w:space="0" w:color="auto"/>
              <w:right w:val="single" w:sz="4" w:space="0" w:color="auto"/>
            </w:tcBorders>
          </w:tcPr>
          <w:p w:rsidR="004D75D4" w:rsidRPr="004D75D4" w:rsidRDefault="004D75D4" w:rsidP="004D75D4">
            <w:pPr>
              <w:spacing w:after="0"/>
              <w:ind w:right="-5" w:firstLine="0"/>
              <w:rPr>
                <w:sz w:val="24"/>
                <w:szCs w:val="24"/>
              </w:rPr>
            </w:pPr>
            <w:r w:rsidRPr="004D75D4">
              <w:rPr>
                <w:sz w:val="24"/>
                <w:szCs w:val="24"/>
              </w:rPr>
              <w:t>Аппа-рат ВАГ, уста-новка для иссле-дова-ния тепло-про-вод-ности</w:t>
            </w:r>
          </w:p>
        </w:tc>
        <w:tc>
          <w:tcPr>
            <w:tcW w:w="2461" w:type="dxa"/>
            <w:tcBorders>
              <w:top w:val="single" w:sz="4" w:space="0" w:color="auto"/>
              <w:left w:val="single" w:sz="4" w:space="0" w:color="auto"/>
              <w:bottom w:val="single" w:sz="4" w:space="0" w:color="auto"/>
              <w:right w:val="single" w:sz="4" w:space="0" w:color="auto"/>
            </w:tcBorders>
          </w:tcPr>
          <w:p w:rsidR="004D75D4" w:rsidRPr="004D75D4" w:rsidRDefault="004D75D4" w:rsidP="004D75D4">
            <w:pPr>
              <w:spacing w:after="0"/>
              <w:ind w:right="-5" w:firstLine="0"/>
              <w:rPr>
                <w:sz w:val="24"/>
                <w:szCs w:val="24"/>
              </w:rPr>
            </w:pPr>
            <w:r w:rsidRPr="004D75D4">
              <w:rPr>
                <w:sz w:val="24"/>
                <w:szCs w:val="24"/>
              </w:rPr>
              <w:t xml:space="preserve">Электрические ожоги по глубине поражения подразделяются на четыре степени: </w:t>
            </w:r>
          </w:p>
          <w:p w:rsidR="004D75D4" w:rsidRPr="004D75D4" w:rsidRDefault="004D75D4" w:rsidP="004D75D4">
            <w:pPr>
              <w:spacing w:after="0"/>
              <w:ind w:right="-5" w:firstLine="0"/>
              <w:rPr>
                <w:sz w:val="24"/>
                <w:szCs w:val="24"/>
              </w:rPr>
            </w:pPr>
            <w:r w:rsidRPr="004D75D4">
              <w:rPr>
                <w:sz w:val="24"/>
                <w:szCs w:val="24"/>
              </w:rPr>
              <w:t>покраснение и обугливание кожи, поражение мышц, сухожилий и костей.</w:t>
            </w:r>
          </w:p>
        </w:tc>
        <w:tc>
          <w:tcPr>
            <w:tcW w:w="4166" w:type="dxa"/>
            <w:tcBorders>
              <w:top w:val="single" w:sz="4" w:space="0" w:color="auto"/>
              <w:left w:val="single" w:sz="4" w:space="0" w:color="auto"/>
              <w:bottom w:val="single" w:sz="4" w:space="0" w:color="auto"/>
              <w:right w:val="single" w:sz="4" w:space="0" w:color="auto"/>
            </w:tcBorders>
          </w:tcPr>
          <w:p w:rsidR="004D75D4" w:rsidRPr="004D75D4" w:rsidRDefault="004D75D4" w:rsidP="004D75D4">
            <w:pPr>
              <w:spacing w:after="0"/>
              <w:ind w:right="-5" w:firstLine="0"/>
              <w:rPr>
                <w:sz w:val="24"/>
                <w:szCs w:val="24"/>
              </w:rPr>
            </w:pPr>
            <w:r w:rsidRPr="004D75D4">
              <w:rPr>
                <w:sz w:val="24"/>
                <w:szCs w:val="24"/>
              </w:rPr>
              <w:t>Защитное заземление. При электрических ожогах первой степени после ликвидации воздействия необходимо на пораженные участки тела положить кубики льда, при небольших ожогах наложить стерильные повязки из бинта, при тяжелых ожогах- укрыть потеплее,</w:t>
            </w:r>
          </w:p>
          <w:p w:rsidR="004D75D4" w:rsidRPr="004D75D4" w:rsidRDefault="004D75D4" w:rsidP="004D75D4">
            <w:pPr>
              <w:spacing w:after="0"/>
              <w:ind w:right="-5" w:firstLine="0"/>
              <w:rPr>
                <w:sz w:val="24"/>
                <w:szCs w:val="24"/>
              </w:rPr>
            </w:pPr>
            <w:r w:rsidRPr="004D75D4">
              <w:rPr>
                <w:sz w:val="24"/>
                <w:szCs w:val="24"/>
              </w:rPr>
              <w:t>Дать 1-2 таблетки анальгина и ждать прибытия врача</w:t>
            </w:r>
          </w:p>
        </w:tc>
      </w:tr>
    </w:tbl>
    <w:p w:rsidR="004D75D4" w:rsidRDefault="004D75D4" w:rsidP="004D75D4">
      <w:pPr>
        <w:spacing w:after="0"/>
        <w:ind w:left="180" w:right="-5" w:firstLine="528"/>
        <w:rPr>
          <w:szCs w:val="28"/>
        </w:rPr>
      </w:pPr>
    </w:p>
    <w:p w:rsidR="004D75D4" w:rsidRPr="004D75D4" w:rsidRDefault="004D75D4" w:rsidP="000F3196">
      <w:pPr>
        <w:spacing w:after="0"/>
        <w:ind w:right="-5" w:firstLine="851"/>
        <w:rPr>
          <w:szCs w:val="28"/>
        </w:rPr>
      </w:pPr>
      <w:r w:rsidRPr="004D75D4">
        <w:rPr>
          <w:szCs w:val="28"/>
        </w:rPr>
        <w:lastRenderedPageBreak/>
        <w:t>Продолжение таблицы 1</w:t>
      </w:r>
    </w:p>
    <w:tbl>
      <w:tblPr>
        <w:tblW w:w="9854"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951"/>
        <w:gridCol w:w="1276"/>
        <w:gridCol w:w="2461"/>
        <w:gridCol w:w="4166"/>
      </w:tblGrid>
      <w:tr w:rsidR="004D75D4" w:rsidRPr="004D75D4" w:rsidTr="001A1FA5">
        <w:trPr>
          <w:jc w:val="center"/>
        </w:trPr>
        <w:tc>
          <w:tcPr>
            <w:tcW w:w="1951" w:type="dxa"/>
            <w:tcBorders>
              <w:top w:val="single" w:sz="4" w:space="0" w:color="auto"/>
              <w:left w:val="single" w:sz="4" w:space="0" w:color="auto"/>
              <w:bottom w:val="single" w:sz="4" w:space="0" w:color="auto"/>
              <w:right w:val="single" w:sz="4" w:space="0" w:color="auto"/>
            </w:tcBorders>
          </w:tcPr>
          <w:p w:rsidR="004D75D4" w:rsidRPr="004D75D4" w:rsidRDefault="004D75D4" w:rsidP="004D75D4">
            <w:pPr>
              <w:spacing w:after="0"/>
              <w:ind w:right="-5" w:firstLine="0"/>
              <w:jc w:val="center"/>
              <w:rPr>
                <w:sz w:val="24"/>
                <w:szCs w:val="24"/>
              </w:rPr>
            </w:pPr>
            <w:r w:rsidRPr="004D75D4">
              <w:rPr>
                <w:sz w:val="24"/>
                <w:szCs w:val="24"/>
              </w:rPr>
              <w:t>1</w:t>
            </w:r>
          </w:p>
        </w:tc>
        <w:tc>
          <w:tcPr>
            <w:tcW w:w="1276" w:type="dxa"/>
            <w:tcBorders>
              <w:top w:val="single" w:sz="4" w:space="0" w:color="auto"/>
              <w:left w:val="single" w:sz="4" w:space="0" w:color="auto"/>
              <w:bottom w:val="single" w:sz="4" w:space="0" w:color="auto"/>
              <w:right w:val="single" w:sz="4" w:space="0" w:color="auto"/>
            </w:tcBorders>
          </w:tcPr>
          <w:p w:rsidR="004D75D4" w:rsidRPr="004D75D4" w:rsidRDefault="004D75D4" w:rsidP="004D75D4">
            <w:pPr>
              <w:spacing w:after="0"/>
              <w:ind w:right="-5" w:firstLine="0"/>
              <w:jc w:val="center"/>
              <w:rPr>
                <w:sz w:val="24"/>
                <w:szCs w:val="24"/>
              </w:rPr>
            </w:pPr>
            <w:r w:rsidRPr="004D75D4">
              <w:rPr>
                <w:sz w:val="24"/>
                <w:szCs w:val="24"/>
              </w:rPr>
              <w:t>2</w:t>
            </w:r>
          </w:p>
        </w:tc>
        <w:tc>
          <w:tcPr>
            <w:tcW w:w="2461" w:type="dxa"/>
            <w:tcBorders>
              <w:top w:val="single" w:sz="4" w:space="0" w:color="auto"/>
              <w:left w:val="single" w:sz="4" w:space="0" w:color="auto"/>
              <w:bottom w:val="single" w:sz="4" w:space="0" w:color="auto"/>
              <w:right w:val="single" w:sz="4" w:space="0" w:color="auto"/>
            </w:tcBorders>
          </w:tcPr>
          <w:p w:rsidR="004D75D4" w:rsidRPr="004D75D4" w:rsidRDefault="004D75D4" w:rsidP="004D75D4">
            <w:pPr>
              <w:spacing w:after="0"/>
              <w:ind w:right="-5" w:firstLine="0"/>
              <w:jc w:val="center"/>
              <w:rPr>
                <w:sz w:val="24"/>
                <w:szCs w:val="24"/>
              </w:rPr>
            </w:pPr>
            <w:r w:rsidRPr="004D75D4">
              <w:rPr>
                <w:sz w:val="24"/>
                <w:szCs w:val="24"/>
              </w:rPr>
              <w:t>3</w:t>
            </w:r>
          </w:p>
        </w:tc>
        <w:tc>
          <w:tcPr>
            <w:tcW w:w="4166" w:type="dxa"/>
            <w:tcBorders>
              <w:top w:val="single" w:sz="4" w:space="0" w:color="auto"/>
              <w:left w:val="single" w:sz="4" w:space="0" w:color="auto"/>
              <w:bottom w:val="single" w:sz="4" w:space="0" w:color="auto"/>
              <w:right w:val="single" w:sz="4" w:space="0" w:color="auto"/>
            </w:tcBorders>
          </w:tcPr>
          <w:p w:rsidR="004D75D4" w:rsidRPr="004D75D4" w:rsidRDefault="004D75D4" w:rsidP="004D75D4">
            <w:pPr>
              <w:spacing w:after="0"/>
              <w:ind w:right="-5" w:firstLine="0"/>
              <w:jc w:val="center"/>
              <w:rPr>
                <w:sz w:val="24"/>
                <w:szCs w:val="24"/>
              </w:rPr>
            </w:pPr>
            <w:r w:rsidRPr="004D75D4">
              <w:rPr>
                <w:sz w:val="24"/>
                <w:szCs w:val="24"/>
              </w:rPr>
              <w:t>4</w:t>
            </w:r>
          </w:p>
        </w:tc>
      </w:tr>
      <w:tr w:rsidR="004D75D4" w:rsidRPr="004D75D4" w:rsidTr="001A1FA5">
        <w:trPr>
          <w:jc w:val="center"/>
        </w:trPr>
        <w:tc>
          <w:tcPr>
            <w:tcW w:w="1951" w:type="dxa"/>
            <w:tcBorders>
              <w:top w:val="single" w:sz="4" w:space="0" w:color="auto"/>
              <w:left w:val="single" w:sz="4" w:space="0" w:color="auto"/>
              <w:bottom w:val="single" w:sz="4" w:space="0" w:color="auto"/>
              <w:right w:val="single" w:sz="4" w:space="0" w:color="auto"/>
            </w:tcBorders>
          </w:tcPr>
          <w:p w:rsidR="004D75D4" w:rsidRPr="004D75D4" w:rsidRDefault="004D75D4" w:rsidP="004D75D4">
            <w:pPr>
              <w:spacing w:after="0"/>
              <w:ind w:right="-5" w:firstLine="0"/>
              <w:rPr>
                <w:sz w:val="24"/>
                <w:szCs w:val="24"/>
              </w:rPr>
            </w:pPr>
            <w:r w:rsidRPr="004D75D4">
              <w:rPr>
                <w:sz w:val="24"/>
                <w:szCs w:val="24"/>
              </w:rPr>
              <w:t>Нагревание</w:t>
            </w:r>
          </w:p>
        </w:tc>
        <w:tc>
          <w:tcPr>
            <w:tcW w:w="1276" w:type="dxa"/>
            <w:tcBorders>
              <w:top w:val="single" w:sz="4" w:space="0" w:color="auto"/>
              <w:left w:val="single" w:sz="4" w:space="0" w:color="auto"/>
              <w:bottom w:val="single" w:sz="4" w:space="0" w:color="auto"/>
              <w:right w:val="single" w:sz="4" w:space="0" w:color="auto"/>
            </w:tcBorders>
          </w:tcPr>
          <w:p w:rsidR="004D75D4" w:rsidRPr="004D75D4" w:rsidRDefault="004D75D4" w:rsidP="004D75D4">
            <w:pPr>
              <w:spacing w:after="0"/>
              <w:ind w:right="-5" w:firstLine="0"/>
              <w:rPr>
                <w:sz w:val="24"/>
                <w:szCs w:val="24"/>
              </w:rPr>
            </w:pPr>
            <w:r w:rsidRPr="004D75D4">
              <w:rPr>
                <w:sz w:val="24"/>
                <w:szCs w:val="24"/>
              </w:rPr>
              <w:t>Аппарат ВАГ,</w:t>
            </w:r>
          </w:p>
          <w:p w:rsidR="004D75D4" w:rsidRPr="004D75D4" w:rsidRDefault="004D75D4" w:rsidP="004D75D4">
            <w:pPr>
              <w:spacing w:after="0"/>
              <w:ind w:right="-5" w:firstLine="0"/>
              <w:rPr>
                <w:sz w:val="24"/>
                <w:szCs w:val="24"/>
              </w:rPr>
            </w:pPr>
            <w:r w:rsidRPr="004D75D4">
              <w:rPr>
                <w:sz w:val="24"/>
                <w:szCs w:val="24"/>
              </w:rPr>
              <w:t>уста-новка для иссле-дова-ния тепло-провод-ности</w:t>
            </w:r>
          </w:p>
        </w:tc>
        <w:tc>
          <w:tcPr>
            <w:tcW w:w="2461" w:type="dxa"/>
            <w:tcBorders>
              <w:top w:val="single" w:sz="4" w:space="0" w:color="auto"/>
              <w:left w:val="single" w:sz="4" w:space="0" w:color="auto"/>
              <w:bottom w:val="single" w:sz="4" w:space="0" w:color="auto"/>
              <w:right w:val="single" w:sz="4" w:space="0" w:color="auto"/>
            </w:tcBorders>
          </w:tcPr>
          <w:p w:rsidR="004D75D4" w:rsidRPr="004D75D4" w:rsidRDefault="004D75D4" w:rsidP="004D75D4">
            <w:pPr>
              <w:spacing w:after="0"/>
              <w:ind w:right="-5" w:firstLine="0"/>
              <w:rPr>
                <w:sz w:val="24"/>
                <w:szCs w:val="24"/>
              </w:rPr>
            </w:pPr>
            <w:r w:rsidRPr="004D75D4">
              <w:rPr>
                <w:sz w:val="24"/>
                <w:szCs w:val="24"/>
              </w:rPr>
              <w:t>Термический ожог.</w:t>
            </w:r>
          </w:p>
        </w:tc>
        <w:tc>
          <w:tcPr>
            <w:tcW w:w="4166" w:type="dxa"/>
            <w:tcBorders>
              <w:top w:val="single" w:sz="4" w:space="0" w:color="auto"/>
              <w:left w:val="single" w:sz="4" w:space="0" w:color="auto"/>
              <w:bottom w:val="single" w:sz="4" w:space="0" w:color="auto"/>
              <w:right w:val="single" w:sz="4" w:space="0" w:color="auto"/>
            </w:tcBorders>
          </w:tcPr>
          <w:p w:rsidR="004D75D4" w:rsidRPr="004D75D4" w:rsidRDefault="004D75D4" w:rsidP="004D75D4">
            <w:pPr>
              <w:spacing w:after="0"/>
              <w:ind w:right="-5" w:firstLine="0"/>
              <w:rPr>
                <w:sz w:val="24"/>
                <w:szCs w:val="24"/>
              </w:rPr>
            </w:pPr>
            <w:r w:rsidRPr="004D75D4">
              <w:rPr>
                <w:sz w:val="24"/>
                <w:szCs w:val="24"/>
              </w:rPr>
              <w:t>При работе с электронагревательными приборами не следует прикасаться к нагреваемой поверхности любыми частями тела.</w:t>
            </w:r>
          </w:p>
        </w:tc>
      </w:tr>
    </w:tbl>
    <w:p w:rsidR="004D75D4" w:rsidRPr="004D75D4" w:rsidRDefault="004D75D4" w:rsidP="004D75D4">
      <w:pPr>
        <w:spacing w:after="0"/>
        <w:ind w:left="180" w:right="-5" w:firstLine="528"/>
        <w:rPr>
          <w:szCs w:val="28"/>
        </w:rPr>
      </w:pPr>
    </w:p>
    <w:p w:rsidR="004D75D4" w:rsidRDefault="004D75D4" w:rsidP="000F3196">
      <w:pPr>
        <w:spacing w:after="0"/>
        <w:ind w:firstLine="851"/>
        <w:jc w:val="center"/>
        <w:rPr>
          <w:b/>
          <w:szCs w:val="28"/>
        </w:rPr>
      </w:pPr>
      <w:r w:rsidRPr="004D75D4">
        <w:rPr>
          <w:b/>
          <w:szCs w:val="28"/>
        </w:rPr>
        <w:t>5.2 Микроклиматические условия</w:t>
      </w:r>
    </w:p>
    <w:p w:rsidR="004460E5" w:rsidRPr="004D75D4" w:rsidRDefault="004460E5" w:rsidP="000F3196">
      <w:pPr>
        <w:spacing w:after="0"/>
        <w:ind w:firstLine="851"/>
        <w:jc w:val="center"/>
        <w:rPr>
          <w:b/>
          <w:szCs w:val="28"/>
        </w:rPr>
      </w:pPr>
    </w:p>
    <w:p w:rsidR="004D75D4" w:rsidRPr="004D75D4" w:rsidRDefault="004D75D4" w:rsidP="000F3196">
      <w:pPr>
        <w:spacing w:after="0"/>
        <w:ind w:right="-6" w:firstLine="851"/>
        <w:rPr>
          <w:szCs w:val="28"/>
        </w:rPr>
      </w:pPr>
      <w:r w:rsidRPr="004D75D4">
        <w:rPr>
          <w:szCs w:val="28"/>
        </w:rPr>
        <w:t>Для исключения вредного влияния микроклиматических факторов на организм человека и создания нормальных условий труда в рабочей зоне производственных помещений параметры воздушной среды должны соответствовать ГОСТ 12.1.005-88 «Воздух рабочей зоны». Этот ГОСТ устанавливает оптимальные и допустимые микроклиматические условия для теплого, холодного и переходного периодов года в зависимости от тяжести выполняемых работ (легкая, средней тяжести, тяжелая) с учетом избытков явного тепла. Работы в лаборатории взрывного автогидролиза (ауд. 405а) относятся к средней тяжести, т.е. связанные с постоянной ходьбой, выполняемые стоя или сидя, но не требующие переноски тяжести (категория IIa).</w:t>
      </w:r>
    </w:p>
    <w:p w:rsidR="004D75D4" w:rsidRPr="004D75D4" w:rsidRDefault="004D75D4" w:rsidP="000F3196">
      <w:pPr>
        <w:spacing w:after="0"/>
        <w:ind w:right="-6" w:firstLine="851"/>
        <w:rPr>
          <w:szCs w:val="28"/>
        </w:rPr>
      </w:pPr>
      <w:r w:rsidRPr="004D75D4">
        <w:rPr>
          <w:szCs w:val="28"/>
        </w:rPr>
        <w:t>В таблице 2 приведены нормативные и действительные значения микроклиматических условий.</w:t>
      </w:r>
    </w:p>
    <w:p w:rsidR="004D75D4" w:rsidRDefault="004D75D4" w:rsidP="000F3196">
      <w:pPr>
        <w:spacing w:after="0"/>
        <w:ind w:right="-6" w:firstLine="851"/>
        <w:rPr>
          <w:szCs w:val="28"/>
        </w:rPr>
      </w:pPr>
    </w:p>
    <w:p w:rsidR="004D75D4" w:rsidRDefault="004D75D4" w:rsidP="000F3196">
      <w:pPr>
        <w:spacing w:after="0"/>
        <w:ind w:right="-6" w:firstLine="851"/>
        <w:rPr>
          <w:szCs w:val="28"/>
        </w:rPr>
      </w:pPr>
    </w:p>
    <w:p w:rsidR="004D75D4" w:rsidRDefault="004D75D4" w:rsidP="000F3196">
      <w:pPr>
        <w:spacing w:after="0"/>
        <w:ind w:right="-6" w:firstLine="851"/>
        <w:rPr>
          <w:szCs w:val="28"/>
        </w:rPr>
      </w:pPr>
    </w:p>
    <w:p w:rsidR="004D75D4" w:rsidRDefault="004D75D4" w:rsidP="000F3196">
      <w:pPr>
        <w:spacing w:after="0"/>
        <w:ind w:right="-6" w:firstLine="851"/>
        <w:rPr>
          <w:szCs w:val="28"/>
        </w:rPr>
      </w:pPr>
    </w:p>
    <w:p w:rsidR="004D75D4" w:rsidRPr="004D75D4" w:rsidRDefault="004D75D4" w:rsidP="000F3196">
      <w:pPr>
        <w:spacing w:after="0"/>
        <w:ind w:right="-6" w:firstLine="851"/>
        <w:rPr>
          <w:szCs w:val="28"/>
        </w:rPr>
      </w:pPr>
      <w:r w:rsidRPr="004D75D4">
        <w:rPr>
          <w:szCs w:val="28"/>
        </w:rPr>
        <w:lastRenderedPageBreak/>
        <w:t>Таблица 2 - Оптимальные (числитель) и допустимые (знаменатель) нормы микроклимата в рабочей зоне производственных помещений.</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tblPr>
      <w:tblGrid>
        <w:gridCol w:w="1457"/>
        <w:gridCol w:w="1134"/>
        <w:gridCol w:w="1158"/>
        <w:gridCol w:w="1260"/>
        <w:gridCol w:w="1338"/>
        <w:gridCol w:w="1260"/>
        <w:gridCol w:w="1363"/>
      </w:tblGrid>
      <w:tr w:rsidR="004D75D4" w:rsidRPr="000F3196" w:rsidTr="001A1FA5">
        <w:trPr>
          <w:cantSplit/>
          <w:trHeight w:val="720"/>
          <w:jc w:val="center"/>
        </w:trPr>
        <w:tc>
          <w:tcPr>
            <w:tcW w:w="1457" w:type="dxa"/>
            <w:vMerge w:val="restart"/>
            <w:tcBorders>
              <w:top w:val="single" w:sz="4" w:space="0" w:color="auto"/>
              <w:left w:val="single" w:sz="4" w:space="0" w:color="auto"/>
              <w:bottom w:val="single" w:sz="4" w:space="0" w:color="auto"/>
              <w:right w:val="single" w:sz="4" w:space="0" w:color="auto"/>
            </w:tcBorders>
          </w:tcPr>
          <w:p w:rsidR="004D75D4" w:rsidRPr="000F3196" w:rsidRDefault="004D75D4" w:rsidP="000F3196">
            <w:pPr>
              <w:spacing w:after="0"/>
              <w:ind w:left="-16" w:right="-6" w:firstLine="0"/>
              <w:jc w:val="center"/>
              <w:rPr>
                <w:sz w:val="24"/>
                <w:szCs w:val="24"/>
              </w:rPr>
            </w:pPr>
            <w:r w:rsidRPr="000F3196">
              <w:rPr>
                <w:sz w:val="24"/>
                <w:szCs w:val="24"/>
              </w:rPr>
              <w:t>Категория работ</w:t>
            </w:r>
          </w:p>
        </w:tc>
        <w:tc>
          <w:tcPr>
            <w:tcW w:w="2292" w:type="dxa"/>
            <w:gridSpan w:val="2"/>
            <w:tcBorders>
              <w:top w:val="single" w:sz="4" w:space="0" w:color="auto"/>
              <w:left w:val="single" w:sz="4" w:space="0" w:color="auto"/>
              <w:bottom w:val="single" w:sz="4" w:space="0" w:color="auto"/>
              <w:right w:val="single" w:sz="4" w:space="0" w:color="auto"/>
            </w:tcBorders>
          </w:tcPr>
          <w:p w:rsidR="004D75D4" w:rsidRPr="000F3196" w:rsidRDefault="004D75D4" w:rsidP="000F3196">
            <w:pPr>
              <w:spacing w:after="0"/>
              <w:ind w:left="-16" w:right="-6" w:firstLine="0"/>
              <w:jc w:val="center"/>
              <w:rPr>
                <w:sz w:val="24"/>
                <w:szCs w:val="24"/>
              </w:rPr>
            </w:pPr>
            <w:r w:rsidRPr="000F3196">
              <w:rPr>
                <w:sz w:val="24"/>
                <w:szCs w:val="24"/>
              </w:rPr>
              <w:t xml:space="preserve">Температура воздуха, </w:t>
            </w:r>
            <w:r w:rsidRPr="000F3196">
              <w:rPr>
                <w:sz w:val="24"/>
                <w:szCs w:val="24"/>
                <w:vertAlign w:val="superscript"/>
              </w:rPr>
              <w:t>0</w:t>
            </w:r>
            <w:r w:rsidRPr="000F3196">
              <w:rPr>
                <w:sz w:val="24"/>
                <w:szCs w:val="24"/>
              </w:rPr>
              <w:t>С</w:t>
            </w:r>
          </w:p>
        </w:tc>
        <w:tc>
          <w:tcPr>
            <w:tcW w:w="2598" w:type="dxa"/>
            <w:gridSpan w:val="2"/>
            <w:tcBorders>
              <w:top w:val="single" w:sz="4" w:space="0" w:color="auto"/>
              <w:left w:val="single" w:sz="4" w:space="0" w:color="auto"/>
              <w:bottom w:val="single" w:sz="4" w:space="0" w:color="auto"/>
              <w:right w:val="single" w:sz="4" w:space="0" w:color="auto"/>
            </w:tcBorders>
          </w:tcPr>
          <w:p w:rsidR="004D75D4" w:rsidRPr="000F3196" w:rsidRDefault="004D75D4" w:rsidP="000F3196">
            <w:pPr>
              <w:spacing w:after="0"/>
              <w:ind w:left="-16" w:right="-6" w:firstLine="0"/>
              <w:jc w:val="center"/>
              <w:rPr>
                <w:sz w:val="24"/>
                <w:szCs w:val="24"/>
              </w:rPr>
            </w:pPr>
            <w:r w:rsidRPr="000F3196">
              <w:rPr>
                <w:sz w:val="24"/>
                <w:szCs w:val="24"/>
              </w:rPr>
              <w:t>Относительная влажность, %</w:t>
            </w:r>
          </w:p>
        </w:tc>
        <w:tc>
          <w:tcPr>
            <w:tcW w:w="2623" w:type="dxa"/>
            <w:gridSpan w:val="2"/>
            <w:tcBorders>
              <w:top w:val="single" w:sz="4" w:space="0" w:color="auto"/>
              <w:left w:val="single" w:sz="4" w:space="0" w:color="auto"/>
              <w:bottom w:val="single" w:sz="4" w:space="0" w:color="auto"/>
              <w:right w:val="single" w:sz="4" w:space="0" w:color="auto"/>
            </w:tcBorders>
          </w:tcPr>
          <w:p w:rsidR="004D75D4" w:rsidRPr="000F3196" w:rsidRDefault="004D75D4" w:rsidP="000F3196">
            <w:pPr>
              <w:spacing w:after="0"/>
              <w:ind w:left="-16" w:right="-6" w:firstLine="0"/>
              <w:jc w:val="center"/>
              <w:rPr>
                <w:sz w:val="24"/>
                <w:szCs w:val="24"/>
              </w:rPr>
            </w:pPr>
            <w:r w:rsidRPr="000F3196">
              <w:rPr>
                <w:sz w:val="24"/>
                <w:szCs w:val="24"/>
              </w:rPr>
              <w:t>Скорость движения воздуха, м/с, не более</w:t>
            </w:r>
          </w:p>
        </w:tc>
      </w:tr>
      <w:tr w:rsidR="004D75D4" w:rsidRPr="000F3196" w:rsidTr="001A1FA5">
        <w:trPr>
          <w:cantSplit/>
          <w:trHeight w:val="720"/>
          <w:jc w:val="center"/>
        </w:trPr>
        <w:tc>
          <w:tcPr>
            <w:tcW w:w="1457" w:type="dxa"/>
            <w:vMerge/>
            <w:tcBorders>
              <w:top w:val="single" w:sz="4" w:space="0" w:color="auto"/>
              <w:left w:val="single" w:sz="4" w:space="0" w:color="auto"/>
              <w:bottom w:val="single" w:sz="4" w:space="0" w:color="auto"/>
              <w:right w:val="single" w:sz="4" w:space="0" w:color="auto"/>
            </w:tcBorders>
            <w:vAlign w:val="center"/>
          </w:tcPr>
          <w:p w:rsidR="004D75D4" w:rsidRPr="000F3196" w:rsidRDefault="004D75D4" w:rsidP="000F3196">
            <w:pPr>
              <w:spacing w:after="0"/>
              <w:ind w:left="-16" w:right="-6" w:firstLine="0"/>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4D75D4" w:rsidRPr="000F3196" w:rsidRDefault="004D75D4" w:rsidP="000F3196">
            <w:pPr>
              <w:spacing w:after="0"/>
              <w:ind w:left="-16" w:right="-6" w:firstLine="0"/>
              <w:rPr>
                <w:sz w:val="24"/>
                <w:szCs w:val="24"/>
              </w:rPr>
            </w:pPr>
            <w:r w:rsidRPr="000F3196">
              <w:rPr>
                <w:sz w:val="24"/>
                <w:szCs w:val="24"/>
              </w:rPr>
              <w:t>По ГОСТ 12.1.005-88</w:t>
            </w:r>
          </w:p>
        </w:tc>
        <w:tc>
          <w:tcPr>
            <w:tcW w:w="1158" w:type="dxa"/>
            <w:tcBorders>
              <w:top w:val="single" w:sz="4" w:space="0" w:color="auto"/>
              <w:left w:val="single" w:sz="4" w:space="0" w:color="auto"/>
              <w:bottom w:val="single" w:sz="4" w:space="0" w:color="auto"/>
              <w:right w:val="single" w:sz="4" w:space="0" w:color="auto"/>
            </w:tcBorders>
          </w:tcPr>
          <w:p w:rsidR="004D75D4" w:rsidRPr="000F3196" w:rsidRDefault="004D75D4" w:rsidP="000F3196">
            <w:pPr>
              <w:spacing w:after="0"/>
              <w:ind w:left="-16" w:right="-6" w:firstLine="0"/>
              <w:rPr>
                <w:sz w:val="24"/>
                <w:szCs w:val="24"/>
              </w:rPr>
            </w:pPr>
            <w:r w:rsidRPr="000F3196">
              <w:rPr>
                <w:sz w:val="24"/>
                <w:szCs w:val="24"/>
              </w:rPr>
              <w:t>В помеще-нии</w:t>
            </w:r>
          </w:p>
        </w:tc>
        <w:tc>
          <w:tcPr>
            <w:tcW w:w="1260" w:type="dxa"/>
            <w:tcBorders>
              <w:top w:val="single" w:sz="4" w:space="0" w:color="auto"/>
              <w:left w:val="single" w:sz="4" w:space="0" w:color="auto"/>
              <w:bottom w:val="single" w:sz="4" w:space="0" w:color="auto"/>
              <w:right w:val="single" w:sz="4" w:space="0" w:color="auto"/>
            </w:tcBorders>
          </w:tcPr>
          <w:p w:rsidR="004D75D4" w:rsidRPr="000F3196" w:rsidRDefault="004D75D4" w:rsidP="000F3196">
            <w:pPr>
              <w:spacing w:after="0"/>
              <w:ind w:left="-16" w:right="-6" w:firstLine="0"/>
              <w:rPr>
                <w:sz w:val="24"/>
                <w:szCs w:val="24"/>
              </w:rPr>
            </w:pPr>
            <w:r w:rsidRPr="000F3196">
              <w:rPr>
                <w:sz w:val="24"/>
                <w:szCs w:val="24"/>
              </w:rPr>
              <w:t>По ГОСТ 12.1.005-88</w:t>
            </w:r>
          </w:p>
        </w:tc>
        <w:tc>
          <w:tcPr>
            <w:tcW w:w="1338" w:type="dxa"/>
            <w:tcBorders>
              <w:top w:val="single" w:sz="4" w:space="0" w:color="auto"/>
              <w:left w:val="single" w:sz="4" w:space="0" w:color="auto"/>
              <w:bottom w:val="single" w:sz="4" w:space="0" w:color="auto"/>
              <w:right w:val="single" w:sz="4" w:space="0" w:color="auto"/>
            </w:tcBorders>
          </w:tcPr>
          <w:p w:rsidR="004D75D4" w:rsidRPr="000F3196" w:rsidRDefault="004D75D4" w:rsidP="000F3196">
            <w:pPr>
              <w:spacing w:after="0"/>
              <w:ind w:left="-16" w:right="-6" w:firstLine="0"/>
              <w:rPr>
                <w:sz w:val="24"/>
                <w:szCs w:val="24"/>
              </w:rPr>
            </w:pPr>
            <w:r w:rsidRPr="000F3196">
              <w:rPr>
                <w:sz w:val="24"/>
                <w:szCs w:val="24"/>
              </w:rPr>
              <w:t>В помещении</w:t>
            </w:r>
          </w:p>
        </w:tc>
        <w:tc>
          <w:tcPr>
            <w:tcW w:w="1260" w:type="dxa"/>
            <w:tcBorders>
              <w:top w:val="single" w:sz="4" w:space="0" w:color="auto"/>
              <w:left w:val="single" w:sz="4" w:space="0" w:color="auto"/>
              <w:bottom w:val="single" w:sz="4" w:space="0" w:color="auto"/>
              <w:right w:val="single" w:sz="4" w:space="0" w:color="auto"/>
            </w:tcBorders>
          </w:tcPr>
          <w:p w:rsidR="004D75D4" w:rsidRPr="000F3196" w:rsidRDefault="004D75D4" w:rsidP="000F3196">
            <w:pPr>
              <w:spacing w:after="0"/>
              <w:ind w:left="-16" w:right="-6" w:firstLine="0"/>
              <w:rPr>
                <w:sz w:val="24"/>
                <w:szCs w:val="24"/>
              </w:rPr>
            </w:pPr>
            <w:r w:rsidRPr="000F3196">
              <w:rPr>
                <w:sz w:val="24"/>
                <w:szCs w:val="24"/>
              </w:rPr>
              <w:t>По ГОСТ 12.1.005-88</w:t>
            </w:r>
          </w:p>
        </w:tc>
        <w:tc>
          <w:tcPr>
            <w:tcW w:w="1363" w:type="dxa"/>
            <w:tcBorders>
              <w:top w:val="single" w:sz="4" w:space="0" w:color="auto"/>
              <w:left w:val="single" w:sz="4" w:space="0" w:color="auto"/>
              <w:bottom w:val="single" w:sz="4" w:space="0" w:color="auto"/>
              <w:right w:val="single" w:sz="4" w:space="0" w:color="auto"/>
            </w:tcBorders>
          </w:tcPr>
          <w:p w:rsidR="004D75D4" w:rsidRPr="000F3196" w:rsidRDefault="004D75D4" w:rsidP="000F3196">
            <w:pPr>
              <w:spacing w:after="0"/>
              <w:ind w:left="-16" w:right="-6" w:firstLine="0"/>
              <w:rPr>
                <w:sz w:val="24"/>
                <w:szCs w:val="24"/>
              </w:rPr>
            </w:pPr>
            <w:r w:rsidRPr="000F3196">
              <w:rPr>
                <w:sz w:val="24"/>
                <w:szCs w:val="24"/>
              </w:rPr>
              <w:t>В помещении</w:t>
            </w:r>
          </w:p>
        </w:tc>
      </w:tr>
      <w:tr w:rsidR="004D75D4" w:rsidRPr="000F3196" w:rsidTr="001A1FA5">
        <w:trPr>
          <w:trHeight w:val="1242"/>
          <w:jc w:val="center"/>
        </w:trPr>
        <w:tc>
          <w:tcPr>
            <w:tcW w:w="1457" w:type="dxa"/>
            <w:tcBorders>
              <w:top w:val="single" w:sz="4" w:space="0" w:color="auto"/>
              <w:left w:val="single" w:sz="4" w:space="0" w:color="auto"/>
              <w:right w:val="single" w:sz="4" w:space="0" w:color="auto"/>
            </w:tcBorders>
          </w:tcPr>
          <w:p w:rsidR="004D75D4" w:rsidRPr="000F3196" w:rsidRDefault="004D75D4" w:rsidP="000F3196">
            <w:pPr>
              <w:spacing w:after="0"/>
              <w:ind w:left="-16" w:right="-6" w:firstLine="0"/>
              <w:jc w:val="center"/>
              <w:rPr>
                <w:sz w:val="24"/>
                <w:szCs w:val="24"/>
              </w:rPr>
            </w:pPr>
            <w:r w:rsidRPr="000F3196">
              <w:rPr>
                <w:sz w:val="24"/>
                <w:szCs w:val="24"/>
              </w:rPr>
              <w:t xml:space="preserve">Средней тяжести - </w:t>
            </w:r>
          </w:p>
          <w:p w:rsidR="004D75D4" w:rsidRPr="000F3196" w:rsidRDefault="004D75D4" w:rsidP="000F3196">
            <w:pPr>
              <w:spacing w:after="0"/>
              <w:ind w:left="-16" w:right="-6" w:firstLine="0"/>
              <w:jc w:val="center"/>
              <w:rPr>
                <w:sz w:val="24"/>
                <w:szCs w:val="24"/>
              </w:rPr>
            </w:pPr>
            <w:r w:rsidRPr="000F3196">
              <w:rPr>
                <w:sz w:val="24"/>
                <w:szCs w:val="24"/>
              </w:rPr>
              <w:t>II a</w:t>
            </w:r>
          </w:p>
        </w:tc>
        <w:tc>
          <w:tcPr>
            <w:tcW w:w="1134" w:type="dxa"/>
            <w:tcBorders>
              <w:top w:val="single" w:sz="4" w:space="0" w:color="auto"/>
              <w:left w:val="single" w:sz="4" w:space="0" w:color="auto"/>
              <w:right w:val="single" w:sz="4" w:space="0" w:color="auto"/>
            </w:tcBorders>
          </w:tcPr>
          <w:p w:rsidR="004D75D4" w:rsidRPr="000F3196" w:rsidRDefault="004D75D4" w:rsidP="000F3196">
            <w:pPr>
              <w:spacing w:after="0"/>
              <w:ind w:left="-16" w:right="-6" w:firstLine="0"/>
              <w:rPr>
                <w:sz w:val="24"/>
                <w:szCs w:val="24"/>
                <w:lang w:val="en-US"/>
              </w:rPr>
            </w:pPr>
            <w:r w:rsidRPr="000F3196">
              <w:rPr>
                <w:sz w:val="24"/>
                <w:szCs w:val="24"/>
              </w:rPr>
              <w:t>18-20/ 17-23</w:t>
            </w:r>
          </w:p>
        </w:tc>
        <w:tc>
          <w:tcPr>
            <w:tcW w:w="1158" w:type="dxa"/>
            <w:tcBorders>
              <w:top w:val="single" w:sz="4" w:space="0" w:color="auto"/>
              <w:left w:val="single" w:sz="4" w:space="0" w:color="auto"/>
              <w:right w:val="single" w:sz="4" w:space="0" w:color="auto"/>
            </w:tcBorders>
          </w:tcPr>
          <w:p w:rsidR="004D75D4" w:rsidRPr="000F3196" w:rsidRDefault="004D75D4" w:rsidP="000F3196">
            <w:pPr>
              <w:spacing w:after="0"/>
              <w:ind w:left="-16" w:right="-6" w:firstLine="0"/>
              <w:rPr>
                <w:sz w:val="24"/>
                <w:szCs w:val="24"/>
                <w:lang w:val="en-US"/>
              </w:rPr>
            </w:pPr>
            <w:r w:rsidRPr="000F3196">
              <w:rPr>
                <w:sz w:val="24"/>
                <w:szCs w:val="24"/>
              </w:rPr>
              <w:t>20</w:t>
            </w:r>
          </w:p>
        </w:tc>
        <w:tc>
          <w:tcPr>
            <w:tcW w:w="1260" w:type="dxa"/>
            <w:tcBorders>
              <w:top w:val="single" w:sz="4" w:space="0" w:color="auto"/>
              <w:left w:val="single" w:sz="4" w:space="0" w:color="auto"/>
              <w:right w:val="single" w:sz="4" w:space="0" w:color="auto"/>
            </w:tcBorders>
          </w:tcPr>
          <w:p w:rsidR="004D75D4" w:rsidRPr="000F3196" w:rsidRDefault="004D75D4" w:rsidP="000F3196">
            <w:pPr>
              <w:spacing w:after="0"/>
              <w:ind w:left="-16" w:right="-6" w:firstLine="0"/>
              <w:rPr>
                <w:sz w:val="24"/>
                <w:szCs w:val="24"/>
              </w:rPr>
            </w:pPr>
            <w:r w:rsidRPr="000F3196">
              <w:rPr>
                <w:sz w:val="24"/>
                <w:szCs w:val="24"/>
              </w:rPr>
              <w:t>60-40/75</w:t>
            </w:r>
          </w:p>
        </w:tc>
        <w:tc>
          <w:tcPr>
            <w:tcW w:w="1338" w:type="dxa"/>
            <w:tcBorders>
              <w:top w:val="single" w:sz="4" w:space="0" w:color="auto"/>
              <w:left w:val="single" w:sz="4" w:space="0" w:color="auto"/>
              <w:right w:val="single" w:sz="4" w:space="0" w:color="auto"/>
            </w:tcBorders>
          </w:tcPr>
          <w:p w:rsidR="004D75D4" w:rsidRPr="000F3196" w:rsidRDefault="004D75D4" w:rsidP="000F3196">
            <w:pPr>
              <w:spacing w:after="0"/>
              <w:ind w:left="-16" w:right="-6" w:firstLine="0"/>
              <w:rPr>
                <w:sz w:val="24"/>
                <w:szCs w:val="24"/>
              </w:rPr>
            </w:pPr>
            <w:r w:rsidRPr="000F3196">
              <w:rPr>
                <w:sz w:val="24"/>
                <w:szCs w:val="24"/>
              </w:rPr>
              <w:t>60</w:t>
            </w:r>
          </w:p>
        </w:tc>
        <w:tc>
          <w:tcPr>
            <w:tcW w:w="1260" w:type="dxa"/>
            <w:tcBorders>
              <w:top w:val="single" w:sz="4" w:space="0" w:color="auto"/>
              <w:left w:val="single" w:sz="4" w:space="0" w:color="auto"/>
              <w:right w:val="single" w:sz="4" w:space="0" w:color="auto"/>
            </w:tcBorders>
          </w:tcPr>
          <w:p w:rsidR="004D75D4" w:rsidRPr="000F3196" w:rsidRDefault="004D75D4" w:rsidP="000F3196">
            <w:pPr>
              <w:spacing w:after="0"/>
              <w:ind w:left="-16" w:right="-6" w:firstLine="0"/>
              <w:rPr>
                <w:sz w:val="24"/>
                <w:szCs w:val="24"/>
              </w:rPr>
            </w:pPr>
            <w:r w:rsidRPr="000F3196">
              <w:rPr>
                <w:sz w:val="24"/>
                <w:szCs w:val="24"/>
              </w:rPr>
              <w:t>0,2/0,3</w:t>
            </w:r>
          </w:p>
        </w:tc>
        <w:tc>
          <w:tcPr>
            <w:tcW w:w="1363" w:type="dxa"/>
            <w:tcBorders>
              <w:top w:val="single" w:sz="4" w:space="0" w:color="auto"/>
              <w:left w:val="single" w:sz="4" w:space="0" w:color="auto"/>
              <w:right w:val="single" w:sz="4" w:space="0" w:color="auto"/>
            </w:tcBorders>
          </w:tcPr>
          <w:p w:rsidR="004D75D4" w:rsidRPr="000F3196" w:rsidRDefault="004D75D4" w:rsidP="000F3196">
            <w:pPr>
              <w:spacing w:after="0"/>
              <w:ind w:left="-16" w:right="-6" w:firstLine="0"/>
              <w:rPr>
                <w:sz w:val="24"/>
                <w:szCs w:val="24"/>
              </w:rPr>
            </w:pPr>
            <w:r w:rsidRPr="000F3196">
              <w:rPr>
                <w:sz w:val="24"/>
                <w:szCs w:val="24"/>
              </w:rPr>
              <w:t>0,2</w:t>
            </w:r>
          </w:p>
        </w:tc>
      </w:tr>
    </w:tbl>
    <w:p w:rsidR="004D75D4" w:rsidRPr="004D75D4" w:rsidRDefault="004D75D4" w:rsidP="004D75D4">
      <w:pPr>
        <w:spacing w:after="0"/>
        <w:ind w:left="180" w:right="-5" w:firstLine="528"/>
        <w:rPr>
          <w:szCs w:val="28"/>
        </w:rPr>
      </w:pPr>
    </w:p>
    <w:p w:rsidR="004D75D4" w:rsidRDefault="004D75D4" w:rsidP="000F3196">
      <w:pPr>
        <w:spacing w:after="0"/>
        <w:ind w:right="-5" w:firstLine="851"/>
        <w:jc w:val="center"/>
        <w:rPr>
          <w:b/>
          <w:szCs w:val="28"/>
        </w:rPr>
      </w:pPr>
      <w:r w:rsidRPr="004D75D4">
        <w:rPr>
          <w:b/>
          <w:szCs w:val="28"/>
        </w:rPr>
        <w:t>5.3 Производственное освещение</w:t>
      </w:r>
    </w:p>
    <w:p w:rsidR="004460E5" w:rsidRPr="004D75D4" w:rsidRDefault="004460E5" w:rsidP="000F3196">
      <w:pPr>
        <w:spacing w:after="0"/>
        <w:ind w:right="-5" w:firstLine="851"/>
        <w:jc w:val="center"/>
        <w:rPr>
          <w:b/>
          <w:szCs w:val="28"/>
        </w:rPr>
      </w:pPr>
    </w:p>
    <w:p w:rsidR="004D75D4" w:rsidRPr="004D75D4" w:rsidRDefault="004D75D4" w:rsidP="000F3196">
      <w:pPr>
        <w:spacing w:after="0"/>
        <w:ind w:right="-6" w:firstLine="851"/>
        <w:rPr>
          <w:szCs w:val="28"/>
        </w:rPr>
      </w:pPr>
      <w:r w:rsidRPr="004D75D4">
        <w:rPr>
          <w:szCs w:val="28"/>
        </w:rPr>
        <w:t>Освещение производственных помещений является основным фактором для создания благоприятных условий труда. Недостаточное освещение может вызвать притупление внимания, снижение производительности, утомление работающего и оказаться причиной несчастного случая.</w:t>
      </w:r>
    </w:p>
    <w:p w:rsidR="004D75D4" w:rsidRDefault="004D75D4" w:rsidP="000F3196">
      <w:pPr>
        <w:spacing w:after="0"/>
        <w:ind w:right="-5" w:firstLine="851"/>
        <w:rPr>
          <w:szCs w:val="28"/>
        </w:rPr>
      </w:pPr>
      <w:r w:rsidRPr="004D75D4">
        <w:rPr>
          <w:szCs w:val="28"/>
        </w:rPr>
        <w:t>Освещение бывает естественным за счет проникновения через оконные проемы солнечного света и искусственным создаваемого люминесцентными лампами и лампами накаливания. Применение того и другого освещения называется совмещенным освещением. Такое освещение используется в химических лабораториях.</w:t>
      </w:r>
    </w:p>
    <w:p w:rsidR="004460E5" w:rsidRPr="004D75D4" w:rsidRDefault="004460E5" w:rsidP="000F3196">
      <w:pPr>
        <w:spacing w:after="0"/>
        <w:ind w:right="-5" w:firstLine="851"/>
        <w:rPr>
          <w:szCs w:val="28"/>
        </w:rPr>
      </w:pPr>
    </w:p>
    <w:p w:rsidR="004D75D4" w:rsidRDefault="000F3196" w:rsidP="000F3196">
      <w:pPr>
        <w:spacing w:after="0"/>
        <w:ind w:right="-87" w:firstLine="851"/>
        <w:jc w:val="center"/>
        <w:rPr>
          <w:b/>
          <w:szCs w:val="28"/>
        </w:rPr>
      </w:pPr>
      <w:r w:rsidRPr="000F3196">
        <w:rPr>
          <w:b/>
          <w:szCs w:val="28"/>
        </w:rPr>
        <w:t>5</w:t>
      </w:r>
      <w:r w:rsidR="004D75D4" w:rsidRPr="000F3196">
        <w:rPr>
          <w:b/>
          <w:szCs w:val="28"/>
        </w:rPr>
        <w:t>.</w:t>
      </w:r>
      <w:r w:rsidR="00C23CEA">
        <w:rPr>
          <w:b/>
          <w:szCs w:val="28"/>
        </w:rPr>
        <w:t>4</w:t>
      </w:r>
      <w:r w:rsidR="004D75D4" w:rsidRPr="000F3196">
        <w:rPr>
          <w:b/>
          <w:szCs w:val="28"/>
        </w:rPr>
        <w:t xml:space="preserve"> Расчет освещения</w:t>
      </w:r>
    </w:p>
    <w:p w:rsidR="004460E5" w:rsidRPr="000F3196" w:rsidRDefault="004460E5" w:rsidP="000F3196">
      <w:pPr>
        <w:spacing w:after="0"/>
        <w:ind w:right="-87" w:firstLine="851"/>
        <w:jc w:val="center"/>
        <w:rPr>
          <w:b/>
          <w:szCs w:val="28"/>
        </w:rPr>
      </w:pPr>
    </w:p>
    <w:p w:rsidR="004D75D4" w:rsidRPr="004D75D4" w:rsidRDefault="004D75D4" w:rsidP="000F3196">
      <w:pPr>
        <w:spacing w:after="0"/>
        <w:ind w:right="-87" w:firstLine="851"/>
        <w:rPr>
          <w:szCs w:val="28"/>
        </w:rPr>
      </w:pPr>
      <w:r w:rsidRPr="004D75D4">
        <w:rPr>
          <w:szCs w:val="28"/>
        </w:rPr>
        <w:t>Естественное освещение характеризуется значением коэффициента естественного освещения (КЕО), в данном случае при боковом освещении расчетное КЕО:</w:t>
      </w:r>
    </w:p>
    <w:p w:rsidR="004D75D4" w:rsidRPr="004D75D4" w:rsidRDefault="004D75D4" w:rsidP="000F3196">
      <w:pPr>
        <w:spacing w:after="0"/>
        <w:ind w:right="-87" w:firstLine="851"/>
        <w:rPr>
          <w:szCs w:val="28"/>
        </w:rPr>
      </w:pPr>
      <w:r w:rsidRPr="004D75D4">
        <w:rPr>
          <w:szCs w:val="28"/>
        </w:rPr>
        <w:t>е</w:t>
      </w:r>
      <w:r w:rsidRPr="004D75D4">
        <w:rPr>
          <w:szCs w:val="28"/>
          <w:vertAlign w:val="superscript"/>
        </w:rPr>
        <w:t>σ</w:t>
      </w:r>
      <w:r w:rsidRPr="004D75D4">
        <w:rPr>
          <w:szCs w:val="28"/>
          <w:vertAlign w:val="subscript"/>
        </w:rPr>
        <w:t xml:space="preserve">р </w:t>
      </w:r>
      <w:r w:rsidRPr="004D75D4">
        <w:rPr>
          <w:szCs w:val="28"/>
        </w:rPr>
        <w:t>= ( ε</w:t>
      </w:r>
      <w:r w:rsidRPr="004D75D4">
        <w:rPr>
          <w:szCs w:val="28"/>
          <w:vertAlign w:val="superscript"/>
        </w:rPr>
        <w:t>σ</w:t>
      </w:r>
      <w:r w:rsidRPr="004D75D4">
        <w:rPr>
          <w:szCs w:val="28"/>
          <w:vertAlign w:val="subscript"/>
        </w:rPr>
        <w:t>n</w:t>
      </w:r>
      <w:r w:rsidRPr="004D75D4">
        <w:rPr>
          <w:szCs w:val="28"/>
        </w:rPr>
        <w:t xml:space="preserve"> * β</w:t>
      </w:r>
      <w:r w:rsidRPr="004D75D4">
        <w:rPr>
          <w:szCs w:val="28"/>
          <w:vertAlign w:val="subscript"/>
        </w:rPr>
        <w:t>а</w:t>
      </w:r>
      <w:r w:rsidRPr="004D75D4">
        <w:rPr>
          <w:szCs w:val="28"/>
        </w:rPr>
        <w:t xml:space="preserve"> + ε</w:t>
      </w:r>
      <w:r w:rsidRPr="004D75D4">
        <w:rPr>
          <w:szCs w:val="28"/>
          <w:vertAlign w:val="subscript"/>
        </w:rPr>
        <w:t>зд</w:t>
      </w:r>
      <w:r w:rsidRPr="004D75D4">
        <w:rPr>
          <w:szCs w:val="28"/>
        </w:rPr>
        <w:t xml:space="preserve"> * b</w:t>
      </w:r>
      <w:r w:rsidRPr="004D75D4">
        <w:rPr>
          <w:szCs w:val="28"/>
          <w:vertAlign w:val="subscript"/>
        </w:rPr>
        <w:t>ф</w:t>
      </w:r>
      <w:r w:rsidRPr="004D75D4">
        <w:rPr>
          <w:szCs w:val="28"/>
        </w:rPr>
        <w:t xml:space="preserve"> * γ</w:t>
      </w:r>
      <w:r w:rsidRPr="004D75D4">
        <w:rPr>
          <w:szCs w:val="28"/>
          <w:vertAlign w:val="subscript"/>
        </w:rPr>
        <w:t>а</w:t>
      </w:r>
      <w:r w:rsidRPr="004D75D4">
        <w:rPr>
          <w:szCs w:val="28"/>
        </w:rPr>
        <w:t xml:space="preserve"> * </w:t>
      </w:r>
      <w:r w:rsidRPr="004D75D4">
        <w:rPr>
          <w:szCs w:val="28"/>
          <w:vertAlign w:val="subscript"/>
        </w:rPr>
        <w:t xml:space="preserve"> </w:t>
      </w:r>
      <w:r w:rsidRPr="004D75D4">
        <w:rPr>
          <w:szCs w:val="28"/>
        </w:rPr>
        <w:t>k</w:t>
      </w:r>
      <w:r w:rsidRPr="004D75D4">
        <w:rPr>
          <w:szCs w:val="28"/>
          <w:vertAlign w:val="subscript"/>
        </w:rPr>
        <w:t>зд</w:t>
      </w:r>
      <w:r w:rsidRPr="004D75D4">
        <w:rPr>
          <w:szCs w:val="28"/>
        </w:rPr>
        <w:t xml:space="preserve"> ) * r</w:t>
      </w:r>
      <w:r w:rsidRPr="004D75D4">
        <w:rPr>
          <w:szCs w:val="28"/>
          <w:vertAlign w:val="subscript"/>
        </w:rPr>
        <w:t>0</w:t>
      </w:r>
      <w:r w:rsidRPr="004D75D4">
        <w:rPr>
          <w:szCs w:val="28"/>
        </w:rPr>
        <w:t xml:space="preserve"> * τ</w:t>
      </w:r>
      <w:r w:rsidRPr="004D75D4">
        <w:rPr>
          <w:szCs w:val="28"/>
          <w:vertAlign w:val="subscript"/>
        </w:rPr>
        <w:t>0</w:t>
      </w:r>
      <w:r w:rsidRPr="004D75D4">
        <w:rPr>
          <w:szCs w:val="28"/>
        </w:rPr>
        <w:t xml:space="preserve"> / k</w:t>
      </w:r>
      <w:r w:rsidRPr="004D75D4">
        <w:rPr>
          <w:szCs w:val="28"/>
          <w:vertAlign w:val="subscript"/>
        </w:rPr>
        <w:t xml:space="preserve">з  </w:t>
      </w:r>
      <w:r w:rsidRPr="004D75D4">
        <w:rPr>
          <w:szCs w:val="28"/>
        </w:rPr>
        <w:t>,</w:t>
      </w:r>
    </w:p>
    <w:p w:rsidR="004D75D4" w:rsidRPr="004D75D4" w:rsidRDefault="004D75D4" w:rsidP="000F3196">
      <w:pPr>
        <w:spacing w:after="0"/>
        <w:ind w:right="-87" w:firstLine="851"/>
        <w:rPr>
          <w:szCs w:val="28"/>
        </w:rPr>
      </w:pPr>
      <w:r w:rsidRPr="004D75D4">
        <w:rPr>
          <w:szCs w:val="28"/>
        </w:rPr>
        <w:lastRenderedPageBreak/>
        <w:t>где</w:t>
      </w:r>
      <w:r w:rsidRPr="004D75D4">
        <w:rPr>
          <w:szCs w:val="28"/>
        </w:rPr>
        <w:tab/>
        <w:t xml:space="preserve">    ε</w:t>
      </w:r>
      <w:r w:rsidRPr="004D75D4">
        <w:rPr>
          <w:szCs w:val="28"/>
          <w:vertAlign w:val="superscript"/>
        </w:rPr>
        <w:t>σ</w:t>
      </w:r>
      <w:r w:rsidRPr="004D75D4">
        <w:rPr>
          <w:szCs w:val="28"/>
          <w:vertAlign w:val="subscript"/>
        </w:rPr>
        <w:t>n</w:t>
      </w:r>
      <w:r w:rsidRPr="004D75D4">
        <w:rPr>
          <w:szCs w:val="28"/>
        </w:rPr>
        <w:t xml:space="preserve"> – значение КЕО в расчетных точках при боковом освещении, создаваемое прямым светом участка неба, видимым через световые проемы (с учетом распределения яркости по облачному небу МКО);</w:t>
      </w:r>
    </w:p>
    <w:p w:rsidR="004D75D4" w:rsidRPr="004D75D4" w:rsidRDefault="004D75D4" w:rsidP="000F3196">
      <w:pPr>
        <w:spacing w:after="0"/>
        <w:ind w:right="-87" w:firstLine="851"/>
        <w:rPr>
          <w:szCs w:val="28"/>
        </w:rPr>
      </w:pPr>
      <w:r w:rsidRPr="004D75D4">
        <w:rPr>
          <w:szCs w:val="28"/>
        </w:rPr>
        <w:t xml:space="preserve">              β</w:t>
      </w:r>
      <w:r w:rsidRPr="004D75D4">
        <w:rPr>
          <w:szCs w:val="28"/>
          <w:vertAlign w:val="subscript"/>
        </w:rPr>
        <w:t xml:space="preserve">а </w:t>
      </w:r>
      <w:r w:rsidRPr="004D75D4">
        <w:rPr>
          <w:szCs w:val="28"/>
        </w:rPr>
        <w:t xml:space="preserve">– коэффициент ориентации световых проемов, учитывающий ресурсы естественного света по кругу горизонта;  </w:t>
      </w:r>
    </w:p>
    <w:p w:rsidR="004D75D4" w:rsidRPr="004D75D4" w:rsidRDefault="004D75D4" w:rsidP="000F3196">
      <w:pPr>
        <w:spacing w:after="0"/>
        <w:ind w:right="-87" w:firstLine="851"/>
        <w:rPr>
          <w:szCs w:val="28"/>
        </w:rPr>
      </w:pPr>
      <w:r w:rsidRPr="004D75D4">
        <w:rPr>
          <w:szCs w:val="28"/>
        </w:rPr>
        <w:t xml:space="preserve">             ε</w:t>
      </w:r>
      <w:r w:rsidRPr="004D75D4">
        <w:rPr>
          <w:szCs w:val="28"/>
          <w:vertAlign w:val="subscript"/>
        </w:rPr>
        <w:t xml:space="preserve">зд </w:t>
      </w:r>
      <w:r w:rsidRPr="004D75D4">
        <w:rPr>
          <w:szCs w:val="28"/>
        </w:rPr>
        <w:t>– геометрический КЕО участка фасада противостоящего здания, видимого из расчетной точки через световой проем;</w:t>
      </w:r>
    </w:p>
    <w:p w:rsidR="004D75D4" w:rsidRPr="004D75D4" w:rsidRDefault="004D75D4" w:rsidP="000F3196">
      <w:pPr>
        <w:spacing w:after="0"/>
        <w:ind w:right="-87" w:firstLine="851"/>
        <w:rPr>
          <w:szCs w:val="28"/>
        </w:rPr>
      </w:pPr>
      <w:r w:rsidRPr="004D75D4">
        <w:rPr>
          <w:szCs w:val="28"/>
        </w:rPr>
        <w:t xml:space="preserve">             b</w:t>
      </w:r>
      <w:r w:rsidRPr="004D75D4">
        <w:rPr>
          <w:szCs w:val="28"/>
          <w:vertAlign w:val="subscript"/>
        </w:rPr>
        <w:t xml:space="preserve">ф </w:t>
      </w:r>
      <w:r w:rsidRPr="004D75D4">
        <w:rPr>
          <w:szCs w:val="28"/>
        </w:rPr>
        <w:t xml:space="preserve">– средняя относительная яркость фасадов противостоящих зданий; </w:t>
      </w:r>
    </w:p>
    <w:p w:rsidR="004D75D4" w:rsidRPr="004D75D4" w:rsidRDefault="004D75D4" w:rsidP="000F3196">
      <w:pPr>
        <w:spacing w:after="0"/>
        <w:ind w:right="-87" w:firstLine="851"/>
        <w:rPr>
          <w:szCs w:val="28"/>
        </w:rPr>
      </w:pPr>
      <w:r w:rsidRPr="004D75D4">
        <w:rPr>
          <w:szCs w:val="28"/>
        </w:rPr>
        <w:t xml:space="preserve">             γ</w:t>
      </w:r>
      <w:r w:rsidRPr="004D75D4">
        <w:rPr>
          <w:szCs w:val="28"/>
          <w:vertAlign w:val="subscript"/>
        </w:rPr>
        <w:t>а</w:t>
      </w:r>
      <w:r w:rsidRPr="004D75D4">
        <w:rPr>
          <w:szCs w:val="28"/>
        </w:rPr>
        <w:t xml:space="preserve"> – коэффициент ориентации фасада здания, учитывающий зависимость его яркости от ориентации по сторонам горизонта;</w:t>
      </w:r>
    </w:p>
    <w:p w:rsidR="004D75D4" w:rsidRPr="004D75D4" w:rsidRDefault="004D75D4" w:rsidP="000F3196">
      <w:pPr>
        <w:spacing w:after="0"/>
        <w:ind w:right="-87" w:firstLine="851"/>
        <w:rPr>
          <w:szCs w:val="28"/>
        </w:rPr>
      </w:pPr>
      <w:r w:rsidRPr="004D75D4">
        <w:rPr>
          <w:szCs w:val="28"/>
        </w:rPr>
        <w:t xml:space="preserve">             k</w:t>
      </w:r>
      <w:r w:rsidRPr="004D75D4">
        <w:rPr>
          <w:szCs w:val="28"/>
          <w:vertAlign w:val="subscript"/>
        </w:rPr>
        <w:t>зд</w:t>
      </w:r>
      <w:r w:rsidRPr="004D75D4">
        <w:rPr>
          <w:szCs w:val="28"/>
        </w:rPr>
        <w:t xml:space="preserve"> – коэффициент, учитывающий изменение внутренней отраженной составляющей КЕО в помещении при наличии противостоящих зданий;</w:t>
      </w:r>
    </w:p>
    <w:p w:rsidR="004D75D4" w:rsidRPr="004D75D4" w:rsidRDefault="004D75D4" w:rsidP="000F3196">
      <w:pPr>
        <w:spacing w:after="0"/>
        <w:ind w:right="-87" w:firstLine="851"/>
        <w:rPr>
          <w:szCs w:val="28"/>
        </w:rPr>
      </w:pPr>
      <w:r w:rsidRPr="004D75D4">
        <w:rPr>
          <w:szCs w:val="28"/>
        </w:rPr>
        <w:t xml:space="preserve">            r</w:t>
      </w:r>
      <w:r w:rsidRPr="004D75D4">
        <w:rPr>
          <w:szCs w:val="28"/>
          <w:vertAlign w:val="subscript"/>
        </w:rPr>
        <w:t>0</w:t>
      </w:r>
      <w:r w:rsidRPr="004D75D4">
        <w:rPr>
          <w:szCs w:val="28"/>
        </w:rPr>
        <w:t xml:space="preserve"> – коэффициент, учитывающий повышение КЕО при боковом освещении благодаря свету, отраженному от поверхностей помещения и подстилающего слоя при открытом горизонте (отсутствии противостоящих зданий); </w:t>
      </w:r>
    </w:p>
    <w:p w:rsidR="004D75D4" w:rsidRPr="004D75D4" w:rsidRDefault="004D75D4" w:rsidP="000F3196">
      <w:pPr>
        <w:spacing w:after="0"/>
        <w:ind w:right="-87" w:firstLine="851"/>
        <w:rPr>
          <w:szCs w:val="28"/>
        </w:rPr>
      </w:pPr>
      <w:r w:rsidRPr="004D75D4">
        <w:rPr>
          <w:szCs w:val="28"/>
        </w:rPr>
        <w:t xml:space="preserve">           τ</w:t>
      </w:r>
      <w:r w:rsidRPr="004D75D4">
        <w:rPr>
          <w:szCs w:val="28"/>
          <w:vertAlign w:val="subscript"/>
        </w:rPr>
        <w:t>0</w:t>
      </w:r>
      <w:r w:rsidRPr="004D75D4">
        <w:rPr>
          <w:szCs w:val="28"/>
        </w:rPr>
        <w:t xml:space="preserve"> – общий коэффициент светопропускания;</w:t>
      </w:r>
    </w:p>
    <w:p w:rsidR="004D75D4" w:rsidRPr="004D75D4" w:rsidRDefault="004D75D4" w:rsidP="000F3196">
      <w:pPr>
        <w:spacing w:after="0"/>
        <w:ind w:right="-87" w:firstLine="851"/>
        <w:rPr>
          <w:szCs w:val="28"/>
          <w:vertAlign w:val="subscript"/>
        </w:rPr>
      </w:pPr>
      <w:r w:rsidRPr="004D75D4">
        <w:rPr>
          <w:szCs w:val="28"/>
        </w:rPr>
        <w:t xml:space="preserve">           k</w:t>
      </w:r>
      <w:r w:rsidRPr="004D75D4">
        <w:rPr>
          <w:szCs w:val="28"/>
          <w:vertAlign w:val="subscript"/>
        </w:rPr>
        <w:t>з</w:t>
      </w:r>
      <w:r w:rsidRPr="004D75D4">
        <w:rPr>
          <w:szCs w:val="28"/>
        </w:rPr>
        <w:t xml:space="preserve"> – коэффициент запаса заполнения светового проема.</w:t>
      </w:r>
      <w:r w:rsidRPr="004D75D4">
        <w:rPr>
          <w:szCs w:val="28"/>
          <w:vertAlign w:val="subscript"/>
        </w:rPr>
        <w:t xml:space="preserve"> </w:t>
      </w:r>
    </w:p>
    <w:p w:rsidR="004D75D4" w:rsidRPr="004D75D4" w:rsidRDefault="004D75D4" w:rsidP="000F3196">
      <w:pPr>
        <w:spacing w:after="0"/>
        <w:ind w:right="-87" w:firstLine="851"/>
        <w:rPr>
          <w:szCs w:val="28"/>
          <w:vertAlign w:val="subscript"/>
        </w:rPr>
      </w:pPr>
      <w:r w:rsidRPr="004D75D4">
        <w:rPr>
          <w:szCs w:val="28"/>
          <w:vertAlign w:val="subscript"/>
        </w:rPr>
        <w:t xml:space="preserve">                  </w:t>
      </w:r>
      <w:r w:rsidRPr="004D75D4">
        <w:rPr>
          <w:szCs w:val="28"/>
        </w:rPr>
        <w:t>ε</w:t>
      </w:r>
      <w:r w:rsidRPr="004D75D4">
        <w:rPr>
          <w:szCs w:val="28"/>
          <w:vertAlign w:val="superscript"/>
        </w:rPr>
        <w:t>σ</w:t>
      </w:r>
      <w:r w:rsidRPr="004D75D4">
        <w:rPr>
          <w:szCs w:val="28"/>
          <w:vertAlign w:val="subscript"/>
        </w:rPr>
        <w:t>n</w:t>
      </w:r>
      <w:r w:rsidRPr="004D75D4">
        <w:rPr>
          <w:szCs w:val="28"/>
        </w:rPr>
        <w:t xml:space="preserve"> рассчитывается по формуле:</w:t>
      </w:r>
      <w:r w:rsidRPr="004D75D4">
        <w:rPr>
          <w:szCs w:val="28"/>
          <w:vertAlign w:val="subscript"/>
        </w:rPr>
        <w:t xml:space="preserve"> </w:t>
      </w:r>
    </w:p>
    <w:p w:rsidR="004D75D4" w:rsidRPr="004D75D4" w:rsidRDefault="004D75D4" w:rsidP="000F3196">
      <w:pPr>
        <w:spacing w:after="0"/>
        <w:ind w:firstLine="851"/>
        <w:rPr>
          <w:szCs w:val="28"/>
          <w:vertAlign w:val="subscript"/>
        </w:rPr>
      </w:pPr>
    </w:p>
    <w:p w:rsidR="004D75D4" w:rsidRPr="004D75D4" w:rsidRDefault="004D75D4" w:rsidP="000F3196">
      <w:pPr>
        <w:spacing w:after="0"/>
        <w:ind w:firstLine="851"/>
        <w:rPr>
          <w:szCs w:val="28"/>
        </w:rPr>
      </w:pPr>
      <w:r w:rsidRPr="004D75D4">
        <w:rPr>
          <w:szCs w:val="28"/>
        </w:rPr>
        <w:t xml:space="preserve">                                ε</w:t>
      </w:r>
      <w:r w:rsidRPr="004D75D4">
        <w:rPr>
          <w:szCs w:val="28"/>
          <w:vertAlign w:val="superscript"/>
        </w:rPr>
        <w:t>σ</w:t>
      </w:r>
      <w:r w:rsidRPr="004D75D4">
        <w:rPr>
          <w:szCs w:val="28"/>
          <w:vertAlign w:val="subscript"/>
          <w:lang w:val="en-US"/>
        </w:rPr>
        <w:t>n</w:t>
      </w:r>
      <w:r w:rsidRPr="004D75D4">
        <w:rPr>
          <w:szCs w:val="28"/>
        </w:rPr>
        <w:t xml:space="preserve"> =0,01 * ( </w:t>
      </w:r>
      <w:r w:rsidRPr="004D75D4">
        <w:rPr>
          <w:szCs w:val="28"/>
          <w:lang w:val="en-US"/>
        </w:rPr>
        <w:t>n</w:t>
      </w:r>
      <w:r w:rsidRPr="004D75D4">
        <w:rPr>
          <w:szCs w:val="28"/>
          <w:vertAlign w:val="subscript"/>
        </w:rPr>
        <w:t>1</w:t>
      </w:r>
      <w:r w:rsidRPr="004D75D4">
        <w:rPr>
          <w:szCs w:val="28"/>
        </w:rPr>
        <w:t xml:space="preserve"> * </w:t>
      </w:r>
      <w:r w:rsidRPr="004D75D4">
        <w:rPr>
          <w:szCs w:val="28"/>
          <w:lang w:val="en-US"/>
        </w:rPr>
        <w:t>n</w:t>
      </w:r>
      <w:r w:rsidRPr="004D75D4">
        <w:rPr>
          <w:szCs w:val="28"/>
          <w:vertAlign w:val="subscript"/>
        </w:rPr>
        <w:t>2</w:t>
      </w:r>
      <w:r w:rsidRPr="004D75D4">
        <w:rPr>
          <w:szCs w:val="28"/>
        </w:rPr>
        <w:t xml:space="preserve"> ) , </w:t>
      </w:r>
    </w:p>
    <w:p w:rsidR="004D75D4" w:rsidRPr="004D75D4" w:rsidRDefault="004D75D4" w:rsidP="000F3196">
      <w:pPr>
        <w:spacing w:after="0"/>
        <w:ind w:firstLine="851"/>
        <w:rPr>
          <w:szCs w:val="28"/>
        </w:rPr>
      </w:pPr>
      <w:r w:rsidRPr="004D75D4">
        <w:rPr>
          <w:szCs w:val="28"/>
        </w:rPr>
        <w:t>где n</w:t>
      </w:r>
      <w:r w:rsidRPr="004D75D4">
        <w:rPr>
          <w:szCs w:val="28"/>
          <w:vertAlign w:val="subscript"/>
        </w:rPr>
        <w:t>1</w:t>
      </w:r>
      <w:r w:rsidRPr="004D75D4">
        <w:rPr>
          <w:szCs w:val="28"/>
        </w:rPr>
        <w:t>, n</w:t>
      </w:r>
      <w:r w:rsidRPr="004D75D4">
        <w:rPr>
          <w:szCs w:val="28"/>
          <w:vertAlign w:val="subscript"/>
        </w:rPr>
        <w:t>2</w:t>
      </w:r>
      <w:r w:rsidRPr="004D75D4">
        <w:rPr>
          <w:szCs w:val="28"/>
        </w:rPr>
        <w:t xml:space="preserve"> – количество лучей, проходящих от неба через световые проемы в расчетную точку соответственно на поперечном разрезе помещения и на плане помещения. Выбираются по таблицам в СНиПе 23 – 05 – 95 . </w:t>
      </w:r>
    </w:p>
    <w:p w:rsidR="004D75D4" w:rsidRPr="004D75D4" w:rsidRDefault="004D75D4" w:rsidP="000F3196">
      <w:pPr>
        <w:spacing w:after="0"/>
        <w:ind w:firstLine="851"/>
        <w:rPr>
          <w:szCs w:val="28"/>
        </w:rPr>
      </w:pPr>
      <w:r w:rsidRPr="004D75D4">
        <w:rPr>
          <w:szCs w:val="28"/>
        </w:rPr>
        <w:t>ε</w:t>
      </w:r>
      <w:r w:rsidRPr="004D75D4">
        <w:rPr>
          <w:szCs w:val="28"/>
          <w:vertAlign w:val="superscript"/>
        </w:rPr>
        <w:t>σ</w:t>
      </w:r>
      <w:r w:rsidRPr="004D75D4">
        <w:rPr>
          <w:szCs w:val="28"/>
          <w:vertAlign w:val="subscript"/>
        </w:rPr>
        <w:t>n</w:t>
      </w:r>
      <w:r w:rsidRPr="004D75D4">
        <w:rPr>
          <w:szCs w:val="28"/>
        </w:rPr>
        <w:t xml:space="preserve"> = 3.3</w:t>
      </w:r>
    </w:p>
    <w:p w:rsidR="004D75D4" w:rsidRPr="004D75D4" w:rsidRDefault="004D75D4" w:rsidP="000F3196">
      <w:pPr>
        <w:spacing w:after="0"/>
        <w:ind w:firstLine="851"/>
        <w:rPr>
          <w:szCs w:val="28"/>
        </w:rPr>
      </w:pPr>
      <w:r w:rsidRPr="004D75D4">
        <w:rPr>
          <w:szCs w:val="28"/>
        </w:rPr>
        <w:t>Коэффициент βа также находится по таблице и он равен 0,86.</w:t>
      </w:r>
    </w:p>
    <w:p w:rsidR="004D75D4" w:rsidRPr="000F3196" w:rsidRDefault="004D75D4" w:rsidP="000F3196">
      <w:pPr>
        <w:pStyle w:val="2"/>
        <w:keepNext w:val="0"/>
        <w:widowControl w:val="0"/>
        <w:spacing w:before="0" w:after="0" w:line="360" w:lineRule="auto"/>
        <w:ind w:firstLine="851"/>
        <w:rPr>
          <w:rFonts w:ascii="Times New Roman" w:hAnsi="Times New Roman" w:cs="Times New Roman"/>
          <w:b w:val="0"/>
        </w:rPr>
      </w:pPr>
      <w:r w:rsidRPr="000F3196">
        <w:rPr>
          <w:rFonts w:ascii="Times New Roman" w:hAnsi="Times New Roman" w:cs="Times New Roman"/>
          <w:b w:val="0"/>
        </w:rPr>
        <w:t xml:space="preserve">Напротив химической лаборатории нет высоких зданий, </w:t>
      </w:r>
      <w:r w:rsidRPr="000F3196">
        <w:rPr>
          <w:rFonts w:ascii="Times New Roman" w:hAnsi="Times New Roman" w:cs="Times New Roman"/>
          <w:b w:val="0"/>
        </w:rPr>
        <w:lastRenderedPageBreak/>
        <w:t xml:space="preserve">заграждающих и преломляющих солнечный свет, поэтому значение выражения </w:t>
      </w:r>
    </w:p>
    <w:p w:rsidR="004D75D4" w:rsidRPr="000F3196" w:rsidRDefault="004D75D4" w:rsidP="000F3196">
      <w:pPr>
        <w:pStyle w:val="2"/>
        <w:keepNext w:val="0"/>
        <w:widowControl w:val="0"/>
        <w:spacing w:before="0" w:after="0" w:line="360" w:lineRule="auto"/>
        <w:ind w:firstLine="851"/>
        <w:rPr>
          <w:rFonts w:ascii="Times New Roman" w:hAnsi="Times New Roman" w:cs="Times New Roman"/>
          <w:b w:val="0"/>
        </w:rPr>
      </w:pPr>
      <w:r w:rsidRPr="000F3196">
        <w:rPr>
          <w:rFonts w:ascii="Times New Roman" w:hAnsi="Times New Roman" w:cs="Times New Roman"/>
          <w:b w:val="0"/>
        </w:rPr>
        <w:t>(ε</w:t>
      </w:r>
      <w:r w:rsidRPr="000F3196">
        <w:rPr>
          <w:rFonts w:ascii="Times New Roman" w:hAnsi="Times New Roman" w:cs="Times New Roman"/>
          <w:b w:val="0"/>
          <w:vertAlign w:val="subscript"/>
        </w:rPr>
        <w:t>зд</w:t>
      </w:r>
      <w:r w:rsidRPr="000F3196">
        <w:rPr>
          <w:rFonts w:ascii="Times New Roman" w:hAnsi="Times New Roman" w:cs="Times New Roman"/>
          <w:b w:val="0"/>
        </w:rPr>
        <w:t>* b</w:t>
      </w:r>
      <w:r w:rsidRPr="000F3196">
        <w:rPr>
          <w:rFonts w:ascii="Times New Roman" w:hAnsi="Times New Roman" w:cs="Times New Roman"/>
          <w:b w:val="0"/>
          <w:vertAlign w:val="subscript"/>
        </w:rPr>
        <w:t>ф</w:t>
      </w:r>
      <w:r w:rsidRPr="000F3196">
        <w:rPr>
          <w:rFonts w:ascii="Times New Roman" w:hAnsi="Times New Roman" w:cs="Times New Roman"/>
          <w:b w:val="0"/>
        </w:rPr>
        <w:t>* γ</w:t>
      </w:r>
      <w:r w:rsidRPr="000F3196">
        <w:rPr>
          <w:rFonts w:ascii="Times New Roman" w:hAnsi="Times New Roman" w:cs="Times New Roman"/>
          <w:b w:val="0"/>
          <w:vertAlign w:val="subscript"/>
        </w:rPr>
        <w:t>а</w:t>
      </w:r>
      <w:r w:rsidRPr="000F3196">
        <w:rPr>
          <w:rFonts w:ascii="Times New Roman" w:hAnsi="Times New Roman" w:cs="Times New Roman"/>
          <w:b w:val="0"/>
        </w:rPr>
        <w:t>* k</w:t>
      </w:r>
      <w:r w:rsidRPr="000F3196">
        <w:rPr>
          <w:rFonts w:ascii="Times New Roman" w:hAnsi="Times New Roman" w:cs="Times New Roman"/>
          <w:b w:val="0"/>
          <w:vertAlign w:val="subscript"/>
        </w:rPr>
        <w:t>зд</w:t>
      </w:r>
      <w:r w:rsidRPr="000F3196">
        <w:rPr>
          <w:rFonts w:ascii="Times New Roman" w:hAnsi="Times New Roman" w:cs="Times New Roman"/>
          <w:b w:val="0"/>
        </w:rPr>
        <w:t xml:space="preserve">) в формуле равно 0. </w:t>
      </w:r>
    </w:p>
    <w:p w:rsidR="004D75D4" w:rsidRPr="000F3196" w:rsidRDefault="004D75D4" w:rsidP="000F3196">
      <w:pPr>
        <w:pStyle w:val="2"/>
        <w:keepNext w:val="0"/>
        <w:widowControl w:val="0"/>
        <w:spacing w:before="0" w:after="0" w:line="360" w:lineRule="auto"/>
        <w:ind w:firstLine="851"/>
        <w:rPr>
          <w:rFonts w:ascii="Times New Roman" w:hAnsi="Times New Roman" w:cs="Times New Roman"/>
          <w:b w:val="0"/>
        </w:rPr>
      </w:pPr>
      <w:r w:rsidRPr="000F3196">
        <w:rPr>
          <w:rFonts w:ascii="Times New Roman" w:hAnsi="Times New Roman" w:cs="Times New Roman"/>
          <w:b w:val="0"/>
        </w:rPr>
        <w:t>Коэффициент r</w:t>
      </w:r>
      <w:r w:rsidRPr="000F3196">
        <w:rPr>
          <w:rFonts w:ascii="Times New Roman" w:hAnsi="Times New Roman" w:cs="Times New Roman"/>
          <w:b w:val="0"/>
          <w:vertAlign w:val="subscript"/>
        </w:rPr>
        <w:t>0</w:t>
      </w:r>
      <w:r w:rsidRPr="000F3196">
        <w:rPr>
          <w:rFonts w:ascii="Times New Roman" w:hAnsi="Times New Roman" w:cs="Times New Roman"/>
          <w:b w:val="0"/>
        </w:rPr>
        <w:t xml:space="preserve"> находится в пределах ( 1÷3 ), принимаем его равным 1.5.</w:t>
      </w:r>
    </w:p>
    <w:p w:rsidR="004D75D4" w:rsidRPr="004D75D4" w:rsidRDefault="004D75D4" w:rsidP="000F3196">
      <w:pPr>
        <w:spacing w:after="0"/>
        <w:ind w:firstLine="851"/>
        <w:rPr>
          <w:szCs w:val="28"/>
        </w:rPr>
      </w:pPr>
      <w:r w:rsidRPr="004D75D4">
        <w:rPr>
          <w:szCs w:val="28"/>
        </w:rPr>
        <w:t>Общий коэффициент светопропускания τ</w:t>
      </w:r>
      <w:r w:rsidRPr="004D75D4">
        <w:rPr>
          <w:szCs w:val="28"/>
          <w:vertAlign w:val="subscript"/>
        </w:rPr>
        <w:t>0</w:t>
      </w:r>
      <w:r w:rsidRPr="004D75D4">
        <w:rPr>
          <w:szCs w:val="28"/>
        </w:rPr>
        <w:t xml:space="preserve"> рассчитываем по формуле:</w:t>
      </w:r>
    </w:p>
    <w:p w:rsidR="004D75D4" w:rsidRPr="004D75D4" w:rsidRDefault="004D75D4" w:rsidP="000F3196">
      <w:pPr>
        <w:spacing w:after="0"/>
        <w:ind w:firstLine="851"/>
        <w:rPr>
          <w:szCs w:val="28"/>
        </w:rPr>
      </w:pPr>
      <w:r w:rsidRPr="004D75D4">
        <w:rPr>
          <w:szCs w:val="28"/>
        </w:rPr>
        <w:t xml:space="preserve">               τ</w:t>
      </w:r>
      <w:r w:rsidRPr="004D75D4">
        <w:rPr>
          <w:szCs w:val="28"/>
          <w:vertAlign w:val="subscript"/>
        </w:rPr>
        <w:t>0</w:t>
      </w:r>
      <w:r w:rsidRPr="004D75D4">
        <w:rPr>
          <w:szCs w:val="28"/>
        </w:rPr>
        <w:t xml:space="preserve"> = τ</w:t>
      </w:r>
      <w:r w:rsidRPr="004D75D4">
        <w:rPr>
          <w:szCs w:val="28"/>
          <w:vertAlign w:val="subscript"/>
        </w:rPr>
        <w:t>1</w:t>
      </w:r>
      <w:r w:rsidRPr="004D75D4">
        <w:rPr>
          <w:szCs w:val="28"/>
        </w:rPr>
        <w:t xml:space="preserve"> * τ</w:t>
      </w:r>
      <w:r w:rsidRPr="004D75D4">
        <w:rPr>
          <w:szCs w:val="28"/>
          <w:vertAlign w:val="subscript"/>
        </w:rPr>
        <w:t>2</w:t>
      </w:r>
      <w:r w:rsidRPr="004D75D4">
        <w:rPr>
          <w:szCs w:val="28"/>
        </w:rPr>
        <w:t xml:space="preserve"> * τ</w:t>
      </w:r>
      <w:r w:rsidRPr="004D75D4">
        <w:rPr>
          <w:szCs w:val="28"/>
          <w:vertAlign w:val="subscript"/>
        </w:rPr>
        <w:t>3</w:t>
      </w:r>
      <w:r w:rsidRPr="004D75D4">
        <w:rPr>
          <w:szCs w:val="28"/>
        </w:rPr>
        <w:t xml:space="preserve"> * τ</w:t>
      </w:r>
      <w:r w:rsidRPr="004D75D4">
        <w:rPr>
          <w:szCs w:val="28"/>
          <w:vertAlign w:val="subscript"/>
        </w:rPr>
        <w:t>4</w:t>
      </w:r>
      <w:r w:rsidRPr="004D75D4">
        <w:rPr>
          <w:szCs w:val="28"/>
        </w:rPr>
        <w:t xml:space="preserve"> * τ</w:t>
      </w:r>
      <w:r w:rsidRPr="004D75D4">
        <w:rPr>
          <w:szCs w:val="28"/>
          <w:vertAlign w:val="subscript"/>
        </w:rPr>
        <w:t>5</w:t>
      </w:r>
      <w:r w:rsidRPr="004D75D4">
        <w:rPr>
          <w:szCs w:val="28"/>
        </w:rPr>
        <w:t xml:space="preserve"> </w:t>
      </w:r>
    </w:p>
    <w:p w:rsidR="004D75D4" w:rsidRPr="004D75D4" w:rsidRDefault="004D75D4" w:rsidP="000F3196">
      <w:pPr>
        <w:spacing w:after="0"/>
        <w:ind w:firstLine="851"/>
        <w:rPr>
          <w:szCs w:val="28"/>
        </w:rPr>
      </w:pPr>
      <w:r w:rsidRPr="004D75D4">
        <w:rPr>
          <w:szCs w:val="28"/>
        </w:rPr>
        <w:t>где   τ</w:t>
      </w:r>
      <w:r w:rsidRPr="004D75D4">
        <w:rPr>
          <w:szCs w:val="28"/>
          <w:vertAlign w:val="subscript"/>
        </w:rPr>
        <w:t>1</w:t>
      </w:r>
      <w:r w:rsidRPr="004D75D4">
        <w:rPr>
          <w:szCs w:val="28"/>
        </w:rPr>
        <w:t xml:space="preserve"> – коэффициент светопропускания материала; </w:t>
      </w:r>
    </w:p>
    <w:p w:rsidR="004D75D4" w:rsidRPr="004D75D4" w:rsidRDefault="004D75D4" w:rsidP="000F3196">
      <w:pPr>
        <w:spacing w:after="0"/>
        <w:ind w:firstLine="851"/>
        <w:rPr>
          <w:szCs w:val="28"/>
        </w:rPr>
      </w:pPr>
      <w:r w:rsidRPr="004D75D4">
        <w:rPr>
          <w:szCs w:val="28"/>
        </w:rPr>
        <w:t xml:space="preserve">         τ</w:t>
      </w:r>
      <w:r w:rsidRPr="004D75D4">
        <w:rPr>
          <w:szCs w:val="28"/>
          <w:vertAlign w:val="subscript"/>
        </w:rPr>
        <w:t>2</w:t>
      </w:r>
      <w:r w:rsidRPr="004D75D4">
        <w:rPr>
          <w:szCs w:val="28"/>
        </w:rPr>
        <w:t xml:space="preserve"> – коэффициент, учитывающий потери света в переплетах светопроема;</w:t>
      </w:r>
    </w:p>
    <w:p w:rsidR="004D75D4" w:rsidRPr="004D75D4" w:rsidRDefault="004D75D4" w:rsidP="000F3196">
      <w:pPr>
        <w:spacing w:after="0"/>
        <w:ind w:firstLine="851"/>
        <w:rPr>
          <w:szCs w:val="28"/>
        </w:rPr>
      </w:pPr>
      <w:r w:rsidRPr="004D75D4">
        <w:rPr>
          <w:szCs w:val="28"/>
        </w:rPr>
        <w:t xml:space="preserve">         τ</w:t>
      </w:r>
      <w:r w:rsidRPr="004D75D4">
        <w:rPr>
          <w:szCs w:val="28"/>
          <w:vertAlign w:val="subscript"/>
        </w:rPr>
        <w:t>3</w:t>
      </w:r>
      <w:r w:rsidRPr="004D75D4">
        <w:rPr>
          <w:szCs w:val="28"/>
        </w:rPr>
        <w:t xml:space="preserve"> – коэффициент, учитывающий потери света в несущих конструкциях; </w:t>
      </w:r>
    </w:p>
    <w:p w:rsidR="004D75D4" w:rsidRPr="004D75D4" w:rsidRDefault="004D75D4" w:rsidP="000F3196">
      <w:pPr>
        <w:spacing w:after="0"/>
        <w:ind w:firstLine="851"/>
        <w:rPr>
          <w:szCs w:val="28"/>
        </w:rPr>
      </w:pPr>
      <w:r w:rsidRPr="004D75D4">
        <w:rPr>
          <w:szCs w:val="28"/>
        </w:rPr>
        <w:t xml:space="preserve">          τ</w:t>
      </w:r>
      <w:r w:rsidRPr="004D75D4">
        <w:rPr>
          <w:szCs w:val="28"/>
          <w:vertAlign w:val="subscript"/>
        </w:rPr>
        <w:t xml:space="preserve">4 </w:t>
      </w:r>
      <w:r w:rsidRPr="004D75D4">
        <w:rPr>
          <w:szCs w:val="28"/>
        </w:rPr>
        <w:t xml:space="preserve">– коэффициент, учитывающий потери света в солнцезащитных установках; </w:t>
      </w:r>
    </w:p>
    <w:p w:rsidR="004D75D4" w:rsidRPr="004D75D4" w:rsidRDefault="004D75D4" w:rsidP="000F3196">
      <w:pPr>
        <w:spacing w:after="0"/>
        <w:ind w:firstLine="851"/>
        <w:rPr>
          <w:szCs w:val="28"/>
        </w:rPr>
      </w:pPr>
      <w:r w:rsidRPr="004D75D4">
        <w:rPr>
          <w:szCs w:val="28"/>
        </w:rPr>
        <w:t xml:space="preserve">                    τ</w:t>
      </w:r>
      <w:r w:rsidRPr="004D75D4">
        <w:rPr>
          <w:szCs w:val="28"/>
          <w:vertAlign w:val="subscript"/>
        </w:rPr>
        <w:t>5</w:t>
      </w:r>
      <w:r w:rsidRPr="004D75D4">
        <w:rPr>
          <w:szCs w:val="28"/>
        </w:rPr>
        <w:t xml:space="preserve"> – коэффициент, учитывающий потери света в защитной сетке, устанавливаемой под фонарями.</w:t>
      </w:r>
    </w:p>
    <w:p w:rsidR="004D75D4" w:rsidRPr="004D75D4" w:rsidRDefault="004D75D4" w:rsidP="000F3196">
      <w:pPr>
        <w:spacing w:after="0"/>
        <w:ind w:firstLine="851"/>
        <w:rPr>
          <w:szCs w:val="28"/>
        </w:rPr>
      </w:pPr>
      <w:r w:rsidRPr="004D75D4">
        <w:rPr>
          <w:szCs w:val="28"/>
        </w:rPr>
        <w:t>Все коэффициенты берутся из СНиП 11–4–79, тогда:</w:t>
      </w:r>
    </w:p>
    <w:p w:rsidR="004D75D4" w:rsidRPr="004D75D4" w:rsidRDefault="004D75D4" w:rsidP="000F3196">
      <w:pPr>
        <w:spacing w:after="0"/>
        <w:ind w:firstLine="851"/>
        <w:rPr>
          <w:szCs w:val="28"/>
        </w:rPr>
      </w:pPr>
      <w:r w:rsidRPr="004D75D4">
        <w:rPr>
          <w:szCs w:val="28"/>
        </w:rPr>
        <w:t xml:space="preserve">      τ</w:t>
      </w:r>
      <w:r w:rsidRPr="004D75D4">
        <w:rPr>
          <w:szCs w:val="28"/>
          <w:vertAlign w:val="subscript"/>
        </w:rPr>
        <w:t>0</w:t>
      </w:r>
      <w:r w:rsidRPr="004D75D4">
        <w:rPr>
          <w:szCs w:val="28"/>
        </w:rPr>
        <w:t xml:space="preserve"> = 0.276 </w:t>
      </w:r>
    </w:p>
    <w:p w:rsidR="004D75D4" w:rsidRPr="004D75D4" w:rsidRDefault="004D75D4" w:rsidP="000F3196">
      <w:pPr>
        <w:spacing w:after="0"/>
        <w:ind w:firstLine="851"/>
        <w:rPr>
          <w:szCs w:val="28"/>
        </w:rPr>
      </w:pPr>
      <w:r w:rsidRPr="004D75D4">
        <w:rPr>
          <w:szCs w:val="28"/>
        </w:rPr>
        <w:t>Коэффициент запаса k</w:t>
      </w:r>
      <w:r w:rsidRPr="004D75D4">
        <w:rPr>
          <w:szCs w:val="28"/>
          <w:vertAlign w:val="subscript"/>
        </w:rPr>
        <w:t>з</w:t>
      </w:r>
      <w:r w:rsidRPr="004D75D4">
        <w:rPr>
          <w:szCs w:val="28"/>
        </w:rPr>
        <w:t xml:space="preserve"> для естественного бокового освещения равен 1,2.</w:t>
      </w:r>
    </w:p>
    <w:p w:rsidR="004D75D4" w:rsidRPr="004D75D4" w:rsidRDefault="004D75D4" w:rsidP="000F3196">
      <w:pPr>
        <w:spacing w:after="0"/>
        <w:ind w:firstLine="851"/>
        <w:rPr>
          <w:szCs w:val="28"/>
        </w:rPr>
      </w:pPr>
      <w:r w:rsidRPr="004D75D4">
        <w:rPr>
          <w:szCs w:val="28"/>
        </w:rPr>
        <w:t>Подставим все значения в общую формулу, получаем:</w:t>
      </w:r>
    </w:p>
    <w:p w:rsidR="004D75D4" w:rsidRPr="004D75D4" w:rsidRDefault="004D75D4" w:rsidP="000F3196">
      <w:pPr>
        <w:spacing w:after="0"/>
        <w:ind w:firstLine="851"/>
        <w:rPr>
          <w:szCs w:val="28"/>
        </w:rPr>
      </w:pPr>
      <w:r w:rsidRPr="004D75D4">
        <w:rPr>
          <w:szCs w:val="28"/>
        </w:rPr>
        <w:t xml:space="preserve">      е</w:t>
      </w:r>
      <w:r w:rsidRPr="004D75D4">
        <w:rPr>
          <w:szCs w:val="28"/>
          <w:vertAlign w:val="superscript"/>
        </w:rPr>
        <w:t>σ</w:t>
      </w:r>
      <w:r w:rsidRPr="004D75D4">
        <w:rPr>
          <w:szCs w:val="28"/>
          <w:vertAlign w:val="subscript"/>
        </w:rPr>
        <w:t xml:space="preserve">р </w:t>
      </w:r>
      <w:r w:rsidRPr="004D75D4">
        <w:rPr>
          <w:szCs w:val="28"/>
        </w:rPr>
        <w:t>= ( 3.3 * 0.86 ) * 1.5 * 0.276 / 1.2 = 1.0%</w:t>
      </w:r>
    </w:p>
    <w:p w:rsidR="004D75D4" w:rsidRPr="004D75D4" w:rsidRDefault="004D75D4" w:rsidP="000F3196">
      <w:pPr>
        <w:spacing w:after="0"/>
        <w:ind w:firstLine="851"/>
        <w:rPr>
          <w:szCs w:val="28"/>
        </w:rPr>
      </w:pPr>
      <w:r w:rsidRPr="004D75D4">
        <w:rPr>
          <w:szCs w:val="28"/>
        </w:rPr>
        <w:t xml:space="preserve">Работы, выполняемые в лаборатории относятся к работам средней точности, для которых К.Е.О. равно 0,9, так как 1,0 &gt; 0,9, то естественного освещения будет достаточно для работы в дневное время. Но работы в лаборатории проводятся и в вечернее время надо предусмотреть искусственное освещение. </w:t>
      </w:r>
    </w:p>
    <w:p w:rsidR="004D75D4" w:rsidRPr="004D75D4" w:rsidRDefault="004D75D4" w:rsidP="000F3196">
      <w:pPr>
        <w:spacing w:after="0"/>
        <w:ind w:firstLine="851"/>
        <w:rPr>
          <w:szCs w:val="28"/>
        </w:rPr>
      </w:pPr>
      <w:r w:rsidRPr="004D75D4">
        <w:rPr>
          <w:szCs w:val="28"/>
        </w:rPr>
        <w:t xml:space="preserve"> Расчет искусственного освещения помещения рекомендуется производить методом коэффициента использования светового потока (метод </w:t>
      </w:r>
      <w:r w:rsidRPr="004D75D4">
        <w:rPr>
          <w:szCs w:val="28"/>
        </w:rPr>
        <w:lastRenderedPageBreak/>
        <w:t>светового потока). Этот метод применяют для нахождения равномерного освещения.</w:t>
      </w:r>
    </w:p>
    <w:p w:rsidR="004D75D4" w:rsidRPr="004D75D4" w:rsidRDefault="004D75D4" w:rsidP="000F3196">
      <w:pPr>
        <w:spacing w:after="0"/>
        <w:ind w:firstLine="851"/>
        <w:rPr>
          <w:szCs w:val="28"/>
        </w:rPr>
      </w:pPr>
      <w:r w:rsidRPr="004D75D4">
        <w:rPr>
          <w:szCs w:val="28"/>
        </w:rPr>
        <w:t>Основная формула:</w:t>
      </w:r>
    </w:p>
    <w:p w:rsidR="004D75D4" w:rsidRPr="004D75D4" w:rsidRDefault="004D75D4" w:rsidP="000F3196">
      <w:pPr>
        <w:spacing w:after="0"/>
        <w:ind w:firstLine="851"/>
        <w:rPr>
          <w:szCs w:val="28"/>
        </w:rPr>
      </w:pPr>
      <w:r w:rsidRPr="004D75D4">
        <w:rPr>
          <w:szCs w:val="28"/>
          <w:lang w:val="de-DE"/>
        </w:rPr>
        <w:t>F</w:t>
      </w:r>
      <w:r w:rsidRPr="004D75D4">
        <w:rPr>
          <w:szCs w:val="28"/>
          <w:vertAlign w:val="subscript"/>
        </w:rPr>
        <w:t>л</w:t>
      </w:r>
      <w:r w:rsidRPr="004D75D4">
        <w:rPr>
          <w:szCs w:val="28"/>
          <w:lang w:val="de-DE"/>
        </w:rPr>
        <w:t>=(E</w:t>
      </w:r>
      <w:r w:rsidRPr="004D75D4">
        <w:rPr>
          <w:szCs w:val="28"/>
          <w:vertAlign w:val="subscript"/>
          <w:lang w:val="de-DE"/>
        </w:rPr>
        <w:t xml:space="preserve"> min </w:t>
      </w:r>
      <w:r w:rsidRPr="004D75D4">
        <w:rPr>
          <w:szCs w:val="28"/>
          <w:lang w:val="de-DE"/>
        </w:rPr>
        <w:t>*S*Z*K )/(N*ŋ)</w:t>
      </w:r>
    </w:p>
    <w:p w:rsidR="004D75D4" w:rsidRPr="004D75D4" w:rsidRDefault="004D75D4" w:rsidP="000F3196">
      <w:pPr>
        <w:spacing w:after="0"/>
        <w:ind w:firstLine="851"/>
        <w:rPr>
          <w:szCs w:val="28"/>
        </w:rPr>
      </w:pPr>
      <w:r w:rsidRPr="004D75D4">
        <w:rPr>
          <w:szCs w:val="28"/>
        </w:rPr>
        <w:t>где E</w:t>
      </w:r>
      <w:r w:rsidRPr="004D75D4">
        <w:rPr>
          <w:szCs w:val="28"/>
          <w:vertAlign w:val="subscript"/>
        </w:rPr>
        <w:t xml:space="preserve"> min</w:t>
      </w:r>
      <w:r w:rsidRPr="004D75D4">
        <w:rPr>
          <w:szCs w:val="28"/>
        </w:rPr>
        <w:t xml:space="preserve"> – нормированное значение освещенности;</w:t>
      </w:r>
    </w:p>
    <w:p w:rsidR="004D75D4" w:rsidRPr="004D75D4" w:rsidRDefault="004D75D4" w:rsidP="000F3196">
      <w:pPr>
        <w:spacing w:after="0"/>
        <w:ind w:firstLine="851"/>
        <w:rPr>
          <w:szCs w:val="28"/>
        </w:rPr>
      </w:pPr>
      <w:r w:rsidRPr="004D75D4">
        <w:rPr>
          <w:szCs w:val="28"/>
        </w:rPr>
        <w:t xml:space="preserve">      S- площадь освещаемой поверхности, м;</w:t>
      </w:r>
    </w:p>
    <w:p w:rsidR="004D75D4" w:rsidRPr="004D75D4" w:rsidRDefault="004D75D4" w:rsidP="000F3196">
      <w:pPr>
        <w:spacing w:after="0"/>
        <w:ind w:firstLine="851"/>
        <w:rPr>
          <w:szCs w:val="28"/>
        </w:rPr>
      </w:pPr>
      <w:r w:rsidRPr="004D75D4">
        <w:rPr>
          <w:szCs w:val="28"/>
        </w:rPr>
        <w:t xml:space="preserve">      Z- коэффициент минимальной освещенности, принимаем его 1,1;</w:t>
      </w:r>
    </w:p>
    <w:p w:rsidR="004D75D4" w:rsidRPr="004D75D4" w:rsidRDefault="004D75D4" w:rsidP="000F3196">
      <w:pPr>
        <w:spacing w:after="0"/>
        <w:ind w:firstLine="851"/>
        <w:rPr>
          <w:szCs w:val="28"/>
        </w:rPr>
      </w:pPr>
      <w:r w:rsidRPr="004D75D4">
        <w:rPr>
          <w:szCs w:val="28"/>
        </w:rPr>
        <w:t xml:space="preserve">      К- коэффициент запаса принимаем равным 1,15;</w:t>
      </w:r>
    </w:p>
    <w:p w:rsidR="004D75D4" w:rsidRPr="004D75D4" w:rsidRDefault="004D75D4" w:rsidP="000F3196">
      <w:pPr>
        <w:spacing w:after="0"/>
        <w:ind w:firstLine="851"/>
        <w:rPr>
          <w:szCs w:val="28"/>
        </w:rPr>
      </w:pPr>
      <w:r w:rsidRPr="004D75D4">
        <w:rPr>
          <w:szCs w:val="28"/>
        </w:rPr>
        <w:t xml:space="preserve">      N- число светильников над освещаемой поверхностью;</w:t>
      </w:r>
    </w:p>
    <w:p w:rsidR="004D75D4" w:rsidRPr="004D75D4" w:rsidRDefault="004D75D4" w:rsidP="000F3196">
      <w:pPr>
        <w:spacing w:after="0"/>
        <w:ind w:firstLine="851"/>
        <w:rPr>
          <w:szCs w:val="28"/>
        </w:rPr>
      </w:pPr>
      <w:r w:rsidRPr="004D75D4">
        <w:rPr>
          <w:szCs w:val="28"/>
        </w:rPr>
        <w:t xml:space="preserve">      ŋ- коэффициент использования светового потока.</w:t>
      </w:r>
    </w:p>
    <w:p w:rsidR="004D75D4" w:rsidRPr="004D75D4" w:rsidRDefault="004D75D4" w:rsidP="000F3196">
      <w:pPr>
        <w:spacing w:after="0"/>
        <w:ind w:firstLine="851"/>
        <w:rPr>
          <w:szCs w:val="28"/>
        </w:rPr>
      </w:pPr>
      <w:r w:rsidRPr="004D75D4">
        <w:rPr>
          <w:szCs w:val="28"/>
        </w:rPr>
        <w:t>Для определения коэффициент использования светового потока определяем индекс помещения ( i ) :</w:t>
      </w:r>
    </w:p>
    <w:p w:rsidR="004D75D4" w:rsidRPr="004D75D4" w:rsidRDefault="004D75D4" w:rsidP="000F3196">
      <w:pPr>
        <w:spacing w:after="0"/>
        <w:ind w:firstLine="851"/>
        <w:rPr>
          <w:szCs w:val="28"/>
        </w:rPr>
      </w:pPr>
      <w:r w:rsidRPr="004D75D4">
        <w:rPr>
          <w:szCs w:val="28"/>
          <w:lang w:val="en-US"/>
        </w:rPr>
        <w:t>i</w:t>
      </w:r>
      <w:r w:rsidRPr="004D75D4">
        <w:rPr>
          <w:szCs w:val="28"/>
        </w:rPr>
        <w:t xml:space="preserve">= </w:t>
      </w:r>
      <w:r w:rsidRPr="004D75D4">
        <w:rPr>
          <w:szCs w:val="28"/>
          <w:lang w:val="en-US"/>
        </w:rPr>
        <w:t>a</w:t>
      </w:r>
      <w:r w:rsidRPr="004D75D4">
        <w:rPr>
          <w:szCs w:val="28"/>
        </w:rPr>
        <w:t>*</w:t>
      </w:r>
      <w:r w:rsidRPr="004D75D4">
        <w:rPr>
          <w:szCs w:val="28"/>
          <w:lang w:val="en-US"/>
        </w:rPr>
        <w:t>b</w:t>
      </w:r>
      <w:r w:rsidRPr="004D75D4">
        <w:rPr>
          <w:szCs w:val="28"/>
        </w:rPr>
        <w:t>/</w:t>
      </w:r>
      <w:r w:rsidRPr="004D75D4">
        <w:rPr>
          <w:szCs w:val="28"/>
          <w:lang w:val="en-US"/>
        </w:rPr>
        <w:t>h</w:t>
      </w:r>
      <w:r w:rsidRPr="004D75D4">
        <w:rPr>
          <w:szCs w:val="28"/>
          <w:vertAlign w:val="subscript"/>
        </w:rPr>
        <w:t>р</w:t>
      </w:r>
      <w:r w:rsidRPr="004D75D4">
        <w:rPr>
          <w:szCs w:val="28"/>
        </w:rPr>
        <w:t>*(</w:t>
      </w:r>
      <w:r w:rsidRPr="004D75D4">
        <w:rPr>
          <w:szCs w:val="28"/>
          <w:lang w:val="en-US"/>
        </w:rPr>
        <w:t>a</w:t>
      </w:r>
      <w:r w:rsidRPr="004D75D4">
        <w:rPr>
          <w:szCs w:val="28"/>
        </w:rPr>
        <w:t>+</w:t>
      </w:r>
      <w:r w:rsidRPr="004D75D4">
        <w:rPr>
          <w:szCs w:val="28"/>
          <w:lang w:val="en-US"/>
        </w:rPr>
        <w:t>b</w:t>
      </w:r>
      <w:r w:rsidRPr="004D75D4">
        <w:rPr>
          <w:szCs w:val="28"/>
        </w:rPr>
        <w:t>)</w:t>
      </w:r>
    </w:p>
    <w:p w:rsidR="004D75D4" w:rsidRPr="004D75D4" w:rsidRDefault="004D75D4" w:rsidP="000F3196">
      <w:pPr>
        <w:spacing w:after="0"/>
        <w:ind w:firstLine="851"/>
        <w:rPr>
          <w:szCs w:val="28"/>
        </w:rPr>
      </w:pPr>
      <w:r w:rsidRPr="004D75D4">
        <w:rPr>
          <w:szCs w:val="28"/>
        </w:rPr>
        <w:t>где h</w:t>
      </w:r>
      <w:r w:rsidRPr="004D75D4">
        <w:rPr>
          <w:szCs w:val="28"/>
          <w:vertAlign w:val="subscript"/>
        </w:rPr>
        <w:t>р</w:t>
      </w:r>
      <w:r w:rsidRPr="004D75D4">
        <w:rPr>
          <w:szCs w:val="28"/>
        </w:rPr>
        <w:t>- расчетная высота;</w:t>
      </w:r>
    </w:p>
    <w:p w:rsidR="004D75D4" w:rsidRPr="004D75D4" w:rsidRDefault="004D75D4" w:rsidP="000F3196">
      <w:pPr>
        <w:spacing w:after="0"/>
        <w:ind w:firstLine="851"/>
        <w:rPr>
          <w:szCs w:val="28"/>
        </w:rPr>
      </w:pPr>
      <w:r w:rsidRPr="004D75D4">
        <w:rPr>
          <w:szCs w:val="28"/>
        </w:rPr>
        <w:t xml:space="preserve">      a , b-длина и ширина помещения, м.</w:t>
      </w:r>
    </w:p>
    <w:p w:rsidR="004D75D4" w:rsidRPr="004D75D4" w:rsidRDefault="004D75D4" w:rsidP="000F3196">
      <w:pPr>
        <w:spacing w:after="0"/>
        <w:ind w:firstLine="851"/>
        <w:rPr>
          <w:szCs w:val="28"/>
        </w:rPr>
      </w:pPr>
      <w:r w:rsidRPr="004D75D4">
        <w:rPr>
          <w:szCs w:val="28"/>
        </w:rPr>
        <w:t>Определяем h</w:t>
      </w:r>
      <w:r w:rsidRPr="004D75D4">
        <w:rPr>
          <w:szCs w:val="28"/>
          <w:vertAlign w:val="subscript"/>
        </w:rPr>
        <w:t>р</w:t>
      </w:r>
      <w:r w:rsidRPr="004D75D4">
        <w:rPr>
          <w:szCs w:val="28"/>
        </w:rPr>
        <w:t xml:space="preserve"> по формуле:</w:t>
      </w:r>
    </w:p>
    <w:p w:rsidR="004D75D4" w:rsidRPr="004D75D4" w:rsidRDefault="004D75D4" w:rsidP="000F3196">
      <w:pPr>
        <w:spacing w:after="0"/>
        <w:ind w:firstLine="851"/>
        <w:rPr>
          <w:szCs w:val="28"/>
        </w:rPr>
      </w:pPr>
      <w:r w:rsidRPr="004D75D4">
        <w:rPr>
          <w:szCs w:val="28"/>
        </w:rPr>
        <w:t>hр=h-h</w:t>
      </w:r>
      <w:r w:rsidRPr="004D75D4">
        <w:rPr>
          <w:szCs w:val="28"/>
          <w:vertAlign w:val="subscript"/>
        </w:rPr>
        <w:t xml:space="preserve">c </w:t>
      </w:r>
      <w:r w:rsidRPr="004D75D4">
        <w:rPr>
          <w:szCs w:val="28"/>
        </w:rPr>
        <w:t>- h</w:t>
      </w:r>
      <w:r w:rsidRPr="004D75D4">
        <w:rPr>
          <w:szCs w:val="28"/>
          <w:vertAlign w:val="subscript"/>
        </w:rPr>
        <w:t>р.п.</w:t>
      </w:r>
    </w:p>
    <w:p w:rsidR="004D75D4" w:rsidRPr="004D75D4" w:rsidRDefault="004D75D4" w:rsidP="000F3196">
      <w:pPr>
        <w:spacing w:after="0"/>
        <w:ind w:firstLine="851"/>
        <w:rPr>
          <w:szCs w:val="28"/>
        </w:rPr>
      </w:pPr>
      <w:r w:rsidRPr="004D75D4">
        <w:rPr>
          <w:szCs w:val="28"/>
        </w:rPr>
        <w:t>где h- высота помещения, м (для данного помещения h=3,2 м);</w:t>
      </w:r>
    </w:p>
    <w:p w:rsidR="004D75D4" w:rsidRPr="004D75D4" w:rsidRDefault="004D75D4" w:rsidP="000F3196">
      <w:pPr>
        <w:spacing w:after="0"/>
        <w:ind w:firstLine="851"/>
        <w:rPr>
          <w:szCs w:val="28"/>
        </w:rPr>
      </w:pPr>
      <w:r w:rsidRPr="004D75D4">
        <w:rPr>
          <w:szCs w:val="28"/>
        </w:rPr>
        <w:t xml:space="preserve">       h</w:t>
      </w:r>
      <w:r w:rsidRPr="004D75D4">
        <w:rPr>
          <w:szCs w:val="28"/>
          <w:vertAlign w:val="subscript"/>
        </w:rPr>
        <w:t>c</w:t>
      </w:r>
      <w:r w:rsidRPr="004D75D4">
        <w:rPr>
          <w:szCs w:val="28"/>
        </w:rPr>
        <w:t xml:space="preserve">-расстояние от перекрытия до светильника “свес”, для подвесных светильников h </w:t>
      </w:r>
      <w:r w:rsidRPr="004D75D4">
        <w:rPr>
          <w:szCs w:val="28"/>
          <w:vertAlign w:val="subscript"/>
        </w:rPr>
        <w:t>c</w:t>
      </w:r>
      <w:r w:rsidRPr="004D75D4">
        <w:rPr>
          <w:szCs w:val="28"/>
        </w:rPr>
        <w:t>=0,4 м.</w:t>
      </w:r>
    </w:p>
    <w:p w:rsidR="004D75D4" w:rsidRPr="004D75D4" w:rsidRDefault="004D75D4" w:rsidP="000F3196">
      <w:pPr>
        <w:spacing w:after="0"/>
        <w:ind w:firstLine="851"/>
        <w:rPr>
          <w:szCs w:val="28"/>
        </w:rPr>
      </w:pPr>
      <w:r w:rsidRPr="004D75D4">
        <w:rPr>
          <w:szCs w:val="28"/>
        </w:rPr>
        <w:t xml:space="preserve">       h</w:t>
      </w:r>
      <w:r w:rsidRPr="004D75D4">
        <w:rPr>
          <w:szCs w:val="28"/>
          <w:vertAlign w:val="subscript"/>
        </w:rPr>
        <w:t>р.п.</w:t>
      </w:r>
      <w:r w:rsidRPr="004D75D4">
        <w:rPr>
          <w:szCs w:val="28"/>
        </w:rPr>
        <w:t xml:space="preserve">- высота расчетной поверхности над полом ( расстояние от пола до рабочей поверхности, в данном случае h </w:t>
      </w:r>
      <w:r w:rsidRPr="004D75D4">
        <w:rPr>
          <w:szCs w:val="28"/>
          <w:vertAlign w:val="subscript"/>
        </w:rPr>
        <w:t>р.п</w:t>
      </w:r>
      <w:r w:rsidRPr="004D75D4">
        <w:rPr>
          <w:szCs w:val="28"/>
        </w:rPr>
        <w:t>=0,8 м).</w:t>
      </w:r>
    </w:p>
    <w:p w:rsidR="004D75D4" w:rsidRPr="004D75D4" w:rsidRDefault="004D75D4" w:rsidP="000F3196">
      <w:pPr>
        <w:spacing w:after="0"/>
        <w:ind w:firstLine="851"/>
        <w:rPr>
          <w:szCs w:val="28"/>
        </w:rPr>
      </w:pPr>
      <w:r w:rsidRPr="004D75D4">
        <w:rPr>
          <w:szCs w:val="28"/>
        </w:rPr>
        <w:t>Рассчитываем h</w:t>
      </w:r>
      <w:r w:rsidRPr="004D75D4">
        <w:rPr>
          <w:szCs w:val="28"/>
          <w:vertAlign w:val="subscript"/>
        </w:rPr>
        <w:t>р</w:t>
      </w:r>
      <w:r w:rsidRPr="004D75D4">
        <w:rPr>
          <w:szCs w:val="28"/>
        </w:rPr>
        <w:t>:</w:t>
      </w:r>
    </w:p>
    <w:p w:rsidR="004D75D4" w:rsidRPr="004D75D4" w:rsidRDefault="004D75D4" w:rsidP="000F3196">
      <w:pPr>
        <w:spacing w:after="0"/>
        <w:ind w:firstLine="851"/>
        <w:rPr>
          <w:szCs w:val="28"/>
        </w:rPr>
      </w:pPr>
      <w:r w:rsidRPr="004D75D4">
        <w:rPr>
          <w:szCs w:val="28"/>
        </w:rPr>
        <w:t>h</w:t>
      </w:r>
      <w:r w:rsidRPr="004D75D4">
        <w:rPr>
          <w:szCs w:val="28"/>
          <w:vertAlign w:val="subscript"/>
        </w:rPr>
        <w:t>р</w:t>
      </w:r>
      <w:r w:rsidRPr="004D75D4">
        <w:rPr>
          <w:szCs w:val="28"/>
        </w:rPr>
        <w:t>=3,2-0,2-0,8=2,2 м</w:t>
      </w:r>
    </w:p>
    <w:p w:rsidR="004D75D4" w:rsidRPr="004D75D4" w:rsidRDefault="004D75D4" w:rsidP="000F3196">
      <w:pPr>
        <w:spacing w:after="0"/>
        <w:ind w:firstLine="851"/>
        <w:rPr>
          <w:szCs w:val="28"/>
        </w:rPr>
      </w:pPr>
      <w:r w:rsidRPr="004D75D4">
        <w:rPr>
          <w:szCs w:val="28"/>
        </w:rPr>
        <w:t>Полученное значение подставляем в формулу для расчета индекса помещения:</w:t>
      </w:r>
    </w:p>
    <w:p w:rsidR="004D75D4" w:rsidRPr="004D75D4" w:rsidRDefault="004D75D4" w:rsidP="000F3196">
      <w:pPr>
        <w:spacing w:after="0"/>
        <w:ind w:firstLine="851"/>
        <w:rPr>
          <w:szCs w:val="28"/>
        </w:rPr>
      </w:pPr>
      <w:r w:rsidRPr="004D75D4">
        <w:rPr>
          <w:szCs w:val="28"/>
        </w:rPr>
        <w:t xml:space="preserve"> i =2*6/2,2*(6+2)=0,68</w:t>
      </w:r>
    </w:p>
    <w:p w:rsidR="004D75D4" w:rsidRPr="004D75D4" w:rsidRDefault="004D75D4" w:rsidP="000F3196">
      <w:pPr>
        <w:spacing w:after="0"/>
        <w:ind w:firstLine="851"/>
        <w:rPr>
          <w:szCs w:val="28"/>
        </w:rPr>
      </w:pPr>
      <w:r w:rsidRPr="004D75D4">
        <w:rPr>
          <w:szCs w:val="28"/>
        </w:rPr>
        <w:t>Для каждого типа светильника оптимальное расстояние между светильниками λ, для светильников с люминесцентными лампами λ=1,4.</w:t>
      </w:r>
    </w:p>
    <w:p w:rsidR="004D75D4" w:rsidRPr="004D75D4" w:rsidRDefault="004D75D4" w:rsidP="000F3196">
      <w:pPr>
        <w:spacing w:after="0"/>
        <w:ind w:firstLine="851"/>
        <w:rPr>
          <w:szCs w:val="28"/>
        </w:rPr>
      </w:pPr>
      <w:r w:rsidRPr="004D75D4">
        <w:rPr>
          <w:szCs w:val="28"/>
        </w:rPr>
        <w:t>Расстояние между светильниками L рассчитывается по формуле 4.7:</w:t>
      </w:r>
    </w:p>
    <w:p w:rsidR="004D75D4" w:rsidRPr="004D75D4" w:rsidRDefault="004D75D4" w:rsidP="000F3196">
      <w:pPr>
        <w:spacing w:after="0"/>
        <w:ind w:firstLine="851"/>
        <w:rPr>
          <w:szCs w:val="28"/>
        </w:rPr>
      </w:pPr>
      <w:r w:rsidRPr="004D75D4">
        <w:rPr>
          <w:szCs w:val="28"/>
        </w:rPr>
        <w:lastRenderedPageBreak/>
        <w:t>L=λ*h</w:t>
      </w:r>
      <w:r w:rsidRPr="004D75D4">
        <w:rPr>
          <w:szCs w:val="28"/>
          <w:vertAlign w:val="subscript"/>
        </w:rPr>
        <w:t>р</w:t>
      </w:r>
    </w:p>
    <w:p w:rsidR="004D75D4" w:rsidRPr="004D75D4" w:rsidRDefault="004D75D4" w:rsidP="000F3196">
      <w:pPr>
        <w:spacing w:after="0"/>
        <w:ind w:firstLine="851"/>
        <w:rPr>
          <w:szCs w:val="28"/>
        </w:rPr>
      </w:pPr>
      <w:r w:rsidRPr="004D75D4">
        <w:rPr>
          <w:szCs w:val="28"/>
        </w:rPr>
        <w:t>L= 1,4* 2,2=3,08 м</w:t>
      </w:r>
    </w:p>
    <w:p w:rsidR="004D75D4" w:rsidRPr="004D75D4" w:rsidRDefault="004D75D4" w:rsidP="000F3196">
      <w:pPr>
        <w:spacing w:after="0"/>
        <w:ind w:firstLine="851"/>
        <w:rPr>
          <w:szCs w:val="28"/>
        </w:rPr>
      </w:pPr>
      <w:r w:rsidRPr="004D75D4">
        <w:rPr>
          <w:szCs w:val="28"/>
        </w:rPr>
        <w:t>Число светильников в ряду и число рядов светильников N</w:t>
      </w:r>
      <w:r w:rsidRPr="004D75D4">
        <w:rPr>
          <w:szCs w:val="28"/>
          <w:vertAlign w:val="subscript"/>
        </w:rPr>
        <w:t>a</w:t>
      </w:r>
      <w:r w:rsidRPr="004D75D4">
        <w:rPr>
          <w:szCs w:val="28"/>
        </w:rPr>
        <w:t xml:space="preserve"> , N</w:t>
      </w:r>
      <w:r w:rsidRPr="004D75D4">
        <w:rPr>
          <w:szCs w:val="28"/>
          <w:vertAlign w:val="subscript"/>
        </w:rPr>
        <w:t xml:space="preserve">b  </w:t>
      </w:r>
      <w:r w:rsidRPr="004D75D4">
        <w:rPr>
          <w:szCs w:val="28"/>
        </w:rPr>
        <w:t>определяют по следующим формулам:</w:t>
      </w:r>
    </w:p>
    <w:p w:rsidR="004D75D4" w:rsidRPr="004D75D4" w:rsidRDefault="004D75D4" w:rsidP="000F3196">
      <w:pPr>
        <w:spacing w:after="0"/>
        <w:ind w:firstLine="851"/>
        <w:rPr>
          <w:szCs w:val="28"/>
        </w:rPr>
      </w:pPr>
      <w:r w:rsidRPr="004D75D4">
        <w:rPr>
          <w:szCs w:val="28"/>
        </w:rPr>
        <w:t>N</w:t>
      </w:r>
      <w:r w:rsidRPr="004D75D4">
        <w:rPr>
          <w:szCs w:val="28"/>
          <w:vertAlign w:val="subscript"/>
        </w:rPr>
        <w:t>a</w:t>
      </w:r>
      <w:r w:rsidRPr="004D75D4">
        <w:rPr>
          <w:szCs w:val="28"/>
        </w:rPr>
        <w:t>=а/ L</w:t>
      </w:r>
    </w:p>
    <w:p w:rsidR="004D75D4" w:rsidRPr="004D75D4" w:rsidRDefault="004D75D4" w:rsidP="000F3196">
      <w:pPr>
        <w:spacing w:after="0"/>
        <w:ind w:firstLine="851"/>
        <w:rPr>
          <w:szCs w:val="28"/>
        </w:rPr>
      </w:pPr>
      <w:r w:rsidRPr="004D75D4">
        <w:rPr>
          <w:szCs w:val="28"/>
          <w:lang w:val="en-US"/>
        </w:rPr>
        <w:t>N</w:t>
      </w:r>
      <w:r w:rsidRPr="004D75D4">
        <w:rPr>
          <w:szCs w:val="28"/>
          <w:vertAlign w:val="subscript"/>
          <w:lang w:val="en-US"/>
        </w:rPr>
        <w:t>b</w:t>
      </w:r>
      <w:r w:rsidRPr="004D75D4">
        <w:rPr>
          <w:szCs w:val="28"/>
        </w:rPr>
        <w:t>=</w:t>
      </w:r>
      <w:r w:rsidRPr="004D75D4">
        <w:rPr>
          <w:szCs w:val="28"/>
          <w:lang w:val="en-US"/>
        </w:rPr>
        <w:t>b</w:t>
      </w:r>
      <w:r w:rsidRPr="004D75D4">
        <w:rPr>
          <w:szCs w:val="28"/>
        </w:rPr>
        <w:t>/</w:t>
      </w:r>
      <w:r w:rsidRPr="004D75D4">
        <w:rPr>
          <w:szCs w:val="28"/>
          <w:lang w:val="en-US"/>
        </w:rPr>
        <w:t>L</w:t>
      </w:r>
    </w:p>
    <w:p w:rsidR="004D75D4" w:rsidRPr="004D75D4" w:rsidRDefault="004D75D4" w:rsidP="000F3196">
      <w:pPr>
        <w:spacing w:after="0"/>
        <w:ind w:firstLine="851"/>
        <w:rPr>
          <w:szCs w:val="28"/>
        </w:rPr>
      </w:pPr>
      <w:r w:rsidRPr="004D75D4">
        <w:rPr>
          <w:szCs w:val="28"/>
        </w:rPr>
        <w:t>N</w:t>
      </w:r>
      <w:r w:rsidRPr="004D75D4">
        <w:rPr>
          <w:szCs w:val="28"/>
          <w:vertAlign w:val="subscript"/>
        </w:rPr>
        <w:t xml:space="preserve">a </w:t>
      </w:r>
      <w:r w:rsidRPr="004D75D4">
        <w:rPr>
          <w:szCs w:val="28"/>
        </w:rPr>
        <w:t>=2/3,08=0,65 (так как число рядов не может быть меньше 1, то принимаем N</w:t>
      </w:r>
      <w:r w:rsidRPr="004D75D4">
        <w:rPr>
          <w:szCs w:val="28"/>
          <w:vertAlign w:val="subscript"/>
        </w:rPr>
        <w:t xml:space="preserve">a </w:t>
      </w:r>
      <w:r w:rsidRPr="004D75D4">
        <w:rPr>
          <w:szCs w:val="28"/>
        </w:rPr>
        <w:t>=1),</w:t>
      </w:r>
    </w:p>
    <w:p w:rsidR="004D75D4" w:rsidRPr="004D75D4" w:rsidRDefault="004D75D4" w:rsidP="000F3196">
      <w:pPr>
        <w:spacing w:after="0"/>
        <w:ind w:firstLine="851"/>
        <w:rPr>
          <w:szCs w:val="28"/>
        </w:rPr>
      </w:pPr>
      <w:r w:rsidRPr="004D75D4">
        <w:rPr>
          <w:szCs w:val="28"/>
        </w:rPr>
        <w:t>N</w:t>
      </w:r>
      <w:r w:rsidRPr="004D75D4">
        <w:rPr>
          <w:szCs w:val="28"/>
          <w:vertAlign w:val="subscript"/>
        </w:rPr>
        <w:t xml:space="preserve">b </w:t>
      </w:r>
      <w:r w:rsidRPr="004D75D4">
        <w:rPr>
          <w:szCs w:val="28"/>
        </w:rPr>
        <w:t>=6/3,08=1,95 (примерно берем N</w:t>
      </w:r>
      <w:r w:rsidRPr="004D75D4">
        <w:rPr>
          <w:szCs w:val="28"/>
          <w:vertAlign w:val="subscript"/>
        </w:rPr>
        <w:t xml:space="preserve">b </w:t>
      </w:r>
      <w:r w:rsidRPr="004D75D4">
        <w:rPr>
          <w:szCs w:val="28"/>
        </w:rPr>
        <w:t>=2 )</w:t>
      </w:r>
    </w:p>
    <w:p w:rsidR="004D75D4" w:rsidRPr="004D75D4" w:rsidRDefault="004D75D4" w:rsidP="000F3196">
      <w:pPr>
        <w:spacing w:after="0"/>
        <w:ind w:firstLine="851"/>
        <w:rPr>
          <w:szCs w:val="28"/>
        </w:rPr>
      </w:pPr>
      <w:r w:rsidRPr="004D75D4">
        <w:rPr>
          <w:szCs w:val="28"/>
        </w:rPr>
        <w:t>Общее количество светильников определяется по формуле:</w:t>
      </w:r>
    </w:p>
    <w:p w:rsidR="004D75D4" w:rsidRPr="004D75D4" w:rsidRDefault="004D75D4" w:rsidP="000F3196">
      <w:pPr>
        <w:spacing w:after="0"/>
        <w:ind w:firstLine="851"/>
        <w:rPr>
          <w:szCs w:val="28"/>
        </w:rPr>
      </w:pPr>
      <w:r w:rsidRPr="004D75D4">
        <w:rPr>
          <w:szCs w:val="28"/>
          <w:lang w:val="en-US"/>
        </w:rPr>
        <w:t>N</w:t>
      </w:r>
      <w:r w:rsidRPr="004D75D4">
        <w:rPr>
          <w:szCs w:val="28"/>
        </w:rPr>
        <w:t>=</w:t>
      </w:r>
      <w:r w:rsidRPr="004D75D4">
        <w:rPr>
          <w:szCs w:val="28"/>
          <w:lang w:val="en-US"/>
        </w:rPr>
        <w:t>N</w:t>
      </w:r>
      <w:r w:rsidRPr="004D75D4">
        <w:rPr>
          <w:szCs w:val="28"/>
          <w:vertAlign w:val="subscript"/>
          <w:lang w:val="en-US"/>
        </w:rPr>
        <w:t>a</w:t>
      </w:r>
      <w:r w:rsidRPr="004D75D4">
        <w:rPr>
          <w:szCs w:val="28"/>
          <w:vertAlign w:val="subscript"/>
        </w:rPr>
        <w:t xml:space="preserve"> </w:t>
      </w:r>
      <w:r w:rsidRPr="004D75D4">
        <w:rPr>
          <w:szCs w:val="28"/>
        </w:rPr>
        <w:t xml:space="preserve">* </w:t>
      </w:r>
      <w:r w:rsidRPr="004D75D4">
        <w:rPr>
          <w:szCs w:val="28"/>
          <w:lang w:val="en-US"/>
        </w:rPr>
        <w:t>N</w:t>
      </w:r>
      <w:r w:rsidRPr="004D75D4">
        <w:rPr>
          <w:szCs w:val="28"/>
          <w:vertAlign w:val="subscript"/>
          <w:lang w:val="en-US"/>
        </w:rPr>
        <w:t>b</w:t>
      </w:r>
    </w:p>
    <w:p w:rsidR="004D75D4" w:rsidRPr="004D75D4" w:rsidRDefault="004D75D4" w:rsidP="000F3196">
      <w:pPr>
        <w:spacing w:after="0"/>
        <w:ind w:firstLine="851"/>
        <w:rPr>
          <w:szCs w:val="28"/>
        </w:rPr>
      </w:pPr>
      <w:r w:rsidRPr="004D75D4">
        <w:rPr>
          <w:szCs w:val="28"/>
        </w:rPr>
        <w:t>N=1*2=2 шт.</w:t>
      </w:r>
    </w:p>
    <w:p w:rsidR="004D75D4" w:rsidRPr="004D75D4" w:rsidRDefault="004D75D4" w:rsidP="000F3196">
      <w:pPr>
        <w:spacing w:after="0"/>
        <w:ind w:firstLine="851"/>
        <w:rPr>
          <w:szCs w:val="28"/>
        </w:rPr>
      </w:pPr>
      <w:r w:rsidRPr="004D75D4">
        <w:rPr>
          <w:szCs w:val="28"/>
        </w:rPr>
        <w:t>Нормированное значение освещенности (E) устанавливают в зависимости от характера зрительной работы, размеров объекта различия, фона и контраста объекта с ним, типа источника света. Принимаем его равным 300 лк.</w:t>
      </w:r>
    </w:p>
    <w:p w:rsidR="004D75D4" w:rsidRPr="004D75D4" w:rsidRDefault="004D75D4" w:rsidP="000F3196">
      <w:pPr>
        <w:spacing w:after="0"/>
        <w:ind w:firstLine="851"/>
        <w:rPr>
          <w:szCs w:val="28"/>
        </w:rPr>
      </w:pPr>
      <w:r w:rsidRPr="004D75D4">
        <w:rPr>
          <w:szCs w:val="28"/>
        </w:rPr>
        <w:t>Коэффициент использования светового потока (ŋ) определяется при определенном типе светильника, индексе помещения и коэффициентов отражения элементов потолка, стен, рабочей поверхности (ρ</w:t>
      </w:r>
      <w:r w:rsidRPr="004D75D4">
        <w:rPr>
          <w:szCs w:val="28"/>
          <w:vertAlign w:val="subscript"/>
        </w:rPr>
        <w:t>п</w:t>
      </w:r>
      <w:r w:rsidRPr="004D75D4">
        <w:rPr>
          <w:szCs w:val="28"/>
        </w:rPr>
        <w:t>, ρ</w:t>
      </w:r>
      <w:r w:rsidRPr="004D75D4">
        <w:rPr>
          <w:szCs w:val="28"/>
          <w:vertAlign w:val="subscript"/>
        </w:rPr>
        <w:t>с</w:t>
      </w:r>
      <w:r w:rsidRPr="004D75D4">
        <w:rPr>
          <w:szCs w:val="28"/>
        </w:rPr>
        <w:t>, ρ</w:t>
      </w:r>
      <w:r w:rsidRPr="004D75D4">
        <w:rPr>
          <w:szCs w:val="28"/>
          <w:vertAlign w:val="subscript"/>
        </w:rPr>
        <w:t>р.п.</w:t>
      </w:r>
      <w:r w:rsidRPr="004D75D4">
        <w:rPr>
          <w:szCs w:val="28"/>
        </w:rPr>
        <w:t>). По таблице находим ρ</w:t>
      </w:r>
      <w:r w:rsidRPr="004D75D4">
        <w:rPr>
          <w:szCs w:val="28"/>
          <w:vertAlign w:val="subscript"/>
        </w:rPr>
        <w:t>п</w:t>
      </w:r>
      <w:r w:rsidRPr="004D75D4">
        <w:rPr>
          <w:szCs w:val="28"/>
        </w:rPr>
        <w:t>=70, ρ</w:t>
      </w:r>
      <w:r w:rsidRPr="004D75D4">
        <w:rPr>
          <w:szCs w:val="28"/>
          <w:vertAlign w:val="subscript"/>
        </w:rPr>
        <w:t>с</w:t>
      </w:r>
      <w:r w:rsidRPr="004D75D4">
        <w:rPr>
          <w:szCs w:val="28"/>
        </w:rPr>
        <w:t>=50, ρ</w:t>
      </w:r>
      <w:r w:rsidRPr="004D75D4">
        <w:rPr>
          <w:szCs w:val="28"/>
          <w:vertAlign w:val="subscript"/>
        </w:rPr>
        <w:t>р.п</w:t>
      </w:r>
      <w:r w:rsidRPr="004D75D4">
        <w:rPr>
          <w:szCs w:val="28"/>
        </w:rPr>
        <w:t xml:space="preserve">=10. По таблице находим коэффициент использования светового потока светильников с люминесцентными лампами ОД </w:t>
      </w:r>
    </w:p>
    <w:p w:rsidR="004D75D4" w:rsidRPr="004D75D4" w:rsidRDefault="004D75D4" w:rsidP="000F3196">
      <w:pPr>
        <w:pStyle w:val="a8"/>
        <w:ind w:firstLine="851"/>
        <w:rPr>
          <w:szCs w:val="28"/>
        </w:rPr>
      </w:pPr>
      <w:r w:rsidRPr="004D75D4">
        <w:rPr>
          <w:szCs w:val="28"/>
        </w:rPr>
        <w:t>ŋ=38 %.</w:t>
      </w:r>
    </w:p>
    <w:p w:rsidR="004D75D4" w:rsidRPr="004D75D4" w:rsidRDefault="004D75D4" w:rsidP="000F3196">
      <w:pPr>
        <w:pStyle w:val="a8"/>
        <w:ind w:firstLine="851"/>
        <w:rPr>
          <w:szCs w:val="28"/>
        </w:rPr>
      </w:pPr>
      <w:r w:rsidRPr="004D75D4">
        <w:rPr>
          <w:szCs w:val="28"/>
        </w:rPr>
        <w:t>Все полученные значения подставляем в формулу:</w:t>
      </w:r>
    </w:p>
    <w:p w:rsidR="004D75D4" w:rsidRPr="004D75D4" w:rsidRDefault="004D75D4" w:rsidP="000F3196">
      <w:pPr>
        <w:pStyle w:val="a8"/>
        <w:ind w:firstLine="851"/>
        <w:rPr>
          <w:szCs w:val="28"/>
        </w:rPr>
      </w:pPr>
      <w:r w:rsidRPr="004D75D4">
        <w:rPr>
          <w:szCs w:val="28"/>
        </w:rPr>
        <w:t>F</w:t>
      </w:r>
      <w:r w:rsidRPr="004D75D4">
        <w:rPr>
          <w:szCs w:val="28"/>
          <w:vertAlign w:val="subscript"/>
        </w:rPr>
        <w:t>л</w:t>
      </w:r>
      <w:r w:rsidRPr="004D75D4">
        <w:rPr>
          <w:szCs w:val="28"/>
        </w:rPr>
        <w:t xml:space="preserve"> = 300*12*1,1*1,15/(2*0,38)=5792 лм </w:t>
      </w:r>
    </w:p>
    <w:p w:rsidR="004D75D4" w:rsidRPr="004D75D4" w:rsidRDefault="004D75D4" w:rsidP="000F3196">
      <w:pPr>
        <w:pStyle w:val="a8"/>
        <w:ind w:firstLine="851"/>
        <w:rPr>
          <w:szCs w:val="28"/>
        </w:rPr>
      </w:pPr>
      <w:r w:rsidRPr="004D75D4">
        <w:rPr>
          <w:szCs w:val="28"/>
        </w:rPr>
        <w:t>Пользуясь таблицей в СНиП 11–4–79, определяем необходимую мощность лампы (80 Вт), ее световой поток (F</w:t>
      </w:r>
      <w:r w:rsidRPr="004D75D4">
        <w:rPr>
          <w:szCs w:val="28"/>
          <w:vertAlign w:val="subscript"/>
        </w:rPr>
        <w:t>л</w:t>
      </w:r>
      <w:r w:rsidRPr="004D75D4">
        <w:rPr>
          <w:szCs w:val="28"/>
        </w:rPr>
        <w:t xml:space="preserve"> =5220), что несколько меньше потребного, Определим фактическую освещенность:</w:t>
      </w:r>
    </w:p>
    <w:p w:rsidR="004D75D4" w:rsidRPr="004D75D4" w:rsidRDefault="004D75D4" w:rsidP="000F3196">
      <w:pPr>
        <w:pStyle w:val="a8"/>
        <w:ind w:firstLine="851"/>
        <w:rPr>
          <w:szCs w:val="28"/>
        </w:rPr>
      </w:pPr>
      <w:r w:rsidRPr="004D75D4">
        <w:rPr>
          <w:szCs w:val="28"/>
        </w:rPr>
        <w:t>Е Ф=300*(5220/5792)=275 лк</w:t>
      </w:r>
    </w:p>
    <w:p w:rsidR="004D75D4" w:rsidRPr="004D75D4" w:rsidRDefault="004D75D4" w:rsidP="000F3196">
      <w:pPr>
        <w:pStyle w:val="a8"/>
        <w:ind w:firstLine="851"/>
        <w:rPr>
          <w:szCs w:val="28"/>
        </w:rPr>
      </w:pPr>
      <w:r w:rsidRPr="004D75D4">
        <w:rPr>
          <w:szCs w:val="28"/>
        </w:rPr>
        <w:t>Общая мощность всей электрической установки:</w:t>
      </w:r>
    </w:p>
    <w:p w:rsidR="004D75D4" w:rsidRDefault="004D75D4" w:rsidP="000F3196">
      <w:pPr>
        <w:pStyle w:val="a8"/>
        <w:ind w:firstLine="851"/>
        <w:rPr>
          <w:szCs w:val="28"/>
        </w:rPr>
      </w:pPr>
      <w:r w:rsidRPr="004D75D4">
        <w:rPr>
          <w:szCs w:val="28"/>
        </w:rPr>
        <w:lastRenderedPageBreak/>
        <w:t>Р</w:t>
      </w:r>
      <w:r w:rsidRPr="004D75D4">
        <w:rPr>
          <w:szCs w:val="28"/>
          <w:vertAlign w:val="subscript"/>
        </w:rPr>
        <w:t>общ</w:t>
      </w:r>
      <w:r w:rsidRPr="004D75D4">
        <w:rPr>
          <w:szCs w:val="28"/>
        </w:rPr>
        <w:t xml:space="preserve"> = Р*N=80*2=160 Вт</w:t>
      </w:r>
    </w:p>
    <w:p w:rsidR="00C23CEA" w:rsidRDefault="00C23CEA" w:rsidP="00C23CEA">
      <w:pPr>
        <w:spacing w:after="0" w:line="480" w:lineRule="auto"/>
        <w:ind w:firstLine="851"/>
        <w:rPr>
          <w:b/>
          <w:bCs/>
          <w:color w:val="000000"/>
          <w:szCs w:val="28"/>
          <w:lang w:eastAsia="ru-RU"/>
        </w:rPr>
      </w:pPr>
    </w:p>
    <w:p w:rsidR="00C23CEA" w:rsidRDefault="00C23CEA" w:rsidP="00C23CEA">
      <w:pPr>
        <w:spacing w:after="0" w:line="480" w:lineRule="auto"/>
        <w:ind w:firstLine="851"/>
        <w:jc w:val="center"/>
        <w:rPr>
          <w:b/>
          <w:bCs/>
          <w:color w:val="000000"/>
          <w:szCs w:val="28"/>
          <w:lang w:eastAsia="ru-RU"/>
        </w:rPr>
      </w:pPr>
      <w:r>
        <w:rPr>
          <w:b/>
          <w:bCs/>
          <w:color w:val="000000"/>
          <w:szCs w:val="28"/>
          <w:lang w:eastAsia="ru-RU"/>
        </w:rPr>
        <w:t xml:space="preserve">5.5 </w:t>
      </w:r>
      <w:r w:rsidRPr="0009372B">
        <w:rPr>
          <w:b/>
          <w:bCs/>
          <w:color w:val="000000"/>
          <w:szCs w:val="28"/>
          <w:lang w:eastAsia="ru-RU"/>
        </w:rPr>
        <w:t>Электробезопасность</w:t>
      </w:r>
    </w:p>
    <w:p w:rsidR="004460E5" w:rsidRPr="0009372B" w:rsidRDefault="004460E5" w:rsidP="00C23CEA">
      <w:pPr>
        <w:spacing w:after="0" w:line="480" w:lineRule="auto"/>
        <w:ind w:firstLine="851"/>
        <w:jc w:val="center"/>
        <w:rPr>
          <w:szCs w:val="28"/>
          <w:lang w:eastAsia="ru-RU"/>
        </w:rPr>
      </w:pPr>
    </w:p>
    <w:p w:rsidR="00C23CEA" w:rsidRPr="0009372B" w:rsidRDefault="00C23CEA" w:rsidP="00C23CEA">
      <w:pPr>
        <w:spacing w:after="0"/>
        <w:ind w:firstLine="851"/>
        <w:rPr>
          <w:szCs w:val="28"/>
          <w:lang w:eastAsia="ru-RU"/>
        </w:rPr>
      </w:pPr>
      <w:r w:rsidRPr="0009372B">
        <w:rPr>
          <w:szCs w:val="28"/>
        </w:rPr>
        <w:t>По электробезопасности согласно ПУЭ (7 изд.) лаборатория относится к помещениям с повышенной опасностью, так как имеет токопроводящий железобетонный пол.</w:t>
      </w:r>
    </w:p>
    <w:p w:rsidR="00C23CEA" w:rsidRPr="0009372B" w:rsidRDefault="00C23CEA" w:rsidP="00C23CEA">
      <w:pPr>
        <w:spacing w:after="0"/>
        <w:ind w:firstLine="851"/>
        <w:rPr>
          <w:szCs w:val="28"/>
        </w:rPr>
      </w:pPr>
      <w:r w:rsidRPr="0009372B">
        <w:rPr>
          <w:szCs w:val="28"/>
        </w:rPr>
        <w:t>Источник – электрооборудование (</w:t>
      </w:r>
      <w:r>
        <w:rPr>
          <w:szCs w:val="28"/>
        </w:rPr>
        <w:t>аппарат ВАГ, установка для определения теплопроводности</w:t>
      </w:r>
      <w:r w:rsidRPr="0009372B">
        <w:rPr>
          <w:szCs w:val="28"/>
        </w:rPr>
        <w:t>).</w:t>
      </w:r>
    </w:p>
    <w:p w:rsidR="00C23CEA" w:rsidRPr="0009372B" w:rsidRDefault="00C23CEA" w:rsidP="00C23CEA">
      <w:pPr>
        <w:spacing w:after="0"/>
        <w:ind w:firstLine="851"/>
        <w:rPr>
          <w:szCs w:val="28"/>
        </w:rPr>
      </w:pPr>
      <w:r w:rsidRPr="0009372B">
        <w:rPr>
          <w:szCs w:val="28"/>
        </w:rPr>
        <w:t>Вид травмы – электрический удар 1 и 2 степени.</w:t>
      </w:r>
    </w:p>
    <w:p w:rsidR="00C23CEA" w:rsidRPr="0009372B" w:rsidRDefault="00C23CEA" w:rsidP="00C23CEA">
      <w:pPr>
        <w:spacing w:after="0"/>
        <w:ind w:firstLine="851"/>
        <w:rPr>
          <w:szCs w:val="28"/>
        </w:rPr>
      </w:pPr>
      <w:r w:rsidRPr="0009372B">
        <w:rPr>
          <w:szCs w:val="28"/>
        </w:rPr>
        <w:t>Первая помощь – отключить электроустановку, осмотреть пострадавшего. Внешние повреждения обработать и закрыть повязкой. Если повреждение легкое и симптомы не тяжелы для организма (боли, помутнение, кратковременная потеря сознания, головокружение) помощь заключается в транспортировке пострадавшего в медпункт и создании благоприятных условий сопутствующих спокойному состоянию пострадавшего.</w:t>
      </w:r>
    </w:p>
    <w:p w:rsidR="00C23CEA" w:rsidRDefault="00C23CEA" w:rsidP="00C23CEA">
      <w:pPr>
        <w:spacing w:after="0"/>
        <w:ind w:firstLine="851"/>
        <w:rPr>
          <w:szCs w:val="28"/>
        </w:rPr>
      </w:pPr>
      <w:r w:rsidRPr="0009372B">
        <w:rPr>
          <w:szCs w:val="28"/>
        </w:rPr>
        <w:t xml:space="preserve">Профилактические мероприятия – Основная изоляция токоведущих частей, защитное заземление. Для обеспечения защитного заземления по периметру лаборатории закреплен проводник к которому подсоединены электроустановки. </w:t>
      </w:r>
    </w:p>
    <w:p w:rsidR="004460E5" w:rsidRDefault="004460E5" w:rsidP="00C23CEA">
      <w:pPr>
        <w:spacing w:after="0"/>
        <w:ind w:firstLine="851"/>
        <w:rPr>
          <w:szCs w:val="28"/>
        </w:rPr>
      </w:pPr>
    </w:p>
    <w:p w:rsidR="004D75D4" w:rsidRDefault="00C23CEA" w:rsidP="000F3196">
      <w:pPr>
        <w:pStyle w:val="a8"/>
        <w:ind w:firstLine="851"/>
        <w:jc w:val="center"/>
        <w:rPr>
          <w:b/>
          <w:szCs w:val="28"/>
        </w:rPr>
      </w:pPr>
      <w:r>
        <w:rPr>
          <w:b/>
          <w:szCs w:val="28"/>
        </w:rPr>
        <w:t>5</w:t>
      </w:r>
      <w:r w:rsidR="004D75D4" w:rsidRPr="000F3196">
        <w:rPr>
          <w:b/>
          <w:szCs w:val="28"/>
        </w:rPr>
        <w:t>.</w:t>
      </w:r>
      <w:r>
        <w:rPr>
          <w:b/>
          <w:szCs w:val="28"/>
        </w:rPr>
        <w:t>6</w:t>
      </w:r>
      <w:r w:rsidR="004D75D4" w:rsidRPr="000F3196">
        <w:rPr>
          <w:b/>
          <w:szCs w:val="28"/>
        </w:rPr>
        <w:t xml:space="preserve"> Пожарная безопасность</w:t>
      </w:r>
    </w:p>
    <w:p w:rsidR="004460E5" w:rsidRPr="000F3196" w:rsidRDefault="004460E5" w:rsidP="000F3196">
      <w:pPr>
        <w:pStyle w:val="a8"/>
        <w:ind w:firstLine="851"/>
        <w:jc w:val="center"/>
        <w:rPr>
          <w:b/>
          <w:szCs w:val="28"/>
        </w:rPr>
      </w:pPr>
    </w:p>
    <w:p w:rsidR="004D75D4" w:rsidRPr="004D75D4" w:rsidRDefault="004D75D4" w:rsidP="000F3196">
      <w:pPr>
        <w:pStyle w:val="a8"/>
        <w:ind w:firstLine="851"/>
        <w:rPr>
          <w:szCs w:val="28"/>
        </w:rPr>
      </w:pPr>
      <w:r w:rsidRPr="004D75D4">
        <w:rPr>
          <w:szCs w:val="28"/>
        </w:rPr>
        <w:t>Все производственные помещения в соответствии с НТБ 105-95 подразделяются на категории, определенные расчетными методами на основе критериев их взрывопожарной опасности путем последовательной проверки принадлежности помещения от высшей категории (А) к низшей (Д).</w:t>
      </w:r>
    </w:p>
    <w:p w:rsidR="004D75D4" w:rsidRPr="004D75D4" w:rsidRDefault="004D75D4" w:rsidP="000F3196">
      <w:pPr>
        <w:pStyle w:val="ab"/>
        <w:spacing w:line="360" w:lineRule="auto"/>
        <w:ind w:firstLine="851"/>
        <w:jc w:val="both"/>
        <w:rPr>
          <w:rFonts w:ascii="Times New Roman" w:hAnsi="Times New Roman" w:cs="Times New Roman"/>
          <w:sz w:val="28"/>
          <w:szCs w:val="28"/>
        </w:rPr>
      </w:pPr>
      <w:r w:rsidRPr="004D75D4">
        <w:rPr>
          <w:rFonts w:ascii="Times New Roman" w:hAnsi="Times New Roman" w:cs="Times New Roman"/>
          <w:sz w:val="28"/>
          <w:szCs w:val="28"/>
        </w:rPr>
        <w:lastRenderedPageBreak/>
        <w:t>При неправильном использовании нагревательных приборов и электропроводок возможно возникновение пожаров.</w:t>
      </w:r>
    </w:p>
    <w:p w:rsidR="004D75D4" w:rsidRPr="004D75D4" w:rsidRDefault="004D75D4" w:rsidP="000F3196">
      <w:pPr>
        <w:pStyle w:val="ab"/>
        <w:spacing w:line="360" w:lineRule="auto"/>
        <w:ind w:firstLine="851"/>
        <w:jc w:val="both"/>
        <w:rPr>
          <w:rFonts w:ascii="Times New Roman" w:hAnsi="Times New Roman" w:cs="Times New Roman"/>
          <w:sz w:val="28"/>
          <w:szCs w:val="28"/>
        </w:rPr>
      </w:pPr>
      <w:r w:rsidRPr="004D75D4">
        <w:rPr>
          <w:rFonts w:ascii="Times New Roman" w:hAnsi="Times New Roman" w:cs="Times New Roman"/>
          <w:sz w:val="28"/>
          <w:szCs w:val="28"/>
        </w:rPr>
        <w:t xml:space="preserve">Под нагревательными приборами должен находиться толстый лист асбеста или какой-либо другой негорючий материал. Рядом с каждым рабочим местом должно находится асбестовое одеяло размером </w:t>
      </w:r>
      <w:smartTag w:uri="urn:schemas-microsoft-com:office:smarttags" w:element="metricconverter">
        <w:smartTagPr>
          <w:attr w:name="ProductID" w:val="1 м2"/>
        </w:smartTagPr>
        <w:r w:rsidRPr="004D75D4">
          <w:rPr>
            <w:rFonts w:ascii="Times New Roman" w:hAnsi="Times New Roman" w:cs="Times New Roman"/>
            <w:sz w:val="28"/>
            <w:szCs w:val="28"/>
          </w:rPr>
          <w:t>1 м</w:t>
        </w:r>
        <w:r w:rsidRPr="004D75D4">
          <w:rPr>
            <w:rFonts w:ascii="Times New Roman" w:hAnsi="Times New Roman" w:cs="Times New Roman"/>
            <w:sz w:val="28"/>
            <w:szCs w:val="28"/>
            <w:vertAlign w:val="superscript"/>
          </w:rPr>
          <w:t>2</w:t>
        </w:r>
      </w:smartTag>
      <w:r w:rsidRPr="004D75D4">
        <w:rPr>
          <w:rFonts w:ascii="Times New Roman" w:hAnsi="Times New Roman" w:cs="Times New Roman"/>
          <w:sz w:val="28"/>
          <w:szCs w:val="28"/>
          <w:vertAlign w:val="superscript"/>
        </w:rPr>
        <w:t xml:space="preserve"> </w:t>
      </w:r>
      <w:r w:rsidRPr="004D75D4">
        <w:rPr>
          <w:rFonts w:ascii="Times New Roman" w:hAnsi="Times New Roman" w:cs="Times New Roman"/>
          <w:sz w:val="28"/>
          <w:szCs w:val="28"/>
        </w:rPr>
        <w:t>на одно рабочее место, емкость с песком в количестве, достаточном для тушения большого очага возгорания.</w:t>
      </w:r>
    </w:p>
    <w:p w:rsidR="004D75D4" w:rsidRPr="004D75D4" w:rsidRDefault="004D75D4" w:rsidP="000F3196">
      <w:pPr>
        <w:pStyle w:val="ab"/>
        <w:spacing w:line="360" w:lineRule="auto"/>
        <w:ind w:firstLine="851"/>
        <w:jc w:val="both"/>
        <w:rPr>
          <w:rFonts w:ascii="Times New Roman" w:hAnsi="Times New Roman" w:cs="Times New Roman"/>
          <w:sz w:val="28"/>
          <w:szCs w:val="28"/>
        </w:rPr>
      </w:pPr>
      <w:r w:rsidRPr="004D75D4">
        <w:rPr>
          <w:rFonts w:ascii="Times New Roman" w:hAnsi="Times New Roman" w:cs="Times New Roman"/>
          <w:sz w:val="28"/>
          <w:szCs w:val="28"/>
        </w:rPr>
        <w:t>Наиболее распространенным средством тушения пожара является огнетушитель, обращение с которым должны  знать все работающие в лаборатории.</w:t>
      </w:r>
    </w:p>
    <w:p w:rsidR="004D75D4" w:rsidRPr="004D75D4" w:rsidRDefault="004D75D4" w:rsidP="000F3196">
      <w:pPr>
        <w:pStyle w:val="ab"/>
        <w:spacing w:line="360" w:lineRule="auto"/>
        <w:ind w:firstLine="851"/>
        <w:jc w:val="both"/>
        <w:rPr>
          <w:rFonts w:ascii="Times New Roman" w:hAnsi="Times New Roman" w:cs="Times New Roman"/>
          <w:sz w:val="28"/>
          <w:szCs w:val="28"/>
        </w:rPr>
      </w:pPr>
      <w:r w:rsidRPr="004D75D4">
        <w:rPr>
          <w:rFonts w:ascii="Times New Roman" w:hAnsi="Times New Roman" w:cs="Times New Roman"/>
          <w:sz w:val="28"/>
          <w:szCs w:val="28"/>
        </w:rPr>
        <w:t>Пожароопасность технологических процессов в значительной степени определяется физико-химическими свойствами сырья, промежуточных и конечных продуктов. Требования пожаро- и взрывоопасности промышленных объектов сформулированы в ГОСТ 12.1.004-91, ГОСТ 12.010-91. Категория помещения по взрывоопасности определяется согласно ОНТП 24-86.</w:t>
      </w:r>
    </w:p>
    <w:p w:rsidR="004D75D4" w:rsidRPr="004D75D4" w:rsidRDefault="004D75D4" w:rsidP="000F3196">
      <w:pPr>
        <w:pStyle w:val="ab"/>
        <w:spacing w:line="360" w:lineRule="auto"/>
        <w:ind w:firstLine="851"/>
        <w:jc w:val="both"/>
        <w:rPr>
          <w:rFonts w:ascii="Times New Roman" w:hAnsi="Times New Roman" w:cs="Times New Roman"/>
          <w:sz w:val="28"/>
          <w:szCs w:val="28"/>
        </w:rPr>
      </w:pPr>
      <w:r w:rsidRPr="004D75D4">
        <w:rPr>
          <w:rFonts w:ascii="Times New Roman" w:hAnsi="Times New Roman" w:cs="Times New Roman"/>
          <w:sz w:val="28"/>
          <w:szCs w:val="28"/>
        </w:rPr>
        <w:t xml:space="preserve">В лаборатории № 405а производились работы, в ходе которых не образуются взрывоопасные смеси, при воспламенении не создается избыточное давление для взрыва. Поэтому помещение можно отнести к пожароопасному категории Д. Степень огнестойкости здания – </w:t>
      </w:r>
      <w:r w:rsidRPr="004D75D4">
        <w:rPr>
          <w:rFonts w:ascii="Times New Roman" w:hAnsi="Times New Roman" w:cs="Times New Roman"/>
          <w:sz w:val="28"/>
          <w:szCs w:val="28"/>
          <w:lang w:val="en-US"/>
        </w:rPr>
        <w:t>II</w:t>
      </w:r>
      <w:r w:rsidRPr="004D75D4">
        <w:rPr>
          <w:rFonts w:ascii="Times New Roman" w:hAnsi="Times New Roman" w:cs="Times New Roman"/>
          <w:sz w:val="28"/>
          <w:szCs w:val="28"/>
        </w:rPr>
        <w:t xml:space="preserve"> по СНиП 2.01.02-85.</w:t>
      </w:r>
    </w:p>
    <w:p w:rsidR="004D75D4" w:rsidRPr="004D75D4" w:rsidRDefault="004D75D4" w:rsidP="000F3196">
      <w:pPr>
        <w:pStyle w:val="ab"/>
        <w:spacing w:line="360" w:lineRule="auto"/>
        <w:ind w:firstLine="851"/>
        <w:jc w:val="both"/>
        <w:rPr>
          <w:rFonts w:ascii="Times New Roman" w:hAnsi="Times New Roman" w:cs="Times New Roman"/>
          <w:sz w:val="28"/>
          <w:szCs w:val="28"/>
        </w:rPr>
      </w:pPr>
      <w:r w:rsidRPr="004D75D4">
        <w:rPr>
          <w:rFonts w:ascii="Times New Roman" w:hAnsi="Times New Roman" w:cs="Times New Roman"/>
          <w:sz w:val="28"/>
          <w:szCs w:val="28"/>
        </w:rPr>
        <w:t>Лаборатория снабжена средствами тушения загорания, которые представлены огнетушителем углекислотным ОУ-3, песком и асбестовым одеялом. Выбор огнетушителя данного типа определяется из-за универсальности свойств и способности применения его в разного рода пожарах. В отличие от пенного или порошкового, ОУ-3 способен тушить вещества, которые могли бы образовывать с пеной устойчивые горючие соединения и дополнительно понижать температуру горения, сбивая пламя и изолируя его от доступа кислорода.</w:t>
      </w:r>
    </w:p>
    <w:p w:rsidR="004D75D4" w:rsidRPr="004D75D4" w:rsidRDefault="004D75D4" w:rsidP="000F3196">
      <w:pPr>
        <w:pStyle w:val="ab"/>
        <w:spacing w:line="360" w:lineRule="auto"/>
        <w:ind w:firstLine="851"/>
        <w:jc w:val="both"/>
        <w:rPr>
          <w:rFonts w:ascii="Times New Roman" w:hAnsi="Times New Roman" w:cs="Times New Roman"/>
          <w:sz w:val="28"/>
          <w:szCs w:val="28"/>
        </w:rPr>
      </w:pPr>
      <w:r w:rsidRPr="004D75D4">
        <w:rPr>
          <w:rFonts w:ascii="Times New Roman" w:hAnsi="Times New Roman" w:cs="Times New Roman"/>
          <w:sz w:val="28"/>
          <w:szCs w:val="28"/>
        </w:rPr>
        <w:t>На первом этаже химического корпуса расположен пожарный кран.</w:t>
      </w:r>
    </w:p>
    <w:p w:rsidR="004D75D4" w:rsidRPr="004D75D4" w:rsidRDefault="004D75D4" w:rsidP="000F3196">
      <w:pPr>
        <w:pStyle w:val="ab"/>
        <w:spacing w:line="360" w:lineRule="auto"/>
        <w:ind w:firstLine="851"/>
        <w:jc w:val="both"/>
        <w:rPr>
          <w:rFonts w:ascii="Times New Roman" w:hAnsi="Times New Roman" w:cs="Times New Roman"/>
          <w:sz w:val="28"/>
          <w:szCs w:val="28"/>
        </w:rPr>
      </w:pPr>
      <w:r w:rsidRPr="004D75D4">
        <w:rPr>
          <w:rFonts w:ascii="Times New Roman" w:hAnsi="Times New Roman" w:cs="Times New Roman"/>
          <w:sz w:val="28"/>
          <w:szCs w:val="28"/>
        </w:rPr>
        <w:lastRenderedPageBreak/>
        <w:t>Для оповещения о возникновении пожара предусмотрена противопожарная сигнализация. Первичная сигнализация сообщена с вахтой корпуса. В случае появления очага возгорания датчики типа ДИП-54Т-ХХ (извещатель пожарный дымовой) , установленные на своде потолка, подают звуковой и световой сигнал на вахту. Дежурный на вахте дает оповещение основной сигнализацией по корпусу, которая размещена на каждом этаже и представляет собой оповестительные ламповые устройства красного цвета, периодически мерцающие, и звуковые тарелки, либо гудки, а также делает звонок в пожарную часть.</w:t>
      </w:r>
    </w:p>
    <w:p w:rsidR="004D75D4" w:rsidRDefault="004D75D4" w:rsidP="000F3196">
      <w:pPr>
        <w:pStyle w:val="ab"/>
        <w:spacing w:line="360" w:lineRule="auto"/>
        <w:ind w:firstLine="851"/>
        <w:jc w:val="both"/>
        <w:rPr>
          <w:rFonts w:ascii="Times New Roman" w:hAnsi="Times New Roman" w:cs="Times New Roman"/>
          <w:sz w:val="28"/>
          <w:szCs w:val="28"/>
        </w:rPr>
      </w:pPr>
      <w:r w:rsidRPr="004D75D4">
        <w:rPr>
          <w:rFonts w:ascii="Times New Roman" w:hAnsi="Times New Roman" w:cs="Times New Roman"/>
          <w:sz w:val="28"/>
          <w:szCs w:val="28"/>
        </w:rPr>
        <w:t>При оповещении основной сигнализацией все находящиеся в здании в экстренном порядке должны покинуть корпус.</w:t>
      </w:r>
    </w:p>
    <w:p w:rsidR="004460E5" w:rsidRPr="004D75D4" w:rsidRDefault="004460E5" w:rsidP="000F3196">
      <w:pPr>
        <w:pStyle w:val="ab"/>
        <w:spacing w:line="360" w:lineRule="auto"/>
        <w:ind w:firstLine="851"/>
        <w:jc w:val="both"/>
        <w:rPr>
          <w:rFonts w:ascii="Times New Roman" w:hAnsi="Times New Roman" w:cs="Times New Roman"/>
          <w:sz w:val="28"/>
          <w:szCs w:val="28"/>
        </w:rPr>
      </w:pPr>
    </w:p>
    <w:p w:rsidR="004D75D4" w:rsidRDefault="000F3196" w:rsidP="000F3196">
      <w:pPr>
        <w:pStyle w:val="FR1"/>
        <w:spacing w:before="0" w:line="360" w:lineRule="auto"/>
        <w:ind w:firstLine="851"/>
        <w:jc w:val="center"/>
        <w:rPr>
          <w:rFonts w:ascii="Times New Roman" w:hAnsi="Times New Roman"/>
          <w:b/>
          <w:i w:val="0"/>
          <w:sz w:val="28"/>
          <w:szCs w:val="28"/>
        </w:rPr>
      </w:pPr>
      <w:r>
        <w:rPr>
          <w:rFonts w:ascii="Times New Roman" w:hAnsi="Times New Roman"/>
          <w:b/>
          <w:i w:val="0"/>
          <w:sz w:val="28"/>
          <w:szCs w:val="28"/>
        </w:rPr>
        <w:t>5.</w:t>
      </w:r>
      <w:r w:rsidR="00C23CEA">
        <w:rPr>
          <w:rFonts w:ascii="Times New Roman" w:hAnsi="Times New Roman"/>
          <w:b/>
          <w:i w:val="0"/>
          <w:sz w:val="28"/>
          <w:szCs w:val="28"/>
        </w:rPr>
        <w:t>7</w:t>
      </w:r>
      <w:r w:rsidR="004D75D4" w:rsidRPr="000F3196">
        <w:rPr>
          <w:rFonts w:ascii="Times New Roman" w:hAnsi="Times New Roman"/>
          <w:b/>
          <w:i w:val="0"/>
          <w:sz w:val="28"/>
          <w:szCs w:val="28"/>
        </w:rPr>
        <w:t xml:space="preserve"> Мероприятия по снижению негативного воздействия опасных и вредных производственных факторов</w:t>
      </w:r>
    </w:p>
    <w:p w:rsidR="004460E5" w:rsidRPr="000F3196" w:rsidRDefault="004460E5" w:rsidP="000F3196">
      <w:pPr>
        <w:pStyle w:val="FR1"/>
        <w:spacing w:before="0" w:line="360" w:lineRule="auto"/>
        <w:ind w:firstLine="851"/>
        <w:jc w:val="center"/>
        <w:rPr>
          <w:rFonts w:ascii="Times New Roman" w:hAnsi="Times New Roman"/>
          <w:b/>
          <w:i w:val="0"/>
          <w:sz w:val="28"/>
          <w:szCs w:val="28"/>
        </w:rPr>
      </w:pPr>
    </w:p>
    <w:p w:rsidR="004D75D4" w:rsidRPr="004D75D4" w:rsidRDefault="004D75D4" w:rsidP="000F3196">
      <w:pPr>
        <w:pStyle w:val="FR1"/>
        <w:widowControl/>
        <w:spacing w:before="0" w:line="360" w:lineRule="auto"/>
        <w:ind w:firstLine="851"/>
        <w:rPr>
          <w:rFonts w:ascii="Times New Roman" w:hAnsi="Times New Roman"/>
          <w:i w:val="0"/>
          <w:sz w:val="28"/>
          <w:szCs w:val="28"/>
        </w:rPr>
      </w:pPr>
      <w:r w:rsidRPr="004D75D4">
        <w:rPr>
          <w:rFonts w:ascii="Times New Roman" w:hAnsi="Times New Roman"/>
          <w:i w:val="0"/>
          <w:sz w:val="28"/>
          <w:szCs w:val="28"/>
        </w:rPr>
        <w:t>Безопасность эксперимента зависит от выполняемого вида работ, но существует ряд общих требований, которые должны соблюдать все работающие в лаборатории:</w:t>
      </w:r>
    </w:p>
    <w:p w:rsidR="004D75D4" w:rsidRPr="004D75D4" w:rsidRDefault="004D75D4" w:rsidP="000F3196">
      <w:pPr>
        <w:pStyle w:val="FR1"/>
        <w:spacing w:before="0" w:line="360" w:lineRule="auto"/>
        <w:ind w:firstLine="851"/>
        <w:rPr>
          <w:rFonts w:ascii="Times New Roman" w:hAnsi="Times New Roman"/>
          <w:i w:val="0"/>
          <w:sz w:val="28"/>
          <w:szCs w:val="28"/>
        </w:rPr>
      </w:pPr>
      <w:r w:rsidRPr="004D75D4">
        <w:rPr>
          <w:rFonts w:ascii="Times New Roman" w:hAnsi="Times New Roman"/>
          <w:i w:val="0"/>
          <w:sz w:val="28"/>
          <w:szCs w:val="28"/>
        </w:rPr>
        <w:t>- в лаборатории работать только в спецодежде (халат), при необходимости в средствах защиты рук и глаз (перчатки и очки);</w:t>
      </w:r>
    </w:p>
    <w:p w:rsidR="004D75D4" w:rsidRPr="004D75D4" w:rsidRDefault="004D75D4" w:rsidP="000F3196">
      <w:pPr>
        <w:pStyle w:val="FR1"/>
        <w:spacing w:before="0" w:line="360" w:lineRule="auto"/>
        <w:ind w:firstLine="851"/>
        <w:rPr>
          <w:rFonts w:ascii="Times New Roman" w:hAnsi="Times New Roman"/>
          <w:i w:val="0"/>
          <w:sz w:val="28"/>
          <w:szCs w:val="28"/>
        </w:rPr>
      </w:pPr>
      <w:r w:rsidRPr="004D75D4">
        <w:rPr>
          <w:rFonts w:ascii="Times New Roman" w:hAnsi="Times New Roman"/>
          <w:i w:val="0"/>
          <w:sz w:val="28"/>
          <w:szCs w:val="28"/>
        </w:rPr>
        <w:t>- работать при наличии средств пожаротушения и медицинской аптечки;</w:t>
      </w:r>
    </w:p>
    <w:p w:rsidR="004D75D4" w:rsidRPr="004D75D4" w:rsidRDefault="004D75D4" w:rsidP="000F3196">
      <w:pPr>
        <w:pStyle w:val="FR1"/>
        <w:spacing w:before="0" w:line="360" w:lineRule="auto"/>
        <w:ind w:firstLine="851"/>
        <w:rPr>
          <w:rFonts w:ascii="Times New Roman" w:hAnsi="Times New Roman"/>
          <w:i w:val="0"/>
          <w:sz w:val="28"/>
          <w:szCs w:val="28"/>
        </w:rPr>
      </w:pPr>
      <w:r w:rsidRPr="004D75D4">
        <w:rPr>
          <w:rFonts w:ascii="Times New Roman" w:hAnsi="Times New Roman"/>
          <w:i w:val="0"/>
          <w:sz w:val="28"/>
          <w:szCs w:val="28"/>
        </w:rPr>
        <w:t>- при работе с вредными веществами использовать исправную вытяжную вентиляцию;</w:t>
      </w:r>
    </w:p>
    <w:p w:rsidR="004D75D4" w:rsidRPr="004D75D4" w:rsidRDefault="004D75D4" w:rsidP="000F3196">
      <w:pPr>
        <w:pStyle w:val="FR1"/>
        <w:spacing w:before="0" w:line="360" w:lineRule="auto"/>
        <w:ind w:firstLine="851"/>
        <w:rPr>
          <w:rFonts w:ascii="Times New Roman" w:hAnsi="Times New Roman"/>
          <w:i w:val="0"/>
          <w:sz w:val="28"/>
          <w:szCs w:val="28"/>
        </w:rPr>
      </w:pPr>
      <w:r w:rsidRPr="004D75D4">
        <w:rPr>
          <w:rFonts w:ascii="Times New Roman" w:hAnsi="Times New Roman"/>
          <w:i w:val="0"/>
          <w:sz w:val="28"/>
          <w:szCs w:val="28"/>
        </w:rPr>
        <w:t>- проверить герметизацию оборудования, а также целостность стеклянной посуды;</w:t>
      </w:r>
    </w:p>
    <w:p w:rsidR="004D75D4" w:rsidRPr="004D75D4" w:rsidRDefault="004D75D4" w:rsidP="000F3196">
      <w:pPr>
        <w:pStyle w:val="FR1"/>
        <w:spacing w:before="0" w:line="360" w:lineRule="auto"/>
        <w:ind w:firstLine="851"/>
        <w:rPr>
          <w:rFonts w:ascii="Times New Roman" w:hAnsi="Times New Roman"/>
          <w:i w:val="0"/>
          <w:sz w:val="28"/>
          <w:szCs w:val="28"/>
        </w:rPr>
      </w:pPr>
      <w:r w:rsidRPr="004D75D4">
        <w:rPr>
          <w:rFonts w:ascii="Times New Roman" w:hAnsi="Times New Roman"/>
          <w:i w:val="0"/>
          <w:sz w:val="28"/>
          <w:szCs w:val="28"/>
        </w:rPr>
        <w:t>- обеспечить механизацию технологических процессов;</w:t>
      </w:r>
    </w:p>
    <w:p w:rsidR="004D75D4" w:rsidRPr="004D75D4" w:rsidRDefault="004D75D4" w:rsidP="000F3196">
      <w:pPr>
        <w:pStyle w:val="FR1"/>
        <w:spacing w:before="0" w:line="360" w:lineRule="auto"/>
        <w:ind w:firstLine="851"/>
        <w:rPr>
          <w:rFonts w:ascii="Times New Roman" w:hAnsi="Times New Roman"/>
          <w:i w:val="0"/>
          <w:sz w:val="28"/>
          <w:szCs w:val="28"/>
        </w:rPr>
      </w:pPr>
      <w:r w:rsidRPr="004D75D4">
        <w:rPr>
          <w:rFonts w:ascii="Times New Roman" w:hAnsi="Times New Roman"/>
          <w:i w:val="0"/>
          <w:sz w:val="28"/>
          <w:szCs w:val="28"/>
        </w:rPr>
        <w:t>- осуществлять периодические проверки состояния приборов и оборудования;</w:t>
      </w:r>
    </w:p>
    <w:p w:rsidR="004D75D4" w:rsidRPr="004D75D4" w:rsidRDefault="004D75D4" w:rsidP="000F3196">
      <w:pPr>
        <w:pStyle w:val="FR1"/>
        <w:spacing w:before="0" w:line="360" w:lineRule="auto"/>
        <w:ind w:firstLine="851"/>
        <w:rPr>
          <w:rFonts w:ascii="Times New Roman" w:hAnsi="Times New Roman"/>
          <w:i w:val="0"/>
          <w:sz w:val="28"/>
          <w:szCs w:val="28"/>
        </w:rPr>
      </w:pPr>
      <w:r w:rsidRPr="004D75D4">
        <w:rPr>
          <w:rFonts w:ascii="Times New Roman" w:hAnsi="Times New Roman"/>
          <w:i w:val="0"/>
          <w:sz w:val="28"/>
          <w:szCs w:val="28"/>
        </w:rPr>
        <w:t xml:space="preserve">- отходы химических реактивов органического происхождения </w:t>
      </w:r>
      <w:r w:rsidRPr="004D75D4">
        <w:rPr>
          <w:rFonts w:ascii="Times New Roman" w:hAnsi="Times New Roman"/>
          <w:i w:val="0"/>
          <w:sz w:val="28"/>
          <w:szCs w:val="28"/>
        </w:rPr>
        <w:lastRenderedPageBreak/>
        <w:t>сливать в специальные емкости;</w:t>
      </w:r>
    </w:p>
    <w:p w:rsidR="004D75D4" w:rsidRPr="004D75D4" w:rsidRDefault="004D75D4" w:rsidP="000F3196">
      <w:pPr>
        <w:pStyle w:val="FR1"/>
        <w:spacing w:before="0" w:line="360" w:lineRule="auto"/>
        <w:ind w:firstLine="851"/>
        <w:rPr>
          <w:rFonts w:ascii="Times New Roman" w:hAnsi="Times New Roman"/>
          <w:i w:val="0"/>
          <w:sz w:val="28"/>
          <w:szCs w:val="28"/>
        </w:rPr>
      </w:pPr>
      <w:r w:rsidRPr="004D75D4">
        <w:rPr>
          <w:rFonts w:ascii="Times New Roman" w:hAnsi="Times New Roman"/>
          <w:i w:val="0"/>
          <w:sz w:val="28"/>
          <w:szCs w:val="28"/>
        </w:rPr>
        <w:t>- запрещается оставлять без присмотра работающие установки, электронагревательные приборы: перед уходом из лаборатории необходимо убедится в том, что отключена вода, электроэнергия, вытяжка;</w:t>
      </w:r>
    </w:p>
    <w:p w:rsidR="004D75D4" w:rsidRPr="004D75D4" w:rsidRDefault="004D75D4" w:rsidP="000F3196">
      <w:pPr>
        <w:pStyle w:val="FR1"/>
        <w:spacing w:before="0" w:line="360" w:lineRule="auto"/>
        <w:ind w:firstLine="851"/>
        <w:rPr>
          <w:rFonts w:ascii="Times New Roman" w:hAnsi="Times New Roman"/>
          <w:i w:val="0"/>
          <w:sz w:val="28"/>
          <w:szCs w:val="28"/>
        </w:rPr>
      </w:pPr>
      <w:r w:rsidRPr="004D75D4">
        <w:rPr>
          <w:rFonts w:ascii="Times New Roman" w:hAnsi="Times New Roman"/>
          <w:i w:val="0"/>
          <w:sz w:val="28"/>
          <w:szCs w:val="28"/>
        </w:rPr>
        <w:t>- в определенных местах необходимо наличие вывесок, надписей, предупреждающих об опасности вредных и опасных факторов;</w:t>
      </w:r>
    </w:p>
    <w:p w:rsidR="004D75D4" w:rsidRPr="004D75D4" w:rsidRDefault="004D75D4" w:rsidP="000F3196">
      <w:pPr>
        <w:pStyle w:val="FR1"/>
        <w:spacing w:before="0" w:line="360" w:lineRule="auto"/>
        <w:ind w:firstLine="851"/>
        <w:rPr>
          <w:rFonts w:ascii="Times New Roman" w:hAnsi="Times New Roman"/>
          <w:i w:val="0"/>
          <w:sz w:val="28"/>
          <w:szCs w:val="28"/>
        </w:rPr>
      </w:pPr>
      <w:r w:rsidRPr="004D75D4">
        <w:rPr>
          <w:rFonts w:ascii="Times New Roman" w:hAnsi="Times New Roman"/>
          <w:i w:val="0"/>
          <w:sz w:val="28"/>
          <w:szCs w:val="28"/>
        </w:rPr>
        <w:t>- ни при каких обстоятельствах нельзя мыть включенное в сеть электрооборудование;</w:t>
      </w:r>
    </w:p>
    <w:p w:rsidR="004D75D4" w:rsidRDefault="004D75D4" w:rsidP="000F3196">
      <w:pPr>
        <w:pStyle w:val="FR1"/>
        <w:spacing w:before="0" w:line="360" w:lineRule="auto"/>
        <w:ind w:firstLine="851"/>
        <w:rPr>
          <w:rFonts w:ascii="Times New Roman" w:hAnsi="Times New Roman"/>
          <w:i w:val="0"/>
          <w:sz w:val="28"/>
          <w:szCs w:val="28"/>
        </w:rPr>
      </w:pPr>
      <w:r w:rsidRPr="004D75D4">
        <w:rPr>
          <w:rFonts w:ascii="Times New Roman" w:hAnsi="Times New Roman"/>
          <w:i w:val="0"/>
          <w:sz w:val="28"/>
          <w:szCs w:val="28"/>
        </w:rPr>
        <w:t>- следить за чистотой на рабочем месте и не загромождать рабочий стол ненужными приборами и посудой.</w:t>
      </w:r>
    </w:p>
    <w:p w:rsidR="004460E5" w:rsidRPr="004D75D4" w:rsidRDefault="004460E5" w:rsidP="000F3196">
      <w:pPr>
        <w:pStyle w:val="FR1"/>
        <w:spacing w:before="0" w:line="360" w:lineRule="auto"/>
        <w:ind w:firstLine="851"/>
        <w:rPr>
          <w:rFonts w:ascii="Times New Roman" w:hAnsi="Times New Roman"/>
          <w:i w:val="0"/>
          <w:sz w:val="28"/>
          <w:szCs w:val="28"/>
        </w:rPr>
      </w:pPr>
    </w:p>
    <w:p w:rsidR="004D75D4" w:rsidRDefault="00C23CEA" w:rsidP="000F3196">
      <w:pPr>
        <w:pStyle w:val="FR1"/>
        <w:spacing w:before="0" w:line="360" w:lineRule="auto"/>
        <w:ind w:firstLine="851"/>
        <w:jc w:val="center"/>
        <w:rPr>
          <w:rFonts w:ascii="Times New Roman" w:hAnsi="Times New Roman"/>
          <w:b/>
          <w:i w:val="0"/>
          <w:sz w:val="28"/>
          <w:szCs w:val="28"/>
        </w:rPr>
      </w:pPr>
      <w:r>
        <w:rPr>
          <w:rFonts w:ascii="Times New Roman" w:hAnsi="Times New Roman"/>
          <w:b/>
          <w:i w:val="0"/>
          <w:sz w:val="28"/>
          <w:szCs w:val="28"/>
        </w:rPr>
        <w:t>5.8</w:t>
      </w:r>
      <w:r w:rsidR="004D75D4" w:rsidRPr="004D75D4">
        <w:rPr>
          <w:rFonts w:ascii="Times New Roman" w:hAnsi="Times New Roman"/>
          <w:b/>
          <w:i w:val="0"/>
          <w:sz w:val="28"/>
          <w:szCs w:val="28"/>
        </w:rPr>
        <w:t xml:space="preserve"> Охрана окружающей среды</w:t>
      </w:r>
    </w:p>
    <w:p w:rsidR="004460E5" w:rsidRPr="004D75D4" w:rsidRDefault="004460E5" w:rsidP="000F3196">
      <w:pPr>
        <w:pStyle w:val="FR1"/>
        <w:spacing w:before="0" w:line="360" w:lineRule="auto"/>
        <w:ind w:firstLine="851"/>
        <w:jc w:val="center"/>
        <w:rPr>
          <w:rFonts w:ascii="Times New Roman" w:hAnsi="Times New Roman"/>
          <w:b/>
          <w:i w:val="0"/>
          <w:sz w:val="28"/>
          <w:szCs w:val="28"/>
        </w:rPr>
      </w:pPr>
    </w:p>
    <w:p w:rsidR="004D75D4" w:rsidRPr="004D75D4" w:rsidRDefault="004D75D4" w:rsidP="000F3196">
      <w:pPr>
        <w:widowControl w:val="0"/>
        <w:spacing w:after="0"/>
        <w:ind w:firstLine="851"/>
        <w:rPr>
          <w:szCs w:val="28"/>
        </w:rPr>
      </w:pPr>
      <w:r w:rsidRPr="004D75D4">
        <w:rPr>
          <w:szCs w:val="28"/>
        </w:rPr>
        <w:t>Древесина как уникальный природный источник требует к себе пристального внимания со стороны исследователей для решения вопросов ее комплексной безотходной переработки для получения продуктов медицинского и народнохозяйственного значения. В рамках такой переработки представляется актуальной проблема утилизации коры сосны с получением пористых теплоизоляционных материалов.</w:t>
      </w:r>
    </w:p>
    <w:p w:rsidR="004D75D4" w:rsidRPr="004D75D4" w:rsidRDefault="004D75D4" w:rsidP="000F3196">
      <w:pPr>
        <w:widowControl w:val="0"/>
        <w:spacing w:after="0"/>
        <w:ind w:firstLine="851"/>
        <w:rPr>
          <w:szCs w:val="28"/>
        </w:rPr>
      </w:pPr>
      <w:r w:rsidRPr="004D75D4">
        <w:rPr>
          <w:szCs w:val="28"/>
        </w:rPr>
        <w:t>В последнее время многообещающим способом обработки лигнифицированного растительного материала явился так называемый взрывной автогидролиз. Основное преимущество данного метода заключаются в том, что при его достаточной экспрессности, экономичности и практически абсолютной экологической безвредности он позволяет успешно разложить лигноцеллюлозный материал на его составные компоненты - лигнин, гемицеллюлозы и целлюлозу. К тому же данным методом возможна переработка низкосортной древесины и отходов.</w:t>
      </w:r>
    </w:p>
    <w:p w:rsidR="004D75D4" w:rsidRPr="004D75D4" w:rsidRDefault="004D75D4" w:rsidP="000F3196">
      <w:pPr>
        <w:pStyle w:val="FR1"/>
        <w:spacing w:before="0" w:line="360" w:lineRule="auto"/>
        <w:ind w:firstLine="851"/>
        <w:rPr>
          <w:rFonts w:ascii="Times New Roman" w:hAnsi="Times New Roman"/>
          <w:i w:val="0"/>
          <w:sz w:val="28"/>
          <w:szCs w:val="28"/>
        </w:rPr>
      </w:pPr>
      <w:r w:rsidRPr="004D75D4">
        <w:rPr>
          <w:rFonts w:ascii="Times New Roman" w:hAnsi="Times New Roman"/>
          <w:i w:val="0"/>
          <w:sz w:val="28"/>
          <w:szCs w:val="28"/>
        </w:rPr>
        <w:t>В настоящее время переработка коры сосны не получила большого распространения. Применяют ее как удобрение, для мульчирования почвы, а так же в незначительных объемах как топливо.</w:t>
      </w:r>
    </w:p>
    <w:p w:rsidR="00AA58CD" w:rsidRDefault="005F13F8" w:rsidP="005F13F8">
      <w:pPr>
        <w:pStyle w:val="a8"/>
        <w:ind w:firstLine="851"/>
        <w:jc w:val="center"/>
        <w:rPr>
          <w:b/>
          <w:szCs w:val="28"/>
        </w:rPr>
      </w:pPr>
      <w:r w:rsidRPr="005F13F8">
        <w:rPr>
          <w:b/>
          <w:szCs w:val="28"/>
        </w:rPr>
        <w:lastRenderedPageBreak/>
        <w:t>Заключение</w:t>
      </w:r>
    </w:p>
    <w:p w:rsidR="004460E5" w:rsidRDefault="004460E5" w:rsidP="005F13F8">
      <w:pPr>
        <w:pStyle w:val="a8"/>
        <w:ind w:firstLine="851"/>
        <w:jc w:val="center"/>
        <w:rPr>
          <w:b/>
          <w:szCs w:val="28"/>
        </w:rPr>
      </w:pPr>
    </w:p>
    <w:p w:rsidR="004460E5" w:rsidRPr="00CA2979" w:rsidRDefault="00CA2979" w:rsidP="004460E5">
      <w:pPr>
        <w:pStyle w:val="a8"/>
        <w:ind w:firstLine="851"/>
        <w:jc w:val="left"/>
        <w:rPr>
          <w:szCs w:val="28"/>
        </w:rPr>
      </w:pPr>
      <w:r w:rsidRPr="00CA2979">
        <w:rPr>
          <w:szCs w:val="28"/>
        </w:rPr>
        <w:t xml:space="preserve">В данной работе </w:t>
      </w:r>
      <w:r>
        <w:rPr>
          <w:szCs w:val="28"/>
        </w:rPr>
        <w:t>получены плитные материалы на основе коры сосны по методу ВАГ. Изучены вопросы о влиянии давления прессования, параметров взрывного автогидролиза на теплофизические свойства плитных материалов. Полученные плитные материалы по теплофизическим свойствам не уступают плитным материалам на основе фенолоформальдегидных смол.</w:t>
      </w:r>
    </w:p>
    <w:p w:rsidR="005F13F8" w:rsidRDefault="005F13F8">
      <w:pPr>
        <w:spacing w:line="276" w:lineRule="auto"/>
        <w:ind w:firstLine="0"/>
        <w:jc w:val="left"/>
        <w:rPr>
          <w:rFonts w:eastAsia="Times New Roman"/>
          <w:b/>
          <w:szCs w:val="28"/>
          <w:lang w:eastAsia="ru-RU"/>
        </w:rPr>
      </w:pPr>
      <w:r>
        <w:rPr>
          <w:b/>
          <w:szCs w:val="28"/>
        </w:rPr>
        <w:br w:type="page"/>
      </w:r>
    </w:p>
    <w:p w:rsidR="005F13F8" w:rsidRDefault="005F13F8" w:rsidP="005F13F8">
      <w:pPr>
        <w:pStyle w:val="a8"/>
        <w:ind w:firstLine="851"/>
        <w:jc w:val="center"/>
        <w:rPr>
          <w:b/>
          <w:szCs w:val="28"/>
        </w:rPr>
      </w:pPr>
      <w:r>
        <w:rPr>
          <w:b/>
          <w:szCs w:val="28"/>
        </w:rPr>
        <w:lastRenderedPageBreak/>
        <w:t>Список литературы</w:t>
      </w:r>
    </w:p>
    <w:p w:rsidR="006B5755" w:rsidRDefault="006B5755" w:rsidP="005F13F8">
      <w:pPr>
        <w:pStyle w:val="a8"/>
        <w:ind w:firstLine="851"/>
        <w:jc w:val="center"/>
        <w:rPr>
          <w:b/>
          <w:szCs w:val="28"/>
        </w:rPr>
      </w:pPr>
    </w:p>
    <w:p w:rsidR="006B5755" w:rsidRPr="006B5755" w:rsidRDefault="006B5755" w:rsidP="006B5755">
      <w:pPr>
        <w:pStyle w:val="a7"/>
        <w:numPr>
          <w:ilvl w:val="0"/>
          <w:numId w:val="4"/>
        </w:numPr>
        <w:spacing w:after="0" w:line="360" w:lineRule="auto"/>
        <w:ind w:left="0" w:firstLine="851"/>
        <w:jc w:val="both"/>
        <w:rPr>
          <w:rFonts w:ascii="Times New Roman" w:hAnsi="Times New Roman"/>
          <w:sz w:val="28"/>
          <w:szCs w:val="28"/>
        </w:rPr>
      </w:pPr>
      <w:r w:rsidRPr="006B5755">
        <w:rPr>
          <w:rFonts w:ascii="Times New Roman" w:hAnsi="Times New Roman"/>
          <w:sz w:val="28"/>
          <w:lang w:val="en-US"/>
        </w:rPr>
        <w:t>Graff G.M. High-grade lignin chemes edge closer to reality // Chem. Engng</w:t>
      </w:r>
      <w:r w:rsidRPr="006B5755">
        <w:rPr>
          <w:rFonts w:ascii="Times New Roman" w:hAnsi="Times New Roman"/>
          <w:sz w:val="28"/>
        </w:rPr>
        <w:t xml:space="preserve">. – 1982. – </w:t>
      </w:r>
      <w:r w:rsidRPr="006B5755">
        <w:rPr>
          <w:rFonts w:ascii="Times New Roman" w:hAnsi="Times New Roman"/>
          <w:sz w:val="28"/>
          <w:lang w:val="en-US"/>
        </w:rPr>
        <w:t>Vol</w:t>
      </w:r>
      <w:r w:rsidRPr="006B5755">
        <w:rPr>
          <w:rFonts w:ascii="Times New Roman" w:hAnsi="Times New Roman"/>
          <w:sz w:val="28"/>
        </w:rPr>
        <w:t xml:space="preserve">. 89, № 26. – </w:t>
      </w:r>
      <w:r w:rsidRPr="006B5755">
        <w:rPr>
          <w:rFonts w:ascii="Times New Roman" w:hAnsi="Times New Roman"/>
          <w:sz w:val="28"/>
          <w:lang w:val="en-US"/>
        </w:rPr>
        <w:t>P</w:t>
      </w:r>
      <w:r w:rsidRPr="006B5755">
        <w:rPr>
          <w:rFonts w:ascii="Times New Roman" w:hAnsi="Times New Roman"/>
          <w:sz w:val="28"/>
        </w:rPr>
        <w:t>. 25 – 27.</w:t>
      </w:r>
    </w:p>
    <w:p w:rsidR="006B5755" w:rsidRPr="006B5755" w:rsidRDefault="006B5755" w:rsidP="006B5755">
      <w:pPr>
        <w:pStyle w:val="a7"/>
        <w:numPr>
          <w:ilvl w:val="0"/>
          <w:numId w:val="4"/>
        </w:numPr>
        <w:spacing w:after="0" w:line="360" w:lineRule="auto"/>
        <w:ind w:left="0" w:firstLine="851"/>
        <w:jc w:val="both"/>
        <w:rPr>
          <w:rFonts w:ascii="Times New Roman" w:hAnsi="Times New Roman"/>
          <w:sz w:val="28"/>
          <w:szCs w:val="28"/>
        </w:rPr>
      </w:pPr>
      <w:r w:rsidRPr="006B5755">
        <w:rPr>
          <w:rFonts w:ascii="Times New Roman" w:hAnsi="Times New Roman"/>
          <w:sz w:val="28"/>
          <w:lang w:val="en-US"/>
        </w:rPr>
        <w:t>Marchessault R.H., Coulombe S., Morikawa H., Robert D. Characterization of a</w:t>
      </w:r>
      <w:r w:rsidRPr="006B5755">
        <w:rPr>
          <w:rFonts w:ascii="Times New Roman" w:hAnsi="Times New Roman"/>
          <w:sz w:val="28"/>
          <w:lang w:val="en-US"/>
        </w:rPr>
        <w:t>s</w:t>
      </w:r>
      <w:r w:rsidRPr="006B5755">
        <w:rPr>
          <w:rFonts w:ascii="Times New Roman" w:hAnsi="Times New Roman"/>
          <w:sz w:val="28"/>
          <w:lang w:val="en-US"/>
        </w:rPr>
        <w:t>pen exploded wood lignin // Canad. J. Chem. – 1982. – Vol. 60, № 18. – P. 2372 – 2382.</w:t>
      </w:r>
    </w:p>
    <w:p w:rsidR="006B5755" w:rsidRPr="006B5755" w:rsidRDefault="006B5755" w:rsidP="006B5755">
      <w:pPr>
        <w:pStyle w:val="a7"/>
        <w:numPr>
          <w:ilvl w:val="0"/>
          <w:numId w:val="4"/>
        </w:numPr>
        <w:spacing w:after="0" w:line="360" w:lineRule="auto"/>
        <w:ind w:left="0" w:firstLine="851"/>
        <w:jc w:val="both"/>
        <w:rPr>
          <w:rFonts w:ascii="Times New Roman" w:hAnsi="Times New Roman"/>
          <w:sz w:val="28"/>
          <w:szCs w:val="28"/>
        </w:rPr>
      </w:pPr>
      <w:r w:rsidRPr="00F10A04">
        <w:rPr>
          <w:rFonts w:ascii="Times New Roman" w:eastAsia="Calibri" w:hAnsi="Times New Roman"/>
          <w:sz w:val="28"/>
          <w:szCs w:val="28"/>
        </w:rPr>
        <w:t>Азаров В.И., Буров А.В., Оболенская А.В. Химия древесины и синтетических полимеров: Учебник для вузов. СПб.: СПбЛТА, 1999. – 628с.</w:t>
      </w:r>
    </w:p>
    <w:p w:rsidR="00B64C32" w:rsidRDefault="00B64C32" w:rsidP="006B5755">
      <w:pPr>
        <w:pStyle w:val="a7"/>
        <w:numPr>
          <w:ilvl w:val="0"/>
          <w:numId w:val="4"/>
        </w:numPr>
        <w:spacing w:after="0" w:line="360" w:lineRule="auto"/>
        <w:ind w:left="0" w:firstLine="851"/>
        <w:jc w:val="both"/>
        <w:rPr>
          <w:rFonts w:ascii="Times New Roman" w:hAnsi="Times New Roman"/>
          <w:sz w:val="28"/>
          <w:szCs w:val="28"/>
        </w:rPr>
      </w:pPr>
      <w:r w:rsidRPr="00F10A04">
        <w:rPr>
          <w:rFonts w:ascii="Times New Roman" w:hAnsi="Times New Roman"/>
          <w:sz w:val="28"/>
          <w:szCs w:val="28"/>
        </w:rPr>
        <w:t>Алиев Р.Г., Павлова Е.А., Терентьева Э.П., Удовенко Н.К. Химия древесины и синтетических полимеров: учебно-методическое пособие. Часть 2. Строение и химия древесины и ее компонентов. СПб.: СПбГТУРП, 2011.</w:t>
      </w:r>
      <w:r w:rsidRPr="00F10A04">
        <w:rPr>
          <w:rFonts w:ascii="Times New Roman" w:eastAsia="Calibri" w:hAnsi="Times New Roman"/>
          <w:sz w:val="28"/>
          <w:szCs w:val="28"/>
        </w:rPr>
        <w:t xml:space="preserve"> –</w:t>
      </w:r>
      <w:r w:rsidRPr="00F10A04">
        <w:rPr>
          <w:rFonts w:ascii="Times New Roman" w:hAnsi="Times New Roman"/>
          <w:sz w:val="28"/>
          <w:szCs w:val="28"/>
        </w:rPr>
        <w:t xml:space="preserve"> 37 с.</w:t>
      </w:r>
    </w:p>
    <w:p w:rsidR="006B5755" w:rsidRPr="006B5755" w:rsidRDefault="006B5755" w:rsidP="006B5755">
      <w:pPr>
        <w:pStyle w:val="a7"/>
        <w:numPr>
          <w:ilvl w:val="0"/>
          <w:numId w:val="4"/>
        </w:numPr>
        <w:spacing w:after="0" w:line="360" w:lineRule="auto"/>
        <w:ind w:left="0" w:firstLine="851"/>
        <w:jc w:val="both"/>
        <w:rPr>
          <w:rFonts w:ascii="Times New Roman" w:hAnsi="Times New Roman"/>
          <w:sz w:val="28"/>
          <w:szCs w:val="28"/>
        </w:rPr>
      </w:pPr>
      <w:r w:rsidRPr="006B5755">
        <w:rPr>
          <w:rFonts w:ascii="Times New Roman" w:hAnsi="Times New Roman"/>
          <w:sz w:val="28"/>
          <w:szCs w:val="28"/>
        </w:rPr>
        <w:t>А.А. Балакирев Лесной сектор в экономике России // Лесная промышленность. – 2005. - № 1. – С. 11 – 12.</w:t>
      </w:r>
    </w:p>
    <w:p w:rsidR="00B64C32" w:rsidRPr="00F10A04" w:rsidRDefault="00B64C32" w:rsidP="006B5755">
      <w:pPr>
        <w:pStyle w:val="a7"/>
        <w:numPr>
          <w:ilvl w:val="0"/>
          <w:numId w:val="4"/>
        </w:numPr>
        <w:spacing w:after="0" w:line="360" w:lineRule="auto"/>
        <w:ind w:left="0" w:firstLine="851"/>
        <w:jc w:val="both"/>
        <w:rPr>
          <w:rFonts w:ascii="Times New Roman" w:hAnsi="Times New Roman"/>
          <w:sz w:val="28"/>
          <w:szCs w:val="28"/>
        </w:rPr>
      </w:pPr>
      <w:r w:rsidRPr="00F10A04">
        <w:rPr>
          <w:rFonts w:ascii="Times New Roman" w:hAnsi="Times New Roman"/>
          <w:sz w:val="28"/>
          <w:szCs w:val="28"/>
        </w:rPr>
        <w:t xml:space="preserve">Бобров Ю.Л., Овчаренко Е.Г., Шойхет Б.М., Петухова Е.Ю. Теплоизоляционные материалы и конструкции: Учебник для средних профессионально-технических учебных заведений. </w:t>
      </w:r>
      <w:r w:rsidRPr="00F10A04">
        <w:rPr>
          <w:rFonts w:ascii="Times New Roman" w:eastAsia="Calibri" w:hAnsi="Times New Roman"/>
          <w:sz w:val="28"/>
          <w:szCs w:val="28"/>
        </w:rPr>
        <w:t xml:space="preserve">– </w:t>
      </w:r>
      <w:r w:rsidRPr="00F10A04">
        <w:rPr>
          <w:rFonts w:ascii="Times New Roman" w:hAnsi="Times New Roman"/>
          <w:sz w:val="28"/>
          <w:szCs w:val="28"/>
          <w:lang w:val="en-US"/>
        </w:rPr>
        <w:t>M</w:t>
      </w:r>
      <w:r w:rsidRPr="00F10A04">
        <w:rPr>
          <w:rFonts w:ascii="Times New Roman" w:hAnsi="Times New Roman"/>
          <w:sz w:val="28"/>
          <w:szCs w:val="28"/>
        </w:rPr>
        <w:t>.: ИНФРА-М, 2003.</w:t>
      </w:r>
      <w:r w:rsidRPr="00F10A04">
        <w:rPr>
          <w:rFonts w:ascii="Times New Roman" w:eastAsia="Calibri" w:hAnsi="Times New Roman"/>
          <w:sz w:val="28"/>
          <w:szCs w:val="28"/>
        </w:rPr>
        <w:t xml:space="preserve"> –</w:t>
      </w:r>
      <w:r w:rsidRPr="00F10A04">
        <w:rPr>
          <w:rFonts w:ascii="Times New Roman" w:hAnsi="Times New Roman"/>
          <w:sz w:val="28"/>
          <w:szCs w:val="28"/>
        </w:rPr>
        <w:t xml:space="preserve"> 268 с.</w:t>
      </w:r>
    </w:p>
    <w:p w:rsidR="00B64C32" w:rsidRPr="00F10A04" w:rsidRDefault="00B64C32" w:rsidP="006B5755">
      <w:pPr>
        <w:pStyle w:val="a7"/>
        <w:numPr>
          <w:ilvl w:val="0"/>
          <w:numId w:val="4"/>
        </w:numPr>
        <w:spacing w:after="0" w:line="360" w:lineRule="auto"/>
        <w:ind w:left="0" w:right="-1" w:firstLine="851"/>
        <w:jc w:val="both"/>
        <w:rPr>
          <w:rFonts w:ascii="Times New Roman" w:hAnsi="Times New Roman"/>
          <w:sz w:val="28"/>
          <w:szCs w:val="28"/>
        </w:rPr>
      </w:pPr>
      <w:r w:rsidRPr="00F10A04">
        <w:rPr>
          <w:rFonts w:ascii="Times New Roman" w:hAnsi="Times New Roman"/>
          <w:sz w:val="28"/>
          <w:szCs w:val="28"/>
        </w:rPr>
        <w:t>Бутылкина А.И., Левданский В.А., Кузнецов Б.Н. Изучение состава экстрактивных веществ, выделенных из коры сосны различными методами. // Химия растительного сырья. – 2011. – № 2. – с. 77 – 82.</w:t>
      </w:r>
    </w:p>
    <w:p w:rsidR="00B64C32" w:rsidRPr="00B64C32" w:rsidRDefault="00B64C32" w:rsidP="006B5755">
      <w:pPr>
        <w:pStyle w:val="a7"/>
        <w:numPr>
          <w:ilvl w:val="0"/>
          <w:numId w:val="4"/>
        </w:numPr>
        <w:spacing w:after="0" w:line="360" w:lineRule="auto"/>
        <w:ind w:left="0" w:firstLine="851"/>
        <w:jc w:val="both"/>
        <w:rPr>
          <w:rFonts w:ascii="Times New Roman" w:hAnsi="Times New Roman"/>
          <w:sz w:val="28"/>
          <w:szCs w:val="28"/>
        </w:rPr>
      </w:pPr>
      <w:r w:rsidRPr="00F10A04">
        <w:rPr>
          <w:rFonts w:ascii="Times New Roman" w:hAnsi="Times New Roman"/>
          <w:sz w:val="28"/>
          <w:szCs w:val="28"/>
        </w:rPr>
        <w:t>Васечкин В.С. Технология экстрактивных веществ дерева</w:t>
      </w:r>
      <w:r w:rsidRPr="00F10A04">
        <w:rPr>
          <w:rFonts w:ascii="Times New Roman" w:eastAsia="Calibri" w:hAnsi="Times New Roman"/>
          <w:sz w:val="28"/>
          <w:szCs w:val="28"/>
        </w:rPr>
        <w:t>. – М.: Гослесбумиздат, 1953. – 427с.</w:t>
      </w:r>
    </w:p>
    <w:p w:rsidR="00B64C32" w:rsidRPr="00B64C32" w:rsidRDefault="00B64C32" w:rsidP="006B5755">
      <w:pPr>
        <w:pStyle w:val="a7"/>
        <w:numPr>
          <w:ilvl w:val="0"/>
          <w:numId w:val="4"/>
        </w:numPr>
        <w:spacing w:after="0" w:line="360" w:lineRule="auto"/>
        <w:ind w:left="0" w:firstLine="851"/>
        <w:jc w:val="both"/>
        <w:rPr>
          <w:rFonts w:ascii="Times New Roman" w:hAnsi="Times New Roman"/>
          <w:sz w:val="28"/>
          <w:szCs w:val="28"/>
        </w:rPr>
      </w:pPr>
      <w:r w:rsidRPr="00B64C32">
        <w:rPr>
          <w:rFonts w:ascii="Times New Roman" w:hAnsi="Times New Roman"/>
          <w:sz w:val="28"/>
          <w:szCs w:val="28"/>
        </w:rPr>
        <w:t>И.В. Воскобойников Переработка и воспроизводство лесных ресурсов // Лесная промышленность. – 2005. - № 1. – С. 2 – 3.</w:t>
      </w:r>
    </w:p>
    <w:p w:rsidR="00B64C32" w:rsidRPr="00B64C32" w:rsidRDefault="00B64C32" w:rsidP="006B5755">
      <w:pPr>
        <w:pStyle w:val="a7"/>
        <w:numPr>
          <w:ilvl w:val="0"/>
          <w:numId w:val="4"/>
        </w:numPr>
        <w:spacing w:after="0" w:line="360" w:lineRule="auto"/>
        <w:ind w:left="0" w:firstLine="851"/>
        <w:jc w:val="both"/>
        <w:rPr>
          <w:rFonts w:ascii="Times New Roman" w:hAnsi="Times New Roman"/>
          <w:sz w:val="28"/>
          <w:szCs w:val="28"/>
        </w:rPr>
      </w:pPr>
      <w:r w:rsidRPr="00B64C32">
        <w:rPr>
          <w:rFonts w:ascii="Times New Roman" w:hAnsi="Times New Roman"/>
          <w:sz w:val="28"/>
          <w:szCs w:val="28"/>
        </w:rPr>
        <w:t>Гемицеллюлозы/Под ред. М.С.Дудкина, В.С.Громова. Рига: Зинатне, 1991. – 488с.</w:t>
      </w:r>
    </w:p>
    <w:p w:rsidR="00B64C32" w:rsidRPr="00F10A04" w:rsidRDefault="00B64C32" w:rsidP="006B5755">
      <w:pPr>
        <w:pStyle w:val="a7"/>
        <w:numPr>
          <w:ilvl w:val="0"/>
          <w:numId w:val="4"/>
        </w:numPr>
        <w:spacing w:after="0" w:line="360" w:lineRule="auto"/>
        <w:ind w:left="0" w:firstLine="851"/>
        <w:jc w:val="both"/>
        <w:rPr>
          <w:rFonts w:ascii="Times New Roman" w:hAnsi="Times New Roman"/>
          <w:sz w:val="28"/>
          <w:szCs w:val="28"/>
        </w:rPr>
      </w:pPr>
      <w:r w:rsidRPr="00F10A04">
        <w:rPr>
          <w:rFonts w:ascii="Times New Roman" w:eastAsia="Calibri" w:hAnsi="Times New Roman"/>
          <w:sz w:val="28"/>
          <w:szCs w:val="28"/>
        </w:rPr>
        <w:lastRenderedPageBreak/>
        <w:t>Горемыкин A.B. Технология экологически безопасного производства теплоизоляционных материалов //Строит, материалы. -1997. -№4. С.7-9.</w:t>
      </w:r>
    </w:p>
    <w:p w:rsidR="00B64C32" w:rsidRPr="00F10A04" w:rsidRDefault="00B64C32" w:rsidP="006B5755">
      <w:pPr>
        <w:numPr>
          <w:ilvl w:val="0"/>
          <w:numId w:val="4"/>
        </w:numPr>
        <w:spacing w:after="0"/>
        <w:ind w:left="0" w:firstLine="851"/>
        <w:rPr>
          <w:szCs w:val="28"/>
        </w:rPr>
      </w:pPr>
      <w:r w:rsidRPr="00F10A04">
        <w:rPr>
          <w:szCs w:val="28"/>
        </w:rPr>
        <w:t>Горлов Ю.П.  Технология теплоизоляционных и акустических материалов и изделий: Учебник для ВУЗов по специальности « Производство строительных изделий и конструкций» М: Высшая школа 1989.  – 384 С.</w:t>
      </w:r>
    </w:p>
    <w:p w:rsidR="00B64C32" w:rsidRPr="00F10A04" w:rsidRDefault="00B64C32" w:rsidP="006B5755">
      <w:pPr>
        <w:numPr>
          <w:ilvl w:val="0"/>
          <w:numId w:val="4"/>
        </w:numPr>
        <w:spacing w:after="0"/>
        <w:ind w:left="0" w:firstLine="851"/>
        <w:rPr>
          <w:bCs/>
          <w:szCs w:val="28"/>
        </w:rPr>
      </w:pPr>
      <w:r w:rsidRPr="00F10A04">
        <w:rPr>
          <w:szCs w:val="28"/>
        </w:rPr>
        <w:t>Горлов Ю.П., Меркин А.П., Устенко Л.А. Технология теплоизоляционных материалов // М.: Стройиздат. 1980. - 400 с.</w:t>
      </w:r>
    </w:p>
    <w:p w:rsidR="00B64C32" w:rsidRPr="00B64C32" w:rsidRDefault="00B64C32" w:rsidP="006B5755">
      <w:pPr>
        <w:numPr>
          <w:ilvl w:val="0"/>
          <w:numId w:val="4"/>
        </w:numPr>
        <w:spacing w:after="0"/>
        <w:ind w:left="0" w:firstLine="851"/>
        <w:rPr>
          <w:bCs/>
          <w:szCs w:val="28"/>
        </w:rPr>
      </w:pPr>
      <w:r w:rsidRPr="00F10A04">
        <w:rPr>
          <w:szCs w:val="28"/>
        </w:rPr>
        <w:t>ГОСТ 16381 – 77 «Материалы и изделия строительные теплоизоляционные»</w:t>
      </w:r>
    </w:p>
    <w:p w:rsidR="00B64C32" w:rsidRPr="00F10A04" w:rsidRDefault="00B64C32" w:rsidP="006B5755">
      <w:pPr>
        <w:numPr>
          <w:ilvl w:val="0"/>
          <w:numId w:val="4"/>
        </w:numPr>
        <w:spacing w:after="0"/>
        <w:ind w:left="0" w:firstLine="851"/>
        <w:rPr>
          <w:bCs/>
          <w:szCs w:val="28"/>
        </w:rPr>
      </w:pPr>
      <w:r w:rsidRPr="00461108">
        <w:rPr>
          <w:szCs w:val="28"/>
        </w:rPr>
        <w:t>Гравитис Я.А. Теоретические и прикладные аспекты метода взрывного автогидролиза растительной биомассы // Химия древ</w:t>
      </w:r>
      <w:r w:rsidRPr="00461108">
        <w:rPr>
          <w:szCs w:val="28"/>
        </w:rPr>
        <w:t>е</w:t>
      </w:r>
      <w:r w:rsidRPr="00461108">
        <w:rPr>
          <w:szCs w:val="28"/>
        </w:rPr>
        <w:t>сины. – 1987. – № 5. – С.</w:t>
      </w:r>
      <w:r>
        <w:rPr>
          <w:szCs w:val="28"/>
        </w:rPr>
        <w:t xml:space="preserve"> </w:t>
      </w:r>
      <w:r w:rsidRPr="00461108">
        <w:rPr>
          <w:szCs w:val="28"/>
        </w:rPr>
        <w:t>3 – 21.</w:t>
      </w:r>
    </w:p>
    <w:p w:rsidR="00B64C32" w:rsidRDefault="00B64C32" w:rsidP="006B5755">
      <w:pPr>
        <w:pStyle w:val="a7"/>
        <w:numPr>
          <w:ilvl w:val="0"/>
          <w:numId w:val="4"/>
        </w:numPr>
        <w:spacing w:after="0" w:line="360" w:lineRule="auto"/>
        <w:ind w:left="0" w:right="-1" w:firstLine="851"/>
        <w:jc w:val="both"/>
        <w:rPr>
          <w:rFonts w:ascii="Times New Roman" w:hAnsi="Times New Roman"/>
          <w:sz w:val="28"/>
          <w:szCs w:val="28"/>
        </w:rPr>
      </w:pPr>
      <w:r w:rsidRPr="00F10A04">
        <w:rPr>
          <w:rFonts w:ascii="Times New Roman" w:hAnsi="Times New Roman"/>
          <w:sz w:val="28"/>
          <w:szCs w:val="28"/>
        </w:rPr>
        <w:t>Ермолина А.В., Миронов П.В. Теплоизоляционный материал на основе древесно-волокнистых продуктов. // Химия растительного сырья. – 2011. – № 3. – с. 197 – 200.</w:t>
      </w:r>
    </w:p>
    <w:p w:rsidR="005D3FD7" w:rsidRDefault="005D3FD7" w:rsidP="006B5755">
      <w:pPr>
        <w:pStyle w:val="a7"/>
        <w:numPr>
          <w:ilvl w:val="0"/>
          <w:numId w:val="4"/>
        </w:numPr>
        <w:spacing w:after="0" w:line="360" w:lineRule="auto"/>
        <w:ind w:left="0" w:right="-1" w:firstLine="851"/>
        <w:jc w:val="both"/>
        <w:rPr>
          <w:rFonts w:ascii="Times New Roman" w:hAnsi="Times New Roman"/>
          <w:sz w:val="28"/>
          <w:szCs w:val="28"/>
        </w:rPr>
      </w:pPr>
      <w:r w:rsidRPr="005D3FD7">
        <w:rPr>
          <w:rFonts w:ascii="Times New Roman" w:hAnsi="Times New Roman"/>
          <w:sz w:val="28"/>
          <w:szCs w:val="28"/>
        </w:rPr>
        <w:t>Захаров П.Н. Техника безопасности в химических лабораториях.</w:t>
      </w:r>
      <w:r>
        <w:rPr>
          <w:rFonts w:ascii="Times New Roman" w:hAnsi="Times New Roman"/>
          <w:sz w:val="28"/>
          <w:szCs w:val="28"/>
        </w:rPr>
        <w:t xml:space="preserve"> </w:t>
      </w:r>
      <w:r w:rsidRPr="005D3FD7">
        <w:rPr>
          <w:rFonts w:ascii="Times New Roman" w:hAnsi="Times New Roman"/>
          <w:sz w:val="28"/>
          <w:szCs w:val="28"/>
        </w:rPr>
        <w:t>–</w:t>
      </w:r>
      <w:r>
        <w:rPr>
          <w:rFonts w:ascii="Times New Roman" w:hAnsi="Times New Roman"/>
          <w:sz w:val="28"/>
          <w:szCs w:val="28"/>
        </w:rPr>
        <w:t xml:space="preserve"> </w:t>
      </w:r>
      <w:r w:rsidRPr="005D3FD7">
        <w:rPr>
          <w:rFonts w:ascii="Times New Roman" w:hAnsi="Times New Roman"/>
          <w:sz w:val="28"/>
          <w:szCs w:val="28"/>
        </w:rPr>
        <w:t>Л: Химия, 1991–336 с.</w:t>
      </w:r>
    </w:p>
    <w:p w:rsidR="006B5755" w:rsidRDefault="006B5755" w:rsidP="006B5755">
      <w:pPr>
        <w:pStyle w:val="a7"/>
        <w:numPr>
          <w:ilvl w:val="0"/>
          <w:numId w:val="4"/>
        </w:numPr>
        <w:spacing w:after="0" w:line="360" w:lineRule="auto"/>
        <w:ind w:left="0" w:right="-1" w:firstLine="851"/>
        <w:jc w:val="both"/>
        <w:rPr>
          <w:rFonts w:ascii="Times New Roman" w:hAnsi="Times New Roman"/>
          <w:sz w:val="28"/>
          <w:szCs w:val="28"/>
        </w:rPr>
      </w:pPr>
      <w:r w:rsidRPr="006B5755">
        <w:rPr>
          <w:rFonts w:ascii="Times New Roman" w:hAnsi="Times New Roman"/>
          <w:sz w:val="28"/>
          <w:szCs w:val="28"/>
        </w:rPr>
        <w:t>Калабин Г.А., Каницкая Л.В., Кушнарев Д.Ф. Количественная спектроскопия ЯМР природного органического сырья и продуктов его переработки. – М.: Химия, 2000. – 408 с.: ил.</w:t>
      </w:r>
    </w:p>
    <w:p w:rsidR="006B5755" w:rsidRPr="006B5755" w:rsidRDefault="006B5755" w:rsidP="006B5755">
      <w:pPr>
        <w:pStyle w:val="a7"/>
        <w:numPr>
          <w:ilvl w:val="0"/>
          <w:numId w:val="4"/>
        </w:numPr>
        <w:spacing w:after="0" w:line="360" w:lineRule="auto"/>
        <w:ind w:left="0" w:right="-1" w:firstLine="851"/>
        <w:rPr>
          <w:rFonts w:ascii="Times New Roman" w:hAnsi="Times New Roman"/>
          <w:sz w:val="28"/>
          <w:szCs w:val="28"/>
        </w:rPr>
      </w:pPr>
      <w:r w:rsidRPr="006B5755">
        <w:rPr>
          <w:rFonts w:ascii="Times New Roman" w:hAnsi="Times New Roman"/>
          <w:sz w:val="28"/>
          <w:szCs w:val="28"/>
        </w:rPr>
        <w:t>Каллавус У.Л., Гравитис Я.А. О воздействии парового взрыва на ультр</w:t>
      </w:r>
      <w:r w:rsidRPr="006B5755">
        <w:rPr>
          <w:rFonts w:ascii="Times New Roman" w:hAnsi="Times New Roman"/>
          <w:sz w:val="28"/>
          <w:szCs w:val="28"/>
        </w:rPr>
        <w:t>а</w:t>
      </w:r>
      <w:r w:rsidRPr="006B5755">
        <w:rPr>
          <w:rFonts w:ascii="Times New Roman" w:hAnsi="Times New Roman"/>
          <w:sz w:val="28"/>
          <w:szCs w:val="28"/>
        </w:rPr>
        <w:t>структуру древесины // Химия древесины. – 1990. – № 6. – С. 66 – 73, 125, 126.</w:t>
      </w:r>
    </w:p>
    <w:p w:rsidR="00B64C32" w:rsidRDefault="00B64C32" w:rsidP="006B5755">
      <w:pPr>
        <w:numPr>
          <w:ilvl w:val="0"/>
          <w:numId w:val="4"/>
        </w:numPr>
        <w:spacing w:after="0"/>
        <w:ind w:left="0" w:firstLine="851"/>
        <w:rPr>
          <w:szCs w:val="28"/>
        </w:rPr>
      </w:pPr>
      <w:r w:rsidRPr="00F10A04">
        <w:rPr>
          <w:szCs w:val="28"/>
        </w:rPr>
        <w:t>Курдюмова В.М. Материалы и конструкции из отходов растительного сырья/В.М. Курдюмова.- Фрунзе. Кыргызстан, 1990. 110 с.</w:t>
      </w:r>
    </w:p>
    <w:p w:rsidR="006B5755" w:rsidRPr="00F10A04" w:rsidRDefault="006B5755" w:rsidP="006B5755">
      <w:pPr>
        <w:numPr>
          <w:ilvl w:val="0"/>
          <w:numId w:val="4"/>
        </w:numPr>
        <w:spacing w:after="0"/>
        <w:ind w:left="0" w:firstLine="851"/>
        <w:rPr>
          <w:szCs w:val="28"/>
        </w:rPr>
      </w:pPr>
      <w:r w:rsidRPr="004B7B84">
        <w:rPr>
          <w:szCs w:val="28"/>
        </w:rPr>
        <w:t>Научные труды Лесотехнической академии, выпуск 91, 1960 – 275с.</w:t>
      </w:r>
    </w:p>
    <w:p w:rsidR="00B64C32" w:rsidRPr="00F10A04" w:rsidRDefault="00B64C32" w:rsidP="006B5755">
      <w:pPr>
        <w:pStyle w:val="a7"/>
        <w:numPr>
          <w:ilvl w:val="0"/>
          <w:numId w:val="4"/>
        </w:numPr>
        <w:spacing w:after="0" w:line="360" w:lineRule="auto"/>
        <w:ind w:left="0" w:firstLine="851"/>
        <w:jc w:val="both"/>
        <w:rPr>
          <w:rFonts w:ascii="Times New Roman" w:hAnsi="Times New Roman"/>
          <w:sz w:val="28"/>
          <w:szCs w:val="28"/>
        </w:rPr>
      </w:pPr>
      <w:r w:rsidRPr="00F10A04">
        <w:rPr>
          <w:rFonts w:ascii="Times New Roman" w:eastAsia="Calibri" w:hAnsi="Times New Roman"/>
          <w:sz w:val="28"/>
          <w:szCs w:val="28"/>
        </w:rPr>
        <w:t>Никитин Н.И. Химия древесины и целлюлозы. – М–Л.: АН СССР, 1962. – 711с.</w:t>
      </w:r>
    </w:p>
    <w:p w:rsidR="00B64C32" w:rsidRDefault="00B64C32" w:rsidP="006B5755">
      <w:pPr>
        <w:pStyle w:val="a8"/>
        <w:numPr>
          <w:ilvl w:val="0"/>
          <w:numId w:val="4"/>
        </w:numPr>
        <w:tabs>
          <w:tab w:val="num" w:pos="540"/>
        </w:tabs>
        <w:ind w:left="0" w:right="175" w:firstLine="851"/>
        <w:rPr>
          <w:szCs w:val="28"/>
        </w:rPr>
      </w:pPr>
      <w:r w:rsidRPr="00F10A04">
        <w:rPr>
          <w:szCs w:val="28"/>
        </w:rPr>
        <w:lastRenderedPageBreak/>
        <w:t>Отлев, И.А. Интенсификация производства древесностружечных плит. [текст] / И.А Отлев // М.: Лесная промышленность, 1989. - 192 с.</w:t>
      </w:r>
    </w:p>
    <w:p w:rsidR="00B64C32" w:rsidRDefault="00B64C32" w:rsidP="006B5755">
      <w:pPr>
        <w:pStyle w:val="a8"/>
        <w:numPr>
          <w:ilvl w:val="0"/>
          <w:numId w:val="4"/>
        </w:numPr>
        <w:tabs>
          <w:tab w:val="num" w:pos="540"/>
        </w:tabs>
        <w:ind w:left="0" w:right="175" w:firstLine="851"/>
        <w:rPr>
          <w:szCs w:val="28"/>
        </w:rPr>
      </w:pPr>
      <w:r w:rsidRPr="00986CE3">
        <w:rPr>
          <w:szCs w:val="28"/>
        </w:rPr>
        <w:t>Охрана труда в химической промышленности. Под ред. Г. В. Макрова. – М.: Химия, 1989 – 489с.</w:t>
      </w:r>
    </w:p>
    <w:p w:rsidR="005D3FD7" w:rsidRDefault="005D3FD7" w:rsidP="006B5755">
      <w:pPr>
        <w:pStyle w:val="a8"/>
        <w:numPr>
          <w:ilvl w:val="0"/>
          <w:numId w:val="4"/>
        </w:numPr>
        <w:tabs>
          <w:tab w:val="num" w:pos="540"/>
        </w:tabs>
        <w:ind w:left="0" w:right="175" w:firstLine="851"/>
        <w:rPr>
          <w:szCs w:val="28"/>
        </w:rPr>
      </w:pPr>
      <w:r>
        <w:rPr>
          <w:szCs w:val="28"/>
        </w:rPr>
        <w:t>Пантелеева Н.Л., Ким Л.М. Дипломное проектирование. – Барнаул:АлтГТУ, 2011.-59 с.</w:t>
      </w:r>
    </w:p>
    <w:p w:rsidR="005D3FD7" w:rsidRDefault="005D3FD7" w:rsidP="006B5755">
      <w:pPr>
        <w:pStyle w:val="a8"/>
        <w:numPr>
          <w:ilvl w:val="0"/>
          <w:numId w:val="4"/>
        </w:numPr>
        <w:tabs>
          <w:tab w:val="num" w:pos="540"/>
        </w:tabs>
        <w:ind w:left="0" w:right="175" w:firstLine="851"/>
        <w:rPr>
          <w:szCs w:val="28"/>
        </w:rPr>
      </w:pPr>
      <w:r w:rsidRPr="00F368F3">
        <w:rPr>
          <w:szCs w:val="28"/>
        </w:rPr>
        <w:t xml:space="preserve">Полякова Л.В. Методические указания по выполнению экономической части научно-исследовательских работ. – Барнаул: АлтГТУ, </w:t>
      </w:r>
      <w:r w:rsidRPr="00421C42">
        <w:rPr>
          <w:szCs w:val="28"/>
        </w:rPr>
        <w:t>1995.-16 с.</w:t>
      </w:r>
    </w:p>
    <w:p w:rsidR="006B5755" w:rsidRDefault="006B5755" w:rsidP="006B5755">
      <w:pPr>
        <w:pStyle w:val="a8"/>
        <w:numPr>
          <w:ilvl w:val="0"/>
          <w:numId w:val="4"/>
        </w:numPr>
        <w:tabs>
          <w:tab w:val="num" w:pos="540"/>
        </w:tabs>
        <w:ind w:left="0" w:right="175" w:firstLine="851"/>
        <w:rPr>
          <w:szCs w:val="28"/>
        </w:rPr>
      </w:pPr>
      <w:r w:rsidRPr="004B7B84">
        <w:rPr>
          <w:szCs w:val="28"/>
        </w:rPr>
        <w:t>Роговин З.А., Шорыгина Н.Н. Химия целлюлозы и ее спутников. – М., 1953. – 347с.</w:t>
      </w:r>
    </w:p>
    <w:p w:rsidR="00B64C32" w:rsidRPr="006B5755" w:rsidRDefault="00B64C32" w:rsidP="006B5755">
      <w:pPr>
        <w:pStyle w:val="a8"/>
        <w:numPr>
          <w:ilvl w:val="0"/>
          <w:numId w:val="4"/>
        </w:numPr>
        <w:tabs>
          <w:tab w:val="num" w:pos="540"/>
        </w:tabs>
        <w:ind w:left="0" w:right="175" w:firstLine="851"/>
        <w:rPr>
          <w:szCs w:val="28"/>
        </w:rPr>
      </w:pPr>
      <w:r w:rsidRPr="00BB6E41">
        <w:t>Руководство по эксплуатации измерителя теплопроводности, Челябинск – 2005. – 32 с.</w:t>
      </w:r>
    </w:p>
    <w:p w:rsidR="006B5755" w:rsidRPr="006B5755" w:rsidRDefault="006B5755" w:rsidP="006B5755">
      <w:pPr>
        <w:pStyle w:val="a8"/>
        <w:numPr>
          <w:ilvl w:val="0"/>
          <w:numId w:val="4"/>
        </w:numPr>
        <w:tabs>
          <w:tab w:val="num" w:pos="540"/>
        </w:tabs>
        <w:ind w:left="0" w:right="175" w:firstLine="851"/>
        <w:rPr>
          <w:szCs w:val="28"/>
        </w:rPr>
      </w:pPr>
      <w:r w:rsidRPr="00DD7E0C">
        <w:t>Рыбьев И.А. Строительное материаловедение – М: Высшая школа, 2003. – 702 с.</w:t>
      </w:r>
    </w:p>
    <w:p w:rsidR="00B64C32" w:rsidRDefault="00B64C32" w:rsidP="006B5755">
      <w:pPr>
        <w:pStyle w:val="a8"/>
        <w:numPr>
          <w:ilvl w:val="0"/>
          <w:numId w:val="4"/>
        </w:numPr>
        <w:tabs>
          <w:tab w:val="num" w:pos="540"/>
        </w:tabs>
        <w:ind w:left="0" w:right="175" w:firstLine="851"/>
        <w:rPr>
          <w:szCs w:val="28"/>
        </w:rPr>
      </w:pPr>
      <w:r w:rsidRPr="00F10A04">
        <w:rPr>
          <w:szCs w:val="28"/>
        </w:rPr>
        <w:t>Рязанова, Т.В. Химия древесины: Учебное пособие для студентов. [Текст] / Т.В. Рязанова, Н.А. Чупрова, Е.В. Исаева // Красноярск: КГТА. 1996.</w:t>
      </w:r>
      <w:r w:rsidRPr="00F10A04">
        <w:rPr>
          <w:rFonts w:eastAsia="Calibri"/>
          <w:szCs w:val="28"/>
        </w:rPr>
        <w:t xml:space="preserve"> –</w:t>
      </w:r>
      <w:r w:rsidRPr="00F10A04">
        <w:rPr>
          <w:szCs w:val="28"/>
        </w:rPr>
        <w:t xml:space="preserve"> 358 с.</w:t>
      </w:r>
    </w:p>
    <w:p w:rsidR="00B64C32" w:rsidRDefault="00B64C32" w:rsidP="006B5755">
      <w:pPr>
        <w:pStyle w:val="a8"/>
        <w:numPr>
          <w:ilvl w:val="0"/>
          <w:numId w:val="4"/>
        </w:numPr>
        <w:tabs>
          <w:tab w:val="num" w:pos="540"/>
        </w:tabs>
        <w:ind w:left="0" w:right="175" w:firstLine="851"/>
        <w:rPr>
          <w:szCs w:val="28"/>
        </w:rPr>
      </w:pPr>
      <w:r w:rsidRPr="0007046D">
        <w:rPr>
          <w:szCs w:val="28"/>
        </w:rPr>
        <w:t>Селезнев А. З. Развитие и финансирование науки в России // Изв. С. – Петербург. ун – та экон. и финансов. – 2002. - № 4. – С. 127</w:t>
      </w:r>
    </w:p>
    <w:p w:rsidR="00B64C32" w:rsidRDefault="00B64C32" w:rsidP="006B5755">
      <w:pPr>
        <w:pStyle w:val="a8"/>
        <w:numPr>
          <w:ilvl w:val="0"/>
          <w:numId w:val="4"/>
        </w:numPr>
        <w:tabs>
          <w:tab w:val="num" w:pos="540"/>
        </w:tabs>
        <w:ind w:left="0" w:right="175" w:firstLine="851"/>
        <w:rPr>
          <w:szCs w:val="28"/>
        </w:rPr>
      </w:pPr>
      <w:r w:rsidRPr="00986CE3">
        <w:rPr>
          <w:szCs w:val="28"/>
        </w:rPr>
        <w:t>СНиП 11 – 4 – 79.</w:t>
      </w:r>
    </w:p>
    <w:p w:rsidR="00B64C32" w:rsidRPr="00B64C32" w:rsidRDefault="00B64C32" w:rsidP="006B5755">
      <w:pPr>
        <w:pStyle w:val="a8"/>
        <w:numPr>
          <w:ilvl w:val="0"/>
          <w:numId w:val="4"/>
        </w:numPr>
        <w:tabs>
          <w:tab w:val="num" w:pos="540"/>
        </w:tabs>
        <w:ind w:left="0" w:right="175" w:firstLine="851"/>
        <w:rPr>
          <w:szCs w:val="28"/>
        </w:rPr>
      </w:pPr>
      <w:r w:rsidRPr="00986CE3">
        <w:rPr>
          <w:szCs w:val="28"/>
        </w:rPr>
        <w:t>СНиП 23 – 05 – 95.</w:t>
      </w:r>
    </w:p>
    <w:p w:rsidR="00B64C32" w:rsidRPr="00F10A04" w:rsidRDefault="00B64C32" w:rsidP="006B5755">
      <w:pPr>
        <w:pStyle w:val="a8"/>
        <w:numPr>
          <w:ilvl w:val="0"/>
          <w:numId w:val="4"/>
        </w:numPr>
        <w:tabs>
          <w:tab w:val="num" w:pos="540"/>
        </w:tabs>
        <w:ind w:left="0" w:right="175" w:firstLine="851"/>
        <w:rPr>
          <w:szCs w:val="28"/>
        </w:rPr>
      </w:pPr>
      <w:r w:rsidRPr="00F10A04">
        <w:rPr>
          <w:szCs w:val="28"/>
        </w:rPr>
        <w:t>Фенгел, Д. Древесина (химия, ультраструктура, реакции) [Текст] / Д. Фенгел, Г. Вегенер // Пер. с англ. Предисл. А.А. Леоновича. – М.: Лесная промышленность, 1988. – 512с.</w:t>
      </w:r>
    </w:p>
    <w:p w:rsidR="00B64C32" w:rsidRDefault="00B64C32" w:rsidP="006B5755">
      <w:pPr>
        <w:numPr>
          <w:ilvl w:val="0"/>
          <w:numId w:val="4"/>
        </w:numPr>
        <w:spacing w:after="0"/>
        <w:ind w:left="0" w:firstLine="851"/>
        <w:rPr>
          <w:szCs w:val="28"/>
        </w:rPr>
      </w:pPr>
      <w:r w:rsidRPr="00F10A04">
        <w:rPr>
          <w:szCs w:val="28"/>
        </w:rPr>
        <w:t xml:space="preserve">Челышева, И. Н. Использование отходов переработки древесины при производстве древесно-волокнистных плит / И. Н. Челышева // ЭКиП: Экология и промышленность России. - 2006. - N 12. - С. . 22-25. </w:t>
      </w:r>
    </w:p>
    <w:p w:rsidR="00B64C32" w:rsidRPr="00B64C32" w:rsidRDefault="00B64C32" w:rsidP="006B5755">
      <w:pPr>
        <w:pStyle w:val="a7"/>
        <w:numPr>
          <w:ilvl w:val="0"/>
          <w:numId w:val="4"/>
        </w:numPr>
        <w:spacing w:after="0" w:line="360" w:lineRule="auto"/>
        <w:ind w:left="0" w:right="-1" w:firstLine="851"/>
        <w:rPr>
          <w:rFonts w:ascii="Times New Roman" w:hAnsi="Times New Roman"/>
          <w:sz w:val="28"/>
          <w:szCs w:val="28"/>
        </w:rPr>
      </w:pPr>
      <w:r w:rsidRPr="00B64C32">
        <w:rPr>
          <w:rFonts w:ascii="Times New Roman" w:hAnsi="Times New Roman"/>
          <w:sz w:val="28"/>
          <w:szCs w:val="28"/>
        </w:rPr>
        <w:lastRenderedPageBreak/>
        <w:t>Шарков В.И., Сапотницкий С.А., Дмитриева О.А., Туманов И.Ф. Технол</w:t>
      </w:r>
      <w:r w:rsidRPr="00B64C32">
        <w:rPr>
          <w:rFonts w:ascii="Times New Roman" w:hAnsi="Times New Roman"/>
          <w:sz w:val="28"/>
          <w:szCs w:val="28"/>
        </w:rPr>
        <w:t>о</w:t>
      </w:r>
      <w:r w:rsidRPr="00B64C32">
        <w:rPr>
          <w:rFonts w:ascii="Times New Roman" w:hAnsi="Times New Roman"/>
          <w:sz w:val="28"/>
          <w:szCs w:val="28"/>
        </w:rPr>
        <w:t>гия гидролизных производств – М.:Лесн.промышленность, 1973. –    408с.</w:t>
      </w:r>
    </w:p>
    <w:p w:rsidR="00B64C32" w:rsidRDefault="00B64C32" w:rsidP="006B5755">
      <w:pPr>
        <w:pStyle w:val="a8"/>
        <w:numPr>
          <w:ilvl w:val="0"/>
          <w:numId w:val="4"/>
        </w:numPr>
        <w:tabs>
          <w:tab w:val="num" w:pos="540"/>
        </w:tabs>
        <w:ind w:left="0" w:right="175" w:firstLine="851"/>
        <w:rPr>
          <w:szCs w:val="28"/>
        </w:rPr>
      </w:pPr>
      <w:r w:rsidRPr="00F10A04">
        <w:rPr>
          <w:szCs w:val="28"/>
        </w:rPr>
        <w:t>Щербаков, А.С. Технология композиционных древесных материалов [Текст] / И.А. Гамова, Л.В. Мельникова // М.: Экология, 1992. – 190 с.</w:t>
      </w:r>
    </w:p>
    <w:p w:rsidR="006B5755" w:rsidRPr="00F10A04" w:rsidRDefault="006B5755" w:rsidP="006B5755">
      <w:pPr>
        <w:pStyle w:val="a8"/>
        <w:numPr>
          <w:ilvl w:val="0"/>
          <w:numId w:val="4"/>
        </w:numPr>
        <w:tabs>
          <w:tab w:val="num" w:pos="540"/>
        </w:tabs>
        <w:ind w:left="0" w:right="175" w:firstLine="851"/>
        <w:rPr>
          <w:szCs w:val="28"/>
        </w:rPr>
      </w:pPr>
      <w:r>
        <w:t xml:space="preserve">Эриньш П.П., Кулькевица И.Ф. Влияние гидротермической обработки на свойства древесинного вещества. </w:t>
      </w:r>
      <w:r w:rsidRPr="00243497">
        <w:rPr>
          <w:lang w:val="en-US"/>
        </w:rPr>
        <w:t xml:space="preserve">2. </w:t>
      </w:r>
      <w:r>
        <w:t>Сосновая</w:t>
      </w:r>
      <w:r w:rsidRPr="00243497">
        <w:rPr>
          <w:lang w:val="en-US"/>
        </w:rPr>
        <w:t xml:space="preserve"> </w:t>
      </w:r>
      <w:r>
        <w:t>древесина</w:t>
      </w:r>
      <w:r w:rsidRPr="00243497">
        <w:rPr>
          <w:lang w:val="en-US"/>
        </w:rPr>
        <w:t xml:space="preserve"> // </w:t>
      </w:r>
      <w:r>
        <w:t>Химия</w:t>
      </w:r>
      <w:r w:rsidRPr="00243497">
        <w:rPr>
          <w:lang w:val="en-US"/>
        </w:rPr>
        <w:t xml:space="preserve"> </w:t>
      </w:r>
      <w:r>
        <w:t>древ</w:t>
      </w:r>
      <w:r>
        <w:t>е</w:t>
      </w:r>
      <w:r>
        <w:t>сины</w:t>
      </w:r>
      <w:r w:rsidRPr="00243497">
        <w:rPr>
          <w:lang w:val="en-US"/>
        </w:rPr>
        <w:t xml:space="preserve">. – 1990. –  № 6. – </w:t>
      </w:r>
      <w:r>
        <w:t>С</w:t>
      </w:r>
      <w:r w:rsidRPr="00243497">
        <w:rPr>
          <w:lang w:val="en-US"/>
        </w:rPr>
        <w:t>. 61 – 65.</w:t>
      </w:r>
    </w:p>
    <w:p w:rsidR="00B64C32" w:rsidRPr="00B64C32" w:rsidRDefault="00B64C32" w:rsidP="006B5755">
      <w:pPr>
        <w:pStyle w:val="a7"/>
        <w:numPr>
          <w:ilvl w:val="0"/>
          <w:numId w:val="4"/>
        </w:numPr>
        <w:spacing w:after="0" w:line="360" w:lineRule="auto"/>
        <w:ind w:left="0" w:firstLine="851"/>
        <w:jc w:val="both"/>
        <w:rPr>
          <w:rFonts w:ascii="Times New Roman" w:hAnsi="Times New Roman"/>
          <w:sz w:val="28"/>
          <w:szCs w:val="28"/>
        </w:rPr>
      </w:pPr>
      <w:hyperlink r:id="rId42" w:history="1">
        <w:r w:rsidRPr="00B64C32">
          <w:rPr>
            <w:rStyle w:val="aa"/>
            <w:rFonts w:ascii="Times New Roman" w:eastAsiaTheme="majorEastAsia" w:hAnsi="Times New Roman"/>
            <w:sz w:val="28"/>
            <w:szCs w:val="28"/>
          </w:rPr>
          <w:t>http://www.bibliotekar.ru/spravochnik-33/132.htm</w:t>
        </w:r>
      </w:hyperlink>
    </w:p>
    <w:p w:rsidR="00B64C32" w:rsidRPr="00B64C32" w:rsidRDefault="00B64C32" w:rsidP="006B5755">
      <w:pPr>
        <w:pStyle w:val="a7"/>
        <w:numPr>
          <w:ilvl w:val="0"/>
          <w:numId w:val="4"/>
        </w:numPr>
        <w:spacing w:after="0" w:line="360" w:lineRule="auto"/>
        <w:ind w:left="0" w:firstLine="851"/>
        <w:jc w:val="both"/>
        <w:rPr>
          <w:rFonts w:ascii="Times New Roman" w:hAnsi="Times New Roman"/>
          <w:sz w:val="28"/>
          <w:szCs w:val="28"/>
        </w:rPr>
      </w:pPr>
      <w:hyperlink r:id="rId43" w:history="1">
        <w:r w:rsidRPr="00B64C32">
          <w:rPr>
            <w:rStyle w:val="aa"/>
            <w:rFonts w:ascii="Times New Roman" w:eastAsiaTheme="majorEastAsia" w:hAnsi="Times New Roman"/>
            <w:sz w:val="28"/>
            <w:szCs w:val="28"/>
          </w:rPr>
          <w:t>http://www.bibliotekar.ru/spravochnik-33/130.htm</w:t>
        </w:r>
      </w:hyperlink>
    </w:p>
    <w:p w:rsidR="005F13F8" w:rsidRPr="00B64C32" w:rsidRDefault="00B64C32" w:rsidP="006B5755">
      <w:pPr>
        <w:pStyle w:val="a8"/>
        <w:numPr>
          <w:ilvl w:val="0"/>
          <w:numId w:val="4"/>
        </w:numPr>
        <w:ind w:left="0" w:firstLine="851"/>
        <w:jc w:val="left"/>
        <w:rPr>
          <w:b/>
          <w:szCs w:val="28"/>
        </w:rPr>
      </w:pPr>
      <w:hyperlink r:id="rId44" w:history="1">
        <w:r w:rsidRPr="00410757">
          <w:rPr>
            <w:rStyle w:val="aa"/>
            <w:rFonts w:eastAsiaTheme="majorEastAsia"/>
          </w:rPr>
          <w:t>http://www.allshtukatur.ru/materials-teplo-2.html</w:t>
        </w:r>
      </w:hyperlink>
    </w:p>
    <w:p w:rsidR="00B64C32" w:rsidRDefault="00B64C32" w:rsidP="006B5755">
      <w:pPr>
        <w:pStyle w:val="a8"/>
        <w:jc w:val="left"/>
        <w:rPr>
          <w:b/>
          <w:szCs w:val="28"/>
        </w:rPr>
      </w:pPr>
    </w:p>
    <w:p w:rsidR="005F13F8" w:rsidRDefault="005F13F8" w:rsidP="006B5755">
      <w:pPr>
        <w:spacing w:after="0" w:line="276" w:lineRule="auto"/>
        <w:ind w:firstLine="0"/>
        <w:jc w:val="left"/>
        <w:rPr>
          <w:b/>
          <w:szCs w:val="28"/>
        </w:rPr>
      </w:pPr>
      <w:r>
        <w:rPr>
          <w:b/>
          <w:szCs w:val="28"/>
        </w:rPr>
        <w:br w:type="page"/>
      </w:r>
    </w:p>
    <w:p w:rsidR="005F13F8" w:rsidRPr="00332D2F" w:rsidRDefault="005F13F8" w:rsidP="005F13F8">
      <w:pPr>
        <w:pStyle w:val="1"/>
        <w:spacing w:before="0" w:line="480" w:lineRule="auto"/>
        <w:jc w:val="center"/>
        <w:rPr>
          <w:rFonts w:ascii="Times New Roman" w:hAnsi="Times New Roman"/>
          <w:color w:val="auto"/>
        </w:rPr>
      </w:pPr>
      <w:bookmarkStart w:id="23" w:name="_Toc263424234"/>
      <w:bookmarkStart w:id="24" w:name="_Toc294524414"/>
      <w:bookmarkStart w:id="25" w:name="_Toc294542728"/>
      <w:bookmarkStart w:id="26" w:name="_Toc294542845"/>
      <w:r w:rsidRPr="00332D2F">
        <w:rPr>
          <w:rFonts w:ascii="Times New Roman" w:hAnsi="Times New Roman"/>
          <w:color w:val="auto"/>
        </w:rPr>
        <w:lastRenderedPageBreak/>
        <w:t>Приложение А</w:t>
      </w:r>
      <w:bookmarkEnd w:id="23"/>
      <w:bookmarkEnd w:id="24"/>
      <w:bookmarkEnd w:id="25"/>
      <w:bookmarkEnd w:id="26"/>
    </w:p>
    <w:p w:rsidR="005F13F8" w:rsidRDefault="005F13F8" w:rsidP="005F13F8">
      <w:pPr>
        <w:spacing w:after="0"/>
        <w:ind w:firstLine="0"/>
        <w:jc w:val="center"/>
        <w:rPr>
          <w:szCs w:val="28"/>
        </w:rPr>
      </w:pPr>
      <w:r>
        <w:rPr>
          <w:szCs w:val="28"/>
        </w:rPr>
        <w:t>Министерство образования и науки Российской Федерации</w:t>
      </w:r>
    </w:p>
    <w:p w:rsidR="005F13F8" w:rsidRPr="00E14C8E" w:rsidRDefault="005F13F8" w:rsidP="005F13F8">
      <w:pPr>
        <w:spacing w:after="0"/>
        <w:ind w:firstLine="0"/>
        <w:jc w:val="center"/>
        <w:rPr>
          <w:i/>
          <w:sz w:val="24"/>
          <w:szCs w:val="24"/>
        </w:rPr>
      </w:pPr>
      <w:r>
        <w:rPr>
          <w:i/>
          <w:sz w:val="24"/>
          <w:szCs w:val="24"/>
        </w:rPr>
        <w:t>Федеральное г</w:t>
      </w:r>
      <w:r w:rsidRPr="00E14C8E">
        <w:rPr>
          <w:i/>
          <w:sz w:val="24"/>
          <w:szCs w:val="24"/>
        </w:rPr>
        <w:t>осударственное</w:t>
      </w:r>
      <w:r>
        <w:rPr>
          <w:i/>
          <w:sz w:val="24"/>
          <w:szCs w:val="24"/>
        </w:rPr>
        <w:t xml:space="preserve"> бюджетное</w:t>
      </w:r>
      <w:r w:rsidRPr="00E14C8E">
        <w:rPr>
          <w:i/>
          <w:sz w:val="24"/>
          <w:szCs w:val="24"/>
        </w:rPr>
        <w:t xml:space="preserve"> образовательное учреждение высшего профессионального образования</w:t>
      </w:r>
    </w:p>
    <w:p w:rsidR="005F13F8" w:rsidRDefault="005F13F8" w:rsidP="005F13F8">
      <w:pPr>
        <w:spacing w:after="0"/>
        <w:ind w:firstLine="0"/>
        <w:jc w:val="center"/>
        <w:rPr>
          <w:szCs w:val="28"/>
        </w:rPr>
      </w:pPr>
      <w:r>
        <w:rPr>
          <w:szCs w:val="28"/>
        </w:rPr>
        <w:t xml:space="preserve"> «АЛТАЙСКИЙ ГОСУДАРСТВЕННЫЙ ТЕХНИЧЕСКИЙ УНИВЕРСИТЕТ им. И.И.ПОЛЗУНОВА» (АлтГТУ)</w:t>
      </w:r>
    </w:p>
    <w:p w:rsidR="005F13F8" w:rsidRDefault="001512E8" w:rsidP="005F13F8">
      <w:pPr>
        <w:spacing w:after="0"/>
        <w:ind w:firstLine="0"/>
        <w:rPr>
          <w:szCs w:val="28"/>
        </w:rPr>
      </w:pPr>
      <w:r w:rsidRPr="001512E8">
        <w:rPr>
          <w:noProof/>
          <w:lang w:eastAsia="ru-RU"/>
        </w:rPr>
        <w:pict>
          <v:shape id="_x0000_s1092" type="#_x0000_t32" style="position:absolute;left:0;text-align:left;margin-left:415.2pt;margin-top:13.35pt;width:60pt;height:0;z-index:251677696" o:connectortype="straight"/>
        </w:pict>
      </w:r>
      <w:r w:rsidR="005F13F8">
        <w:rPr>
          <w:szCs w:val="28"/>
        </w:rPr>
        <w:t xml:space="preserve">Кафедра  </w:t>
      </w:r>
      <w:r w:rsidR="005F13F8" w:rsidRPr="008F0DF8">
        <w:rPr>
          <w:i/>
          <w:szCs w:val="28"/>
          <w:u w:val="single"/>
        </w:rPr>
        <w:t>Технология переработки пластических масс и эластоме</w:t>
      </w:r>
      <w:r w:rsidR="005F13F8" w:rsidRPr="00332D2F">
        <w:rPr>
          <w:i/>
          <w:szCs w:val="28"/>
        </w:rPr>
        <w:t>ров</w:t>
      </w:r>
    </w:p>
    <w:p w:rsidR="005F13F8" w:rsidRDefault="005F13F8" w:rsidP="005F13F8">
      <w:pPr>
        <w:ind w:firstLine="0"/>
        <w:jc w:val="right"/>
        <w:rPr>
          <w:szCs w:val="28"/>
        </w:rPr>
      </w:pPr>
      <w:r>
        <w:rPr>
          <w:szCs w:val="28"/>
        </w:rPr>
        <w:t>УТВЕРЖДАЮ</w:t>
      </w:r>
    </w:p>
    <w:p w:rsidR="005F13F8" w:rsidRDefault="005F13F8" w:rsidP="005F13F8">
      <w:pPr>
        <w:spacing w:line="240" w:lineRule="auto"/>
        <w:ind w:firstLine="0"/>
        <w:jc w:val="right"/>
        <w:rPr>
          <w:szCs w:val="28"/>
        </w:rPr>
      </w:pPr>
      <w:r>
        <w:rPr>
          <w:szCs w:val="28"/>
        </w:rPr>
        <w:t>Заведующий кафедрой   _________   М.М. Чемерис</w:t>
      </w:r>
    </w:p>
    <w:p w:rsidR="005F13F8" w:rsidRPr="001E6BA0" w:rsidRDefault="005F13F8" w:rsidP="005F13F8">
      <w:pPr>
        <w:spacing w:line="240" w:lineRule="auto"/>
        <w:ind w:firstLine="0"/>
        <w:jc w:val="right"/>
        <w:rPr>
          <w:sz w:val="16"/>
          <w:szCs w:val="16"/>
        </w:rPr>
      </w:pPr>
      <w:r w:rsidRPr="001E6BA0">
        <w:rPr>
          <w:sz w:val="16"/>
          <w:szCs w:val="16"/>
        </w:rPr>
        <w:t xml:space="preserve">                                                                                  </w:t>
      </w:r>
      <w:r>
        <w:rPr>
          <w:sz w:val="16"/>
          <w:szCs w:val="16"/>
        </w:rPr>
        <w:t xml:space="preserve">                            </w:t>
      </w:r>
      <w:r w:rsidRPr="001E6BA0">
        <w:rPr>
          <w:sz w:val="16"/>
          <w:szCs w:val="16"/>
        </w:rPr>
        <w:t xml:space="preserve">           </w:t>
      </w:r>
      <w:r>
        <w:rPr>
          <w:sz w:val="16"/>
          <w:szCs w:val="16"/>
        </w:rPr>
        <w:t>п</w:t>
      </w:r>
      <w:r w:rsidRPr="001E6BA0">
        <w:rPr>
          <w:sz w:val="16"/>
          <w:szCs w:val="16"/>
        </w:rPr>
        <w:t>одпись</w:t>
      </w:r>
      <w:r>
        <w:rPr>
          <w:sz w:val="16"/>
          <w:szCs w:val="16"/>
        </w:rPr>
        <w:t xml:space="preserve">           </w:t>
      </w:r>
      <w:r w:rsidRPr="001E6BA0">
        <w:rPr>
          <w:sz w:val="16"/>
          <w:szCs w:val="16"/>
        </w:rPr>
        <w:t xml:space="preserve">                     и.о.,фамилия</w:t>
      </w:r>
    </w:p>
    <w:p w:rsidR="005F13F8" w:rsidRDefault="005F13F8" w:rsidP="005F13F8">
      <w:pPr>
        <w:ind w:firstLine="0"/>
        <w:jc w:val="right"/>
        <w:rPr>
          <w:szCs w:val="28"/>
        </w:rPr>
      </w:pPr>
      <w:r>
        <w:rPr>
          <w:szCs w:val="28"/>
        </w:rPr>
        <w:t xml:space="preserve">                         «____» ___________________ 2012</w:t>
      </w:r>
      <w:r w:rsidRPr="001E6BA0">
        <w:rPr>
          <w:szCs w:val="28"/>
        </w:rPr>
        <w:t>г</w:t>
      </w:r>
      <w:r>
        <w:rPr>
          <w:szCs w:val="28"/>
        </w:rPr>
        <w:t>.</w:t>
      </w:r>
    </w:p>
    <w:p w:rsidR="005F13F8" w:rsidRDefault="005F13F8" w:rsidP="005F13F8">
      <w:pPr>
        <w:ind w:firstLine="0"/>
        <w:jc w:val="center"/>
        <w:rPr>
          <w:szCs w:val="28"/>
        </w:rPr>
      </w:pPr>
    </w:p>
    <w:p w:rsidR="005F13F8" w:rsidRDefault="005F13F8" w:rsidP="005F13F8">
      <w:pPr>
        <w:ind w:firstLine="0"/>
        <w:jc w:val="center"/>
        <w:rPr>
          <w:b/>
          <w:szCs w:val="28"/>
        </w:rPr>
      </w:pPr>
      <w:r>
        <w:rPr>
          <w:b/>
          <w:szCs w:val="28"/>
        </w:rPr>
        <w:t>ЗАДАНИЕ № 09</w:t>
      </w:r>
    </w:p>
    <w:p w:rsidR="005F13F8" w:rsidRDefault="005F13F8" w:rsidP="005F13F8">
      <w:pPr>
        <w:ind w:firstLine="0"/>
        <w:jc w:val="center"/>
        <w:rPr>
          <w:b/>
          <w:szCs w:val="28"/>
        </w:rPr>
      </w:pPr>
      <w:r>
        <w:rPr>
          <w:b/>
          <w:szCs w:val="28"/>
        </w:rPr>
        <w:t>на дипломную работу</w:t>
      </w:r>
    </w:p>
    <w:p w:rsidR="005F13F8" w:rsidRDefault="005F13F8" w:rsidP="005F13F8">
      <w:pPr>
        <w:ind w:firstLine="0"/>
        <w:rPr>
          <w:szCs w:val="28"/>
        </w:rPr>
      </w:pPr>
      <w:r>
        <w:rPr>
          <w:szCs w:val="28"/>
        </w:rPr>
        <w:t xml:space="preserve">По специальности </w:t>
      </w:r>
      <w:r w:rsidRPr="000B613A">
        <w:rPr>
          <w:szCs w:val="28"/>
          <w:u w:val="single"/>
        </w:rPr>
        <w:t>Технология переработки пластических масс и эластомеров</w:t>
      </w:r>
    </w:p>
    <w:p w:rsidR="005F13F8" w:rsidRDefault="005F13F8" w:rsidP="005F13F8">
      <w:pPr>
        <w:ind w:firstLine="0"/>
        <w:rPr>
          <w:szCs w:val="28"/>
        </w:rPr>
      </w:pPr>
      <w:r>
        <w:rPr>
          <w:szCs w:val="28"/>
        </w:rPr>
        <w:t xml:space="preserve">студенту группы </w:t>
      </w:r>
      <w:r>
        <w:rPr>
          <w:szCs w:val="28"/>
          <w:u w:val="single"/>
        </w:rPr>
        <w:t>ТППиЭ-7</w:t>
      </w:r>
      <w:r w:rsidRPr="000B613A">
        <w:rPr>
          <w:szCs w:val="28"/>
          <w:u w:val="single"/>
        </w:rPr>
        <w:t xml:space="preserve">1 </w:t>
      </w:r>
      <w:r>
        <w:rPr>
          <w:szCs w:val="28"/>
          <w:u w:val="single"/>
        </w:rPr>
        <w:t xml:space="preserve">                              Иванову Павлу Валерьевичу</w:t>
      </w:r>
    </w:p>
    <w:p w:rsidR="005F13F8" w:rsidRDefault="005F13F8" w:rsidP="005F13F8">
      <w:pPr>
        <w:ind w:firstLine="0"/>
        <w:rPr>
          <w:szCs w:val="28"/>
        </w:rPr>
      </w:pPr>
    </w:p>
    <w:p w:rsidR="005F13F8" w:rsidRPr="004A7CD3" w:rsidRDefault="005F13F8" w:rsidP="005F13F8">
      <w:pPr>
        <w:pStyle w:val="a3"/>
        <w:rPr>
          <w:sz w:val="22"/>
          <w:szCs w:val="22"/>
          <w:lang w:val="ru-RU"/>
        </w:rPr>
      </w:pPr>
      <w:r>
        <w:rPr>
          <w:szCs w:val="28"/>
        </w:rPr>
        <w:t xml:space="preserve">Тема: </w:t>
      </w:r>
      <w:r>
        <w:rPr>
          <w:rFonts w:ascii="Times New Roman" w:hAnsi="Times New Roman"/>
          <w:szCs w:val="28"/>
          <w:u w:val="single"/>
          <w:lang w:val="ru-RU"/>
        </w:rPr>
        <w:t>Теплоизоляционные материалы на основе коры сосны</w:t>
      </w:r>
    </w:p>
    <w:p w:rsidR="005F13F8" w:rsidRDefault="005F13F8" w:rsidP="005F13F8">
      <w:pPr>
        <w:ind w:firstLine="0"/>
        <w:rPr>
          <w:szCs w:val="28"/>
          <w:u w:val="single"/>
        </w:rPr>
      </w:pPr>
    </w:p>
    <w:p w:rsidR="005F13F8" w:rsidRDefault="005F13F8" w:rsidP="005F13F8">
      <w:pPr>
        <w:ind w:firstLine="0"/>
        <w:rPr>
          <w:szCs w:val="28"/>
        </w:rPr>
      </w:pPr>
      <w:r>
        <w:rPr>
          <w:szCs w:val="28"/>
        </w:rPr>
        <w:t>Утверждено приказом ректора от __________________№ _________________</w:t>
      </w:r>
    </w:p>
    <w:p w:rsidR="005F13F8" w:rsidRDefault="005F13F8" w:rsidP="005F13F8">
      <w:pPr>
        <w:ind w:firstLine="0"/>
        <w:rPr>
          <w:szCs w:val="28"/>
        </w:rPr>
      </w:pPr>
      <w:r>
        <w:rPr>
          <w:szCs w:val="28"/>
        </w:rPr>
        <w:t xml:space="preserve">Срок исполнения </w:t>
      </w:r>
      <w:r w:rsidR="009F2EF2">
        <w:rPr>
          <w:szCs w:val="28"/>
        </w:rPr>
        <w:t>р</w:t>
      </w:r>
      <w:r w:rsidR="00F93358">
        <w:rPr>
          <w:szCs w:val="28"/>
        </w:rPr>
        <w:t>аботы</w:t>
      </w:r>
      <w:r>
        <w:rPr>
          <w:szCs w:val="28"/>
        </w:rPr>
        <w:t xml:space="preserve"> ____________________________________________</w:t>
      </w:r>
    </w:p>
    <w:p w:rsidR="005F13F8" w:rsidRDefault="001512E8" w:rsidP="005F13F8">
      <w:pPr>
        <w:spacing w:line="240" w:lineRule="auto"/>
        <w:ind w:firstLine="0"/>
        <w:rPr>
          <w:szCs w:val="28"/>
        </w:rPr>
      </w:pPr>
      <w:r w:rsidRPr="001512E8">
        <w:rPr>
          <w:noProof/>
          <w:lang w:eastAsia="ru-RU"/>
        </w:rPr>
        <w:pict>
          <v:shape id="_x0000_s1093" type="#_x0000_t32" style="position:absolute;left:0;text-align:left;margin-left:184.95pt;margin-top:13.85pt;width:281.25pt;height:.05pt;flip:x;z-index:251678720" o:connectortype="straight"/>
        </w:pict>
      </w:r>
      <w:r w:rsidR="005F13F8">
        <w:rPr>
          <w:szCs w:val="28"/>
        </w:rPr>
        <w:t>Задание принял к исполнению                                Иванов Павел Валерьевич</w:t>
      </w:r>
    </w:p>
    <w:p w:rsidR="005F13F8" w:rsidRDefault="005F13F8" w:rsidP="005F13F8">
      <w:pPr>
        <w:spacing w:line="240" w:lineRule="auto"/>
        <w:ind w:firstLine="0"/>
        <w:rPr>
          <w:sz w:val="20"/>
          <w:szCs w:val="20"/>
        </w:rPr>
      </w:pPr>
      <w:r>
        <w:rPr>
          <w:sz w:val="20"/>
          <w:szCs w:val="20"/>
        </w:rPr>
        <w:t xml:space="preserve">                                                                                 подпись                                   фамилия, имя, отчество</w:t>
      </w:r>
    </w:p>
    <w:p w:rsidR="005F13F8" w:rsidRPr="007802AD" w:rsidRDefault="005F13F8" w:rsidP="005F13F8">
      <w:pPr>
        <w:spacing w:line="240" w:lineRule="auto"/>
        <w:ind w:firstLine="0"/>
        <w:rPr>
          <w:sz w:val="20"/>
          <w:szCs w:val="20"/>
        </w:rPr>
      </w:pPr>
    </w:p>
    <w:p w:rsidR="005F13F8" w:rsidRDefault="005F13F8" w:rsidP="005F13F8">
      <w:pPr>
        <w:ind w:firstLine="0"/>
        <w:jc w:val="center"/>
        <w:rPr>
          <w:szCs w:val="28"/>
        </w:rPr>
      </w:pPr>
      <w:r>
        <w:rPr>
          <w:szCs w:val="28"/>
        </w:rPr>
        <w:t>БАРНАУЛ 2012</w:t>
      </w:r>
    </w:p>
    <w:p w:rsidR="005F13F8" w:rsidRPr="004C2CBC" w:rsidRDefault="005F13F8" w:rsidP="005F13F8">
      <w:pPr>
        <w:spacing w:line="276" w:lineRule="auto"/>
        <w:ind w:firstLine="0"/>
        <w:jc w:val="center"/>
        <w:rPr>
          <w:szCs w:val="28"/>
        </w:rPr>
      </w:pPr>
      <w:r>
        <w:rPr>
          <w:szCs w:val="28"/>
        </w:rPr>
        <w:br w:type="page"/>
      </w:r>
      <w:r>
        <w:rPr>
          <w:szCs w:val="28"/>
        </w:rPr>
        <w:lastRenderedPageBreak/>
        <w:t xml:space="preserve">1 </w:t>
      </w:r>
      <w:r w:rsidRPr="004C2CBC">
        <w:rPr>
          <w:szCs w:val="28"/>
        </w:rPr>
        <w:t>Исходные данные</w:t>
      </w:r>
    </w:p>
    <w:p w:rsidR="005F13F8" w:rsidRPr="00B120BF" w:rsidRDefault="001512E8" w:rsidP="005F13F8">
      <w:pPr>
        <w:spacing w:after="0"/>
        <w:ind w:firstLine="709"/>
        <w:rPr>
          <w:szCs w:val="28"/>
        </w:rPr>
      </w:pPr>
      <w:r w:rsidRPr="001512E8">
        <w:rPr>
          <w:noProof/>
          <w:lang w:eastAsia="ru-RU"/>
        </w:rPr>
        <w:pict>
          <v:shape id="_x0000_s1094" type="#_x0000_t32" style="position:absolute;left:0;text-align:left;margin-left:.45pt;margin-top:15.35pt;width:471.75pt;height:.05pt;z-index:251679744" o:connectortype="straight"/>
        </w:pict>
      </w:r>
      <w:r w:rsidRPr="001512E8">
        <w:rPr>
          <w:noProof/>
          <w:lang w:eastAsia="ru-RU"/>
        </w:rPr>
        <w:pict>
          <v:shape id="_x0000_s1095" type="#_x0000_t32" style="position:absolute;left:0;text-align:left;margin-left:.45pt;margin-top:42.35pt;width:471.75pt;height:0;z-index:251680768" o:connectortype="straight"/>
        </w:pict>
      </w:r>
      <w:r w:rsidR="005F13F8" w:rsidRPr="00347EEE">
        <w:rPr>
          <w:szCs w:val="28"/>
        </w:rPr>
        <w:t>Задание, открытая литература, патентная проработка, консультаци</w:t>
      </w:r>
      <w:r w:rsidR="005F13F8">
        <w:rPr>
          <w:szCs w:val="28"/>
        </w:rPr>
        <w:t>и руководителя</w:t>
      </w:r>
      <w:r w:rsidR="009F2EF2">
        <w:rPr>
          <w:szCs w:val="28"/>
        </w:rPr>
        <w:t>.</w:t>
      </w:r>
    </w:p>
    <w:p w:rsidR="005F13F8" w:rsidRPr="004C2CBC" w:rsidRDefault="005F13F8" w:rsidP="005F13F8">
      <w:pPr>
        <w:spacing w:before="240" w:after="0" w:line="480" w:lineRule="auto"/>
        <w:ind w:firstLine="709"/>
        <w:jc w:val="center"/>
        <w:rPr>
          <w:szCs w:val="28"/>
        </w:rPr>
      </w:pPr>
      <w:r w:rsidRPr="004C2CBC">
        <w:rPr>
          <w:szCs w:val="28"/>
        </w:rPr>
        <w:t>2 Содержание разделов работы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977"/>
        <w:gridCol w:w="1985"/>
        <w:gridCol w:w="1842"/>
        <w:gridCol w:w="2659"/>
      </w:tblGrid>
      <w:tr w:rsidR="005F13F8" w:rsidRPr="00B62701" w:rsidTr="001A1FA5">
        <w:trPr>
          <w:trHeight w:val="70"/>
        </w:trPr>
        <w:tc>
          <w:tcPr>
            <w:tcW w:w="2977" w:type="dxa"/>
            <w:vAlign w:val="center"/>
          </w:tcPr>
          <w:p w:rsidR="005F13F8" w:rsidRPr="00B62701" w:rsidRDefault="005F13F8" w:rsidP="001A1FA5">
            <w:pPr>
              <w:spacing w:before="240" w:after="0" w:line="240" w:lineRule="auto"/>
              <w:ind w:firstLine="0"/>
              <w:jc w:val="center"/>
              <w:rPr>
                <w:szCs w:val="28"/>
              </w:rPr>
            </w:pPr>
            <w:r w:rsidRPr="00B62701">
              <w:rPr>
                <w:szCs w:val="28"/>
              </w:rPr>
              <w:t>Наименование и содержание разделов работы</w:t>
            </w:r>
          </w:p>
        </w:tc>
        <w:tc>
          <w:tcPr>
            <w:tcW w:w="1985" w:type="dxa"/>
            <w:vAlign w:val="center"/>
          </w:tcPr>
          <w:p w:rsidR="005F13F8" w:rsidRPr="00B62701" w:rsidRDefault="005F13F8" w:rsidP="001A1FA5">
            <w:pPr>
              <w:spacing w:after="0" w:line="240" w:lineRule="auto"/>
              <w:ind w:firstLine="0"/>
              <w:jc w:val="center"/>
              <w:rPr>
                <w:szCs w:val="28"/>
              </w:rPr>
            </w:pPr>
            <w:r w:rsidRPr="00B62701">
              <w:rPr>
                <w:szCs w:val="28"/>
              </w:rPr>
              <w:t>Трудоемкость, % от всего объема работы</w:t>
            </w:r>
          </w:p>
        </w:tc>
        <w:tc>
          <w:tcPr>
            <w:tcW w:w="1842" w:type="dxa"/>
            <w:vAlign w:val="center"/>
          </w:tcPr>
          <w:p w:rsidR="005F13F8" w:rsidRPr="00B62701" w:rsidRDefault="005F13F8" w:rsidP="001A1FA5">
            <w:pPr>
              <w:spacing w:after="0" w:line="240" w:lineRule="auto"/>
              <w:ind w:firstLine="0"/>
              <w:jc w:val="center"/>
              <w:rPr>
                <w:szCs w:val="28"/>
              </w:rPr>
            </w:pPr>
            <w:r w:rsidRPr="00B62701">
              <w:rPr>
                <w:szCs w:val="28"/>
              </w:rPr>
              <w:t>Срок выполнения</w:t>
            </w:r>
          </w:p>
        </w:tc>
        <w:tc>
          <w:tcPr>
            <w:tcW w:w="2659" w:type="dxa"/>
            <w:vAlign w:val="center"/>
          </w:tcPr>
          <w:p w:rsidR="005F13F8" w:rsidRPr="00B62701" w:rsidRDefault="005F13F8" w:rsidP="001A1FA5">
            <w:pPr>
              <w:spacing w:after="0" w:line="240" w:lineRule="auto"/>
              <w:ind w:firstLine="0"/>
              <w:jc w:val="center"/>
              <w:rPr>
                <w:szCs w:val="28"/>
              </w:rPr>
            </w:pPr>
            <w:r w:rsidRPr="00B62701">
              <w:rPr>
                <w:szCs w:val="28"/>
              </w:rPr>
              <w:t>Консультант (Ф.И.О., подпись)</w:t>
            </w:r>
          </w:p>
        </w:tc>
      </w:tr>
      <w:tr w:rsidR="005F13F8" w:rsidRPr="00B62701" w:rsidTr="001A1FA5">
        <w:tc>
          <w:tcPr>
            <w:tcW w:w="2977" w:type="dxa"/>
          </w:tcPr>
          <w:p w:rsidR="005F13F8" w:rsidRPr="00B62701" w:rsidRDefault="005F13F8" w:rsidP="001A1FA5">
            <w:pPr>
              <w:spacing w:after="0" w:line="240" w:lineRule="auto"/>
              <w:rPr>
                <w:szCs w:val="28"/>
              </w:rPr>
            </w:pPr>
            <w:r>
              <w:rPr>
                <w:szCs w:val="28"/>
              </w:rPr>
              <w:t xml:space="preserve">       </w:t>
            </w:r>
            <w:r w:rsidRPr="00B62701">
              <w:rPr>
                <w:szCs w:val="28"/>
              </w:rPr>
              <w:t>1</w:t>
            </w:r>
          </w:p>
        </w:tc>
        <w:tc>
          <w:tcPr>
            <w:tcW w:w="1985" w:type="dxa"/>
          </w:tcPr>
          <w:p w:rsidR="005F13F8" w:rsidRPr="00B62701" w:rsidRDefault="005F13F8" w:rsidP="001A1FA5">
            <w:pPr>
              <w:spacing w:after="0" w:line="240" w:lineRule="auto"/>
              <w:rPr>
                <w:szCs w:val="28"/>
              </w:rPr>
            </w:pPr>
            <w:r w:rsidRPr="00B62701">
              <w:rPr>
                <w:szCs w:val="28"/>
              </w:rPr>
              <w:t>2</w:t>
            </w:r>
          </w:p>
        </w:tc>
        <w:tc>
          <w:tcPr>
            <w:tcW w:w="1842" w:type="dxa"/>
          </w:tcPr>
          <w:p w:rsidR="005F13F8" w:rsidRPr="00B62701" w:rsidRDefault="005F13F8" w:rsidP="001A1FA5">
            <w:pPr>
              <w:spacing w:after="0" w:line="240" w:lineRule="auto"/>
              <w:rPr>
                <w:szCs w:val="28"/>
              </w:rPr>
            </w:pPr>
            <w:r w:rsidRPr="00B62701">
              <w:rPr>
                <w:szCs w:val="28"/>
              </w:rPr>
              <w:t>3</w:t>
            </w:r>
          </w:p>
        </w:tc>
        <w:tc>
          <w:tcPr>
            <w:tcW w:w="2659" w:type="dxa"/>
          </w:tcPr>
          <w:p w:rsidR="005F13F8" w:rsidRPr="00B62701" w:rsidRDefault="005F13F8" w:rsidP="001A1FA5">
            <w:pPr>
              <w:spacing w:after="0" w:line="240" w:lineRule="auto"/>
              <w:rPr>
                <w:szCs w:val="28"/>
              </w:rPr>
            </w:pPr>
            <w:r>
              <w:rPr>
                <w:szCs w:val="28"/>
              </w:rPr>
              <w:t xml:space="preserve">     </w:t>
            </w:r>
            <w:r w:rsidRPr="00B62701">
              <w:rPr>
                <w:szCs w:val="28"/>
              </w:rPr>
              <w:t>4</w:t>
            </w:r>
          </w:p>
        </w:tc>
      </w:tr>
      <w:tr w:rsidR="005F13F8" w:rsidRPr="00B62701" w:rsidTr="001A1FA5">
        <w:trPr>
          <w:trHeight w:val="758"/>
        </w:trPr>
        <w:tc>
          <w:tcPr>
            <w:tcW w:w="2977" w:type="dxa"/>
          </w:tcPr>
          <w:p w:rsidR="005F13F8" w:rsidRPr="00B62701" w:rsidRDefault="005F13F8" w:rsidP="001A1FA5">
            <w:pPr>
              <w:spacing w:after="0" w:line="240" w:lineRule="auto"/>
              <w:ind w:firstLine="0"/>
              <w:jc w:val="left"/>
              <w:rPr>
                <w:szCs w:val="28"/>
              </w:rPr>
            </w:pPr>
            <w:r w:rsidRPr="00B62701">
              <w:rPr>
                <w:szCs w:val="28"/>
              </w:rPr>
              <w:t>1 Расчетно-пояснительная записка</w:t>
            </w:r>
          </w:p>
        </w:tc>
        <w:tc>
          <w:tcPr>
            <w:tcW w:w="1985" w:type="dxa"/>
            <w:vAlign w:val="center"/>
          </w:tcPr>
          <w:p w:rsidR="005F13F8" w:rsidRPr="00B62701" w:rsidRDefault="005F13F8" w:rsidP="001A1FA5">
            <w:pPr>
              <w:spacing w:after="0" w:line="240" w:lineRule="auto"/>
              <w:ind w:firstLine="0"/>
              <w:jc w:val="center"/>
              <w:rPr>
                <w:szCs w:val="28"/>
                <w:lang w:val="en-US"/>
              </w:rPr>
            </w:pPr>
            <w:r w:rsidRPr="00B62701">
              <w:rPr>
                <w:szCs w:val="28"/>
                <w:lang w:val="en-US"/>
              </w:rPr>
              <w:t>90</w:t>
            </w:r>
          </w:p>
        </w:tc>
        <w:tc>
          <w:tcPr>
            <w:tcW w:w="1842" w:type="dxa"/>
          </w:tcPr>
          <w:p w:rsidR="005F13F8" w:rsidRPr="00B62701" w:rsidRDefault="005F13F8" w:rsidP="001A1FA5">
            <w:pPr>
              <w:spacing w:after="0" w:line="240" w:lineRule="auto"/>
              <w:ind w:firstLine="709"/>
              <w:rPr>
                <w:szCs w:val="28"/>
              </w:rPr>
            </w:pPr>
          </w:p>
        </w:tc>
        <w:tc>
          <w:tcPr>
            <w:tcW w:w="2659" w:type="dxa"/>
            <w:vAlign w:val="center"/>
          </w:tcPr>
          <w:p w:rsidR="005F13F8" w:rsidRPr="00B62701" w:rsidRDefault="005F13F8" w:rsidP="001A1FA5">
            <w:pPr>
              <w:spacing w:after="0" w:line="240" w:lineRule="auto"/>
              <w:ind w:firstLine="709"/>
              <w:jc w:val="center"/>
              <w:rPr>
                <w:szCs w:val="28"/>
              </w:rPr>
            </w:pPr>
          </w:p>
        </w:tc>
      </w:tr>
      <w:tr w:rsidR="005F13F8" w:rsidRPr="00B62701" w:rsidTr="001A1FA5">
        <w:trPr>
          <w:trHeight w:val="709"/>
        </w:trPr>
        <w:tc>
          <w:tcPr>
            <w:tcW w:w="2977" w:type="dxa"/>
          </w:tcPr>
          <w:p w:rsidR="005F13F8" w:rsidRPr="00B62701" w:rsidRDefault="005F13F8" w:rsidP="001A1FA5">
            <w:pPr>
              <w:spacing w:after="0" w:line="240" w:lineRule="auto"/>
              <w:ind w:firstLine="0"/>
              <w:jc w:val="left"/>
              <w:rPr>
                <w:szCs w:val="28"/>
              </w:rPr>
            </w:pPr>
            <w:r w:rsidRPr="00B62701">
              <w:rPr>
                <w:szCs w:val="28"/>
              </w:rPr>
              <w:t>1.1 Литературный обзор</w:t>
            </w:r>
          </w:p>
        </w:tc>
        <w:tc>
          <w:tcPr>
            <w:tcW w:w="1985" w:type="dxa"/>
            <w:vAlign w:val="center"/>
          </w:tcPr>
          <w:p w:rsidR="005F13F8" w:rsidRPr="00B62701" w:rsidRDefault="005F13F8" w:rsidP="001A1FA5">
            <w:pPr>
              <w:spacing w:after="0" w:line="240" w:lineRule="auto"/>
              <w:ind w:firstLine="0"/>
              <w:jc w:val="center"/>
              <w:rPr>
                <w:szCs w:val="28"/>
              </w:rPr>
            </w:pPr>
            <w:r>
              <w:rPr>
                <w:szCs w:val="28"/>
              </w:rPr>
              <w:t>50</w:t>
            </w:r>
          </w:p>
        </w:tc>
        <w:tc>
          <w:tcPr>
            <w:tcW w:w="1842" w:type="dxa"/>
          </w:tcPr>
          <w:p w:rsidR="005F13F8" w:rsidRPr="00B62701" w:rsidRDefault="005F13F8" w:rsidP="001A1FA5">
            <w:pPr>
              <w:spacing w:after="0" w:line="240" w:lineRule="auto"/>
              <w:ind w:firstLine="709"/>
              <w:rPr>
                <w:szCs w:val="28"/>
              </w:rPr>
            </w:pPr>
          </w:p>
        </w:tc>
        <w:tc>
          <w:tcPr>
            <w:tcW w:w="2659" w:type="dxa"/>
            <w:vAlign w:val="center"/>
          </w:tcPr>
          <w:p w:rsidR="005F13F8" w:rsidRPr="00B62701" w:rsidRDefault="005F13F8" w:rsidP="001A1FA5">
            <w:pPr>
              <w:spacing w:after="0" w:line="240" w:lineRule="auto"/>
              <w:ind w:firstLine="0"/>
              <w:jc w:val="center"/>
              <w:rPr>
                <w:szCs w:val="28"/>
              </w:rPr>
            </w:pPr>
            <w:r>
              <w:rPr>
                <w:szCs w:val="28"/>
              </w:rPr>
              <w:t>Н.П. Мусько</w:t>
            </w:r>
          </w:p>
        </w:tc>
      </w:tr>
      <w:tr w:rsidR="005F13F8" w:rsidRPr="00B62701" w:rsidTr="001A1FA5">
        <w:trPr>
          <w:trHeight w:val="690"/>
        </w:trPr>
        <w:tc>
          <w:tcPr>
            <w:tcW w:w="2977" w:type="dxa"/>
          </w:tcPr>
          <w:p w:rsidR="005F13F8" w:rsidRPr="00B62701" w:rsidRDefault="005F13F8" w:rsidP="001A1FA5">
            <w:pPr>
              <w:spacing w:after="0" w:line="240" w:lineRule="auto"/>
              <w:ind w:firstLine="0"/>
              <w:jc w:val="left"/>
              <w:rPr>
                <w:szCs w:val="28"/>
              </w:rPr>
            </w:pPr>
            <w:r>
              <w:rPr>
                <w:szCs w:val="28"/>
              </w:rPr>
              <w:t xml:space="preserve">1.2 </w:t>
            </w:r>
            <w:r w:rsidRPr="00B62701">
              <w:rPr>
                <w:szCs w:val="28"/>
              </w:rPr>
              <w:t>Экспериментальная часть</w:t>
            </w:r>
          </w:p>
        </w:tc>
        <w:tc>
          <w:tcPr>
            <w:tcW w:w="1985" w:type="dxa"/>
            <w:vAlign w:val="center"/>
          </w:tcPr>
          <w:p w:rsidR="005F13F8" w:rsidRPr="00B62701" w:rsidRDefault="005F13F8" w:rsidP="001A1FA5">
            <w:pPr>
              <w:spacing w:after="0" w:line="240" w:lineRule="auto"/>
              <w:ind w:firstLine="0"/>
              <w:jc w:val="center"/>
              <w:rPr>
                <w:szCs w:val="28"/>
              </w:rPr>
            </w:pPr>
            <w:r w:rsidRPr="00B62701">
              <w:rPr>
                <w:szCs w:val="28"/>
              </w:rPr>
              <w:t>10</w:t>
            </w:r>
          </w:p>
        </w:tc>
        <w:tc>
          <w:tcPr>
            <w:tcW w:w="1842" w:type="dxa"/>
          </w:tcPr>
          <w:p w:rsidR="005F13F8" w:rsidRPr="00B62701" w:rsidRDefault="005F13F8" w:rsidP="001A1FA5">
            <w:pPr>
              <w:spacing w:after="0" w:line="240" w:lineRule="auto"/>
              <w:ind w:firstLine="709"/>
              <w:rPr>
                <w:szCs w:val="28"/>
              </w:rPr>
            </w:pPr>
          </w:p>
        </w:tc>
        <w:tc>
          <w:tcPr>
            <w:tcW w:w="2659" w:type="dxa"/>
            <w:vAlign w:val="center"/>
          </w:tcPr>
          <w:p w:rsidR="005F13F8" w:rsidRPr="00B62701" w:rsidRDefault="005F13F8" w:rsidP="001A1FA5">
            <w:pPr>
              <w:spacing w:after="0" w:line="240" w:lineRule="auto"/>
              <w:ind w:firstLine="0"/>
              <w:jc w:val="center"/>
              <w:rPr>
                <w:szCs w:val="28"/>
              </w:rPr>
            </w:pPr>
            <w:r>
              <w:rPr>
                <w:szCs w:val="28"/>
              </w:rPr>
              <w:t>Н.П. Мусько</w:t>
            </w:r>
          </w:p>
        </w:tc>
      </w:tr>
      <w:tr w:rsidR="005F13F8" w:rsidRPr="00B62701" w:rsidTr="001A1FA5">
        <w:trPr>
          <w:trHeight w:val="700"/>
        </w:trPr>
        <w:tc>
          <w:tcPr>
            <w:tcW w:w="2977" w:type="dxa"/>
          </w:tcPr>
          <w:p w:rsidR="005F13F8" w:rsidRPr="00B62701" w:rsidRDefault="005F13F8" w:rsidP="001A1FA5">
            <w:pPr>
              <w:spacing w:after="0" w:line="240" w:lineRule="auto"/>
              <w:ind w:firstLine="0"/>
              <w:jc w:val="left"/>
              <w:rPr>
                <w:szCs w:val="28"/>
              </w:rPr>
            </w:pPr>
            <w:r w:rsidRPr="00B62701">
              <w:rPr>
                <w:szCs w:val="28"/>
              </w:rPr>
              <w:t>1.3 Обсуждение результатов</w:t>
            </w:r>
          </w:p>
        </w:tc>
        <w:tc>
          <w:tcPr>
            <w:tcW w:w="1985" w:type="dxa"/>
            <w:vAlign w:val="center"/>
          </w:tcPr>
          <w:p w:rsidR="005F13F8" w:rsidRPr="00B62701" w:rsidRDefault="005F13F8" w:rsidP="001A1FA5">
            <w:pPr>
              <w:spacing w:after="0" w:line="240" w:lineRule="auto"/>
              <w:ind w:firstLine="0"/>
              <w:jc w:val="center"/>
              <w:rPr>
                <w:szCs w:val="28"/>
                <w:lang w:val="en-US"/>
              </w:rPr>
            </w:pPr>
            <w:r w:rsidRPr="00B62701">
              <w:rPr>
                <w:szCs w:val="28"/>
                <w:lang w:val="en-US"/>
              </w:rPr>
              <w:t>5</w:t>
            </w:r>
          </w:p>
        </w:tc>
        <w:tc>
          <w:tcPr>
            <w:tcW w:w="1842" w:type="dxa"/>
          </w:tcPr>
          <w:p w:rsidR="005F13F8" w:rsidRPr="00B62701" w:rsidRDefault="005F13F8" w:rsidP="001A1FA5">
            <w:pPr>
              <w:spacing w:after="0" w:line="240" w:lineRule="auto"/>
              <w:ind w:firstLine="709"/>
              <w:rPr>
                <w:szCs w:val="28"/>
              </w:rPr>
            </w:pPr>
          </w:p>
        </w:tc>
        <w:tc>
          <w:tcPr>
            <w:tcW w:w="2659" w:type="dxa"/>
            <w:vAlign w:val="center"/>
          </w:tcPr>
          <w:p w:rsidR="005F13F8" w:rsidRPr="00B62701" w:rsidRDefault="005F13F8" w:rsidP="001A1FA5">
            <w:pPr>
              <w:spacing w:after="0" w:line="240" w:lineRule="auto"/>
              <w:ind w:firstLine="0"/>
              <w:jc w:val="center"/>
              <w:rPr>
                <w:szCs w:val="28"/>
              </w:rPr>
            </w:pPr>
            <w:r>
              <w:rPr>
                <w:szCs w:val="28"/>
              </w:rPr>
              <w:t>Н.П. Мусько</w:t>
            </w:r>
          </w:p>
        </w:tc>
      </w:tr>
      <w:tr w:rsidR="005F13F8" w:rsidRPr="00B62701" w:rsidTr="001A1FA5">
        <w:trPr>
          <w:trHeight w:val="697"/>
        </w:trPr>
        <w:tc>
          <w:tcPr>
            <w:tcW w:w="2977" w:type="dxa"/>
          </w:tcPr>
          <w:p w:rsidR="005F13F8" w:rsidRPr="00B62701" w:rsidRDefault="005F13F8" w:rsidP="001A1FA5">
            <w:pPr>
              <w:spacing w:after="0" w:line="240" w:lineRule="auto"/>
              <w:ind w:firstLine="0"/>
              <w:jc w:val="left"/>
              <w:rPr>
                <w:szCs w:val="28"/>
              </w:rPr>
            </w:pPr>
            <w:r w:rsidRPr="00B62701">
              <w:rPr>
                <w:szCs w:val="28"/>
              </w:rPr>
              <w:t>1.4 Организационно-экономическая часть</w:t>
            </w:r>
          </w:p>
        </w:tc>
        <w:tc>
          <w:tcPr>
            <w:tcW w:w="1985" w:type="dxa"/>
            <w:vAlign w:val="center"/>
          </w:tcPr>
          <w:p w:rsidR="005F13F8" w:rsidRPr="00B62701" w:rsidRDefault="005F13F8" w:rsidP="001A1FA5">
            <w:pPr>
              <w:spacing w:after="0" w:line="240" w:lineRule="auto"/>
              <w:ind w:firstLine="0"/>
              <w:jc w:val="center"/>
              <w:rPr>
                <w:szCs w:val="28"/>
              </w:rPr>
            </w:pPr>
            <w:r w:rsidRPr="00B62701">
              <w:rPr>
                <w:szCs w:val="28"/>
                <w:lang w:val="en-US"/>
              </w:rPr>
              <w:t>1</w:t>
            </w:r>
            <w:r w:rsidRPr="00B62701">
              <w:rPr>
                <w:szCs w:val="28"/>
              </w:rPr>
              <w:t>0</w:t>
            </w:r>
          </w:p>
        </w:tc>
        <w:tc>
          <w:tcPr>
            <w:tcW w:w="1842" w:type="dxa"/>
          </w:tcPr>
          <w:p w:rsidR="005F13F8" w:rsidRPr="00B62701" w:rsidRDefault="005F13F8" w:rsidP="001A1FA5">
            <w:pPr>
              <w:spacing w:after="0" w:line="240" w:lineRule="auto"/>
              <w:ind w:firstLine="709"/>
              <w:rPr>
                <w:szCs w:val="28"/>
              </w:rPr>
            </w:pPr>
          </w:p>
        </w:tc>
        <w:tc>
          <w:tcPr>
            <w:tcW w:w="2659" w:type="dxa"/>
            <w:vAlign w:val="center"/>
          </w:tcPr>
          <w:p w:rsidR="005F13F8" w:rsidRPr="00B62701" w:rsidRDefault="005F13F8" w:rsidP="001A1FA5">
            <w:pPr>
              <w:spacing w:after="0" w:line="240" w:lineRule="auto"/>
              <w:ind w:firstLine="0"/>
              <w:jc w:val="center"/>
              <w:rPr>
                <w:szCs w:val="28"/>
              </w:rPr>
            </w:pPr>
            <w:r w:rsidRPr="00B62701">
              <w:rPr>
                <w:szCs w:val="28"/>
              </w:rPr>
              <w:t>Л.В. Полякова</w:t>
            </w:r>
          </w:p>
        </w:tc>
      </w:tr>
      <w:tr w:rsidR="005F13F8" w:rsidRPr="00B62701" w:rsidTr="001A1FA5">
        <w:trPr>
          <w:trHeight w:val="693"/>
        </w:trPr>
        <w:tc>
          <w:tcPr>
            <w:tcW w:w="2977" w:type="dxa"/>
          </w:tcPr>
          <w:p w:rsidR="005F13F8" w:rsidRPr="00B62701" w:rsidRDefault="005F13F8" w:rsidP="001A1FA5">
            <w:pPr>
              <w:spacing w:after="0" w:line="240" w:lineRule="auto"/>
              <w:ind w:firstLine="0"/>
              <w:jc w:val="left"/>
              <w:rPr>
                <w:szCs w:val="28"/>
              </w:rPr>
            </w:pPr>
            <w:r w:rsidRPr="00B62701">
              <w:rPr>
                <w:szCs w:val="28"/>
              </w:rPr>
              <w:t>1.5 Безопасность жизнедеятельности</w:t>
            </w:r>
          </w:p>
        </w:tc>
        <w:tc>
          <w:tcPr>
            <w:tcW w:w="1985" w:type="dxa"/>
            <w:vAlign w:val="center"/>
          </w:tcPr>
          <w:p w:rsidR="005F13F8" w:rsidRPr="00B62701" w:rsidRDefault="005F13F8" w:rsidP="001A1FA5">
            <w:pPr>
              <w:spacing w:after="0" w:line="240" w:lineRule="auto"/>
              <w:ind w:firstLine="0"/>
              <w:jc w:val="center"/>
              <w:rPr>
                <w:szCs w:val="28"/>
              </w:rPr>
            </w:pPr>
            <w:r w:rsidRPr="00B62701">
              <w:rPr>
                <w:szCs w:val="28"/>
              </w:rPr>
              <w:t>10</w:t>
            </w:r>
          </w:p>
        </w:tc>
        <w:tc>
          <w:tcPr>
            <w:tcW w:w="1842" w:type="dxa"/>
          </w:tcPr>
          <w:p w:rsidR="005F13F8" w:rsidRPr="00B62701" w:rsidRDefault="005F13F8" w:rsidP="001A1FA5">
            <w:pPr>
              <w:spacing w:after="0" w:line="240" w:lineRule="auto"/>
              <w:ind w:firstLine="709"/>
              <w:rPr>
                <w:szCs w:val="28"/>
              </w:rPr>
            </w:pPr>
          </w:p>
        </w:tc>
        <w:tc>
          <w:tcPr>
            <w:tcW w:w="2659" w:type="dxa"/>
            <w:vAlign w:val="center"/>
          </w:tcPr>
          <w:p w:rsidR="005F13F8" w:rsidRPr="00B62701" w:rsidRDefault="005F13F8" w:rsidP="001A1FA5">
            <w:pPr>
              <w:spacing w:after="0" w:line="240" w:lineRule="auto"/>
              <w:ind w:firstLine="0"/>
              <w:jc w:val="center"/>
              <w:rPr>
                <w:szCs w:val="28"/>
              </w:rPr>
            </w:pPr>
            <w:r>
              <w:rPr>
                <w:szCs w:val="28"/>
              </w:rPr>
              <w:t>А.А. Вихарев</w:t>
            </w:r>
          </w:p>
        </w:tc>
      </w:tr>
      <w:tr w:rsidR="005F13F8" w:rsidRPr="00B62701" w:rsidTr="001A1FA5">
        <w:trPr>
          <w:trHeight w:hRule="exact" w:val="567"/>
        </w:trPr>
        <w:tc>
          <w:tcPr>
            <w:tcW w:w="2977" w:type="dxa"/>
          </w:tcPr>
          <w:p w:rsidR="005F13F8" w:rsidRPr="00B62701" w:rsidRDefault="005F13F8" w:rsidP="001A1FA5">
            <w:pPr>
              <w:spacing w:after="0" w:line="240" w:lineRule="auto"/>
              <w:ind w:firstLine="0"/>
              <w:jc w:val="left"/>
              <w:rPr>
                <w:szCs w:val="28"/>
              </w:rPr>
            </w:pPr>
            <w:r w:rsidRPr="00B62701">
              <w:rPr>
                <w:szCs w:val="28"/>
              </w:rPr>
              <w:t>2 Графическая часть</w:t>
            </w:r>
          </w:p>
        </w:tc>
        <w:tc>
          <w:tcPr>
            <w:tcW w:w="1985" w:type="dxa"/>
            <w:vAlign w:val="center"/>
          </w:tcPr>
          <w:p w:rsidR="005F13F8" w:rsidRPr="00332D2F" w:rsidRDefault="005F13F8" w:rsidP="001A1FA5">
            <w:pPr>
              <w:spacing w:after="0" w:line="240" w:lineRule="auto"/>
              <w:ind w:firstLine="0"/>
              <w:jc w:val="center"/>
              <w:rPr>
                <w:szCs w:val="28"/>
              </w:rPr>
            </w:pPr>
            <w:r>
              <w:rPr>
                <w:szCs w:val="28"/>
                <w:lang w:val="en-US"/>
              </w:rPr>
              <w:t>1</w:t>
            </w:r>
            <w:r>
              <w:rPr>
                <w:szCs w:val="28"/>
              </w:rPr>
              <w:t>5</w:t>
            </w:r>
          </w:p>
        </w:tc>
        <w:tc>
          <w:tcPr>
            <w:tcW w:w="1842" w:type="dxa"/>
          </w:tcPr>
          <w:p w:rsidR="005F13F8" w:rsidRPr="00B62701" w:rsidRDefault="005F13F8" w:rsidP="001A1FA5">
            <w:pPr>
              <w:spacing w:after="0" w:line="240" w:lineRule="auto"/>
              <w:ind w:firstLine="709"/>
              <w:rPr>
                <w:szCs w:val="28"/>
              </w:rPr>
            </w:pPr>
          </w:p>
        </w:tc>
        <w:tc>
          <w:tcPr>
            <w:tcW w:w="2659" w:type="dxa"/>
            <w:vAlign w:val="center"/>
          </w:tcPr>
          <w:p w:rsidR="005F13F8" w:rsidRPr="00B62701" w:rsidRDefault="005F13F8" w:rsidP="001A1FA5">
            <w:pPr>
              <w:spacing w:after="0" w:line="240" w:lineRule="auto"/>
              <w:ind w:firstLine="709"/>
              <w:jc w:val="center"/>
              <w:rPr>
                <w:szCs w:val="28"/>
              </w:rPr>
            </w:pPr>
          </w:p>
        </w:tc>
      </w:tr>
      <w:tr w:rsidR="005F13F8" w:rsidRPr="00B62701" w:rsidTr="001A1FA5">
        <w:trPr>
          <w:trHeight w:val="709"/>
        </w:trPr>
        <w:tc>
          <w:tcPr>
            <w:tcW w:w="2977" w:type="dxa"/>
          </w:tcPr>
          <w:p w:rsidR="005F13F8" w:rsidRPr="00B62701" w:rsidRDefault="005F13F8" w:rsidP="001A1FA5">
            <w:pPr>
              <w:spacing w:after="0" w:line="240" w:lineRule="auto"/>
              <w:ind w:firstLine="0"/>
              <w:jc w:val="left"/>
              <w:rPr>
                <w:szCs w:val="28"/>
              </w:rPr>
            </w:pPr>
            <w:r w:rsidRPr="00B62701">
              <w:rPr>
                <w:szCs w:val="28"/>
              </w:rPr>
              <w:t>2.1 Иллюстрационные листы</w:t>
            </w:r>
          </w:p>
        </w:tc>
        <w:tc>
          <w:tcPr>
            <w:tcW w:w="1985" w:type="dxa"/>
            <w:vAlign w:val="center"/>
          </w:tcPr>
          <w:p w:rsidR="005F13F8" w:rsidRPr="00B62701" w:rsidRDefault="005F13F8" w:rsidP="001A1FA5">
            <w:pPr>
              <w:spacing w:after="0" w:line="240" w:lineRule="auto"/>
              <w:ind w:firstLine="0"/>
              <w:jc w:val="center"/>
              <w:rPr>
                <w:szCs w:val="28"/>
                <w:lang w:val="en-US"/>
              </w:rPr>
            </w:pPr>
            <w:r w:rsidRPr="00B62701">
              <w:rPr>
                <w:szCs w:val="28"/>
                <w:lang w:val="en-US"/>
              </w:rPr>
              <w:t>5</w:t>
            </w:r>
          </w:p>
        </w:tc>
        <w:tc>
          <w:tcPr>
            <w:tcW w:w="1842" w:type="dxa"/>
          </w:tcPr>
          <w:p w:rsidR="005F13F8" w:rsidRPr="00B62701" w:rsidRDefault="005F13F8" w:rsidP="001A1FA5">
            <w:pPr>
              <w:spacing w:after="0" w:line="240" w:lineRule="auto"/>
              <w:ind w:firstLine="709"/>
              <w:rPr>
                <w:szCs w:val="28"/>
              </w:rPr>
            </w:pPr>
          </w:p>
        </w:tc>
        <w:tc>
          <w:tcPr>
            <w:tcW w:w="2659" w:type="dxa"/>
            <w:vAlign w:val="center"/>
          </w:tcPr>
          <w:p w:rsidR="005F13F8" w:rsidRPr="00B62701" w:rsidRDefault="005F13F8" w:rsidP="001A1FA5">
            <w:pPr>
              <w:spacing w:after="0" w:line="240" w:lineRule="auto"/>
              <w:ind w:firstLine="0"/>
              <w:jc w:val="center"/>
              <w:rPr>
                <w:szCs w:val="28"/>
              </w:rPr>
            </w:pPr>
            <w:r>
              <w:rPr>
                <w:szCs w:val="28"/>
              </w:rPr>
              <w:t>Н.П. Мусько</w:t>
            </w:r>
          </w:p>
        </w:tc>
      </w:tr>
      <w:tr w:rsidR="005F13F8" w:rsidRPr="00B62701" w:rsidTr="001A1FA5">
        <w:trPr>
          <w:trHeight w:val="557"/>
        </w:trPr>
        <w:tc>
          <w:tcPr>
            <w:tcW w:w="2977" w:type="dxa"/>
          </w:tcPr>
          <w:p w:rsidR="005F13F8" w:rsidRPr="00B62701" w:rsidRDefault="005F13F8" w:rsidP="005F13F8">
            <w:pPr>
              <w:spacing w:after="0" w:line="240" w:lineRule="auto"/>
              <w:ind w:firstLine="0"/>
              <w:jc w:val="left"/>
              <w:rPr>
                <w:szCs w:val="28"/>
              </w:rPr>
            </w:pPr>
            <w:r>
              <w:rPr>
                <w:szCs w:val="28"/>
              </w:rPr>
              <w:t>2.2 ЯМР-спектры</w:t>
            </w:r>
          </w:p>
        </w:tc>
        <w:tc>
          <w:tcPr>
            <w:tcW w:w="1985" w:type="dxa"/>
            <w:vAlign w:val="center"/>
          </w:tcPr>
          <w:p w:rsidR="005F13F8" w:rsidRPr="00B62701" w:rsidRDefault="005F13F8" w:rsidP="001A1FA5">
            <w:pPr>
              <w:spacing w:after="0" w:line="240" w:lineRule="auto"/>
              <w:ind w:firstLine="0"/>
              <w:jc w:val="center"/>
              <w:rPr>
                <w:szCs w:val="28"/>
              </w:rPr>
            </w:pPr>
            <w:r>
              <w:rPr>
                <w:szCs w:val="28"/>
              </w:rPr>
              <w:t>4</w:t>
            </w:r>
          </w:p>
        </w:tc>
        <w:tc>
          <w:tcPr>
            <w:tcW w:w="1842" w:type="dxa"/>
          </w:tcPr>
          <w:p w:rsidR="005F13F8" w:rsidRPr="00B62701" w:rsidRDefault="005F13F8" w:rsidP="001A1FA5">
            <w:pPr>
              <w:spacing w:after="0" w:line="240" w:lineRule="auto"/>
              <w:ind w:firstLine="709"/>
              <w:rPr>
                <w:szCs w:val="28"/>
              </w:rPr>
            </w:pPr>
          </w:p>
        </w:tc>
        <w:tc>
          <w:tcPr>
            <w:tcW w:w="2659" w:type="dxa"/>
            <w:vAlign w:val="center"/>
          </w:tcPr>
          <w:p w:rsidR="005F13F8" w:rsidRPr="00B62701" w:rsidRDefault="005F13F8" w:rsidP="001A1FA5">
            <w:pPr>
              <w:spacing w:after="0" w:line="240" w:lineRule="auto"/>
              <w:ind w:firstLine="0"/>
              <w:jc w:val="center"/>
              <w:rPr>
                <w:szCs w:val="28"/>
              </w:rPr>
            </w:pPr>
            <w:r>
              <w:rPr>
                <w:szCs w:val="28"/>
              </w:rPr>
              <w:t>Н.П. Мусько</w:t>
            </w:r>
          </w:p>
        </w:tc>
      </w:tr>
      <w:tr w:rsidR="005F13F8" w:rsidRPr="00B62701" w:rsidTr="001A1FA5">
        <w:trPr>
          <w:trHeight w:val="707"/>
        </w:trPr>
        <w:tc>
          <w:tcPr>
            <w:tcW w:w="2977" w:type="dxa"/>
          </w:tcPr>
          <w:p w:rsidR="005F13F8" w:rsidRPr="00B62701" w:rsidRDefault="005F13F8" w:rsidP="001A1FA5">
            <w:pPr>
              <w:spacing w:after="0" w:line="240" w:lineRule="auto"/>
              <w:ind w:firstLine="0"/>
              <w:jc w:val="left"/>
              <w:rPr>
                <w:szCs w:val="28"/>
              </w:rPr>
            </w:pPr>
            <w:r w:rsidRPr="00B62701">
              <w:rPr>
                <w:szCs w:val="28"/>
              </w:rPr>
              <w:t>2.3 Смета затрат на проведение НИР</w:t>
            </w:r>
          </w:p>
        </w:tc>
        <w:tc>
          <w:tcPr>
            <w:tcW w:w="1985" w:type="dxa"/>
            <w:vAlign w:val="center"/>
          </w:tcPr>
          <w:p w:rsidR="005F13F8" w:rsidRPr="00B62701" w:rsidRDefault="005F13F8" w:rsidP="001A1FA5">
            <w:pPr>
              <w:spacing w:after="0" w:line="240" w:lineRule="auto"/>
              <w:ind w:firstLine="0"/>
              <w:jc w:val="center"/>
              <w:rPr>
                <w:szCs w:val="28"/>
                <w:lang w:val="en-US"/>
              </w:rPr>
            </w:pPr>
            <w:r w:rsidRPr="00B62701">
              <w:rPr>
                <w:szCs w:val="28"/>
                <w:lang w:val="en-US"/>
              </w:rPr>
              <w:t>2</w:t>
            </w:r>
          </w:p>
        </w:tc>
        <w:tc>
          <w:tcPr>
            <w:tcW w:w="1842" w:type="dxa"/>
          </w:tcPr>
          <w:p w:rsidR="005F13F8" w:rsidRPr="00B62701" w:rsidRDefault="005F13F8" w:rsidP="001A1FA5">
            <w:pPr>
              <w:spacing w:after="0" w:line="240" w:lineRule="auto"/>
              <w:ind w:firstLine="709"/>
              <w:rPr>
                <w:szCs w:val="28"/>
              </w:rPr>
            </w:pPr>
          </w:p>
        </w:tc>
        <w:tc>
          <w:tcPr>
            <w:tcW w:w="2659" w:type="dxa"/>
            <w:vAlign w:val="center"/>
          </w:tcPr>
          <w:p w:rsidR="005F13F8" w:rsidRPr="00B62701" w:rsidRDefault="005F13F8" w:rsidP="001A1FA5">
            <w:pPr>
              <w:spacing w:after="0" w:line="240" w:lineRule="auto"/>
              <w:ind w:firstLine="0"/>
              <w:jc w:val="center"/>
              <w:rPr>
                <w:szCs w:val="28"/>
              </w:rPr>
            </w:pPr>
            <w:r w:rsidRPr="00B62701">
              <w:rPr>
                <w:szCs w:val="28"/>
              </w:rPr>
              <w:t>Л.В. Полякова</w:t>
            </w:r>
          </w:p>
        </w:tc>
      </w:tr>
    </w:tbl>
    <w:p w:rsidR="005F13F8" w:rsidRDefault="005F13F8" w:rsidP="005F13F8">
      <w:pPr>
        <w:spacing w:line="276" w:lineRule="auto"/>
        <w:ind w:firstLine="0"/>
      </w:pPr>
    </w:p>
    <w:p w:rsidR="005F13F8" w:rsidRDefault="005F13F8" w:rsidP="005F13F8">
      <w:pPr>
        <w:pStyle w:val="a8"/>
        <w:ind w:firstLine="709"/>
      </w:pPr>
      <w:r>
        <w:t>3 Научно-библиографический поиск</w:t>
      </w:r>
    </w:p>
    <w:p w:rsidR="005F13F8" w:rsidRDefault="005F13F8" w:rsidP="005F13F8">
      <w:pPr>
        <w:pStyle w:val="a8"/>
        <w:ind w:firstLine="709"/>
      </w:pPr>
      <w:r>
        <w:t>3.1 По научно-технической литературе просмотреть- научно-технические журналы по теме дипломной работы и РЖ «Химия» за последние года.</w:t>
      </w:r>
    </w:p>
    <w:p w:rsidR="005F13F8" w:rsidRDefault="005F13F8" w:rsidP="005F13F8">
      <w:pPr>
        <w:pStyle w:val="a8"/>
        <w:ind w:firstLine="709"/>
      </w:pPr>
      <w:r>
        <w:lastRenderedPageBreak/>
        <w:t>3.2 По нормативной литературе просмотреть- указатели государственных и отраслевых стандартов за последний год.</w:t>
      </w:r>
    </w:p>
    <w:p w:rsidR="005F13F8" w:rsidRDefault="005F13F8" w:rsidP="005F13F8">
      <w:pPr>
        <w:pStyle w:val="a8"/>
        <w:ind w:firstLine="709"/>
      </w:pPr>
      <w:r>
        <w:t>3.3 Патентный поиск провести за 10 лет по странам Германии, США, Франции, Японии и др.</w:t>
      </w:r>
    </w:p>
    <w:p w:rsidR="005F13F8" w:rsidRDefault="005F13F8" w:rsidP="005F13F8">
      <w:pPr>
        <w:pStyle w:val="a8"/>
        <w:ind w:firstLine="709"/>
      </w:pPr>
      <w:r>
        <w:t>Руководитель работ</w:t>
      </w:r>
      <w:r w:rsidRPr="005F13F8">
        <w:t xml:space="preserve">ы </w:t>
      </w:r>
      <w:r w:rsidRPr="005F13F8">
        <w:rPr>
          <w:szCs w:val="28"/>
        </w:rPr>
        <w:t xml:space="preserve">Мусько Н.П.              </w:t>
      </w:r>
      <w:r>
        <w:t xml:space="preserve">_____________ </w:t>
      </w:r>
    </w:p>
    <w:p w:rsidR="005F13F8" w:rsidRDefault="005F13F8" w:rsidP="005F13F8">
      <w:pPr>
        <w:pStyle w:val="a8"/>
        <w:ind w:firstLine="6804"/>
        <w:rPr>
          <w:sz w:val="20"/>
        </w:rPr>
      </w:pPr>
      <w:r w:rsidRPr="005C510E">
        <w:rPr>
          <w:sz w:val="20"/>
        </w:rPr>
        <w:t>подпись</w:t>
      </w:r>
    </w:p>
    <w:p w:rsidR="005F13F8" w:rsidRPr="005F13F8" w:rsidRDefault="005F13F8" w:rsidP="005F13F8">
      <w:pPr>
        <w:spacing w:line="276" w:lineRule="auto"/>
        <w:ind w:firstLine="0"/>
        <w:rPr>
          <w:rFonts w:eastAsia="Times New Roman"/>
          <w:szCs w:val="28"/>
          <w:lang w:eastAsia="ru-RU"/>
        </w:rPr>
      </w:pPr>
    </w:p>
    <w:p w:rsidR="005F13F8" w:rsidRPr="005F13F8" w:rsidRDefault="005F13F8" w:rsidP="005F13F8">
      <w:pPr>
        <w:pStyle w:val="a8"/>
        <w:ind w:firstLine="851"/>
        <w:rPr>
          <w:szCs w:val="28"/>
        </w:rPr>
      </w:pPr>
    </w:p>
    <w:sectPr w:rsidR="005F13F8" w:rsidRPr="005F13F8" w:rsidSect="00F10975">
      <w:footerReference w:type="default" r:id="rId4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2DBE" w:rsidRDefault="008C2DBE" w:rsidP="006E2269">
      <w:pPr>
        <w:spacing w:after="0" w:line="240" w:lineRule="auto"/>
      </w:pPr>
      <w:r>
        <w:separator/>
      </w:r>
    </w:p>
  </w:endnote>
  <w:endnote w:type="continuationSeparator" w:id="1">
    <w:p w:rsidR="008C2DBE" w:rsidRDefault="008C2DBE" w:rsidP="006E22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ISOCPEUR">
    <w:altName w:val="Arial"/>
    <w:panose1 w:val="00000000000000000000"/>
    <w:charset w:val="CC"/>
    <w:family w:val="swiss"/>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203" w:usb1="08070000" w:usb2="00000010" w:usb3="00000000" w:csb0="00020005"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44786"/>
      <w:docPartObj>
        <w:docPartGallery w:val="Page Numbers (Bottom of Page)"/>
        <w:docPartUnique/>
      </w:docPartObj>
    </w:sdtPr>
    <w:sdtContent>
      <w:p w:rsidR="007B19A0" w:rsidRDefault="007B19A0">
        <w:pPr>
          <w:pStyle w:val="ad"/>
          <w:jc w:val="right"/>
        </w:pPr>
        <w:r w:rsidRPr="007B19A0">
          <w:rPr>
            <w:rFonts w:ascii="Times New Roman" w:hAnsi="Times New Roman" w:cs="Times New Roman"/>
            <w:sz w:val="28"/>
            <w:szCs w:val="28"/>
          </w:rPr>
          <w:fldChar w:fldCharType="begin"/>
        </w:r>
        <w:r w:rsidRPr="007B19A0">
          <w:rPr>
            <w:rFonts w:ascii="Times New Roman" w:hAnsi="Times New Roman" w:cs="Times New Roman"/>
            <w:sz w:val="28"/>
            <w:szCs w:val="28"/>
          </w:rPr>
          <w:instrText xml:space="preserve"> PAGE   \* MERGEFORMAT </w:instrText>
        </w:r>
        <w:r w:rsidRPr="007B19A0">
          <w:rPr>
            <w:rFonts w:ascii="Times New Roman" w:hAnsi="Times New Roman" w:cs="Times New Roman"/>
            <w:sz w:val="28"/>
            <w:szCs w:val="28"/>
          </w:rPr>
          <w:fldChar w:fldCharType="separate"/>
        </w:r>
        <w:r w:rsidR="00EB6CD9">
          <w:rPr>
            <w:rFonts w:ascii="Times New Roman" w:hAnsi="Times New Roman" w:cs="Times New Roman"/>
            <w:noProof/>
            <w:sz w:val="28"/>
            <w:szCs w:val="28"/>
          </w:rPr>
          <w:t>4</w:t>
        </w:r>
        <w:r w:rsidRPr="007B19A0">
          <w:rPr>
            <w:rFonts w:ascii="Times New Roman" w:hAnsi="Times New Roman" w:cs="Times New Roman"/>
            <w:sz w:val="28"/>
            <w:szCs w:val="28"/>
          </w:rPr>
          <w:fldChar w:fldCharType="end"/>
        </w:r>
      </w:p>
    </w:sdtContent>
  </w:sdt>
  <w:p w:rsidR="007B19A0" w:rsidRDefault="007B19A0">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2DBE" w:rsidRDefault="008C2DBE" w:rsidP="006E2269">
      <w:pPr>
        <w:spacing w:after="0" w:line="240" w:lineRule="auto"/>
      </w:pPr>
      <w:r>
        <w:separator/>
      </w:r>
    </w:p>
  </w:footnote>
  <w:footnote w:type="continuationSeparator" w:id="1">
    <w:p w:rsidR="008C2DBE" w:rsidRDefault="008C2DBE" w:rsidP="006E226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86796"/>
    <w:multiLevelType w:val="multilevel"/>
    <w:tmpl w:val="1A4AE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423890"/>
    <w:multiLevelType w:val="hybridMultilevel"/>
    <w:tmpl w:val="BF38756E"/>
    <w:lvl w:ilvl="0" w:tplc="67BADE08">
      <w:start w:val="1"/>
      <w:numFmt w:val="decimal"/>
      <w:lvlText w:val="%1."/>
      <w:lvlJc w:val="left"/>
      <w:pPr>
        <w:ind w:left="786"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074B25"/>
    <w:multiLevelType w:val="multilevel"/>
    <w:tmpl w:val="0ACCB0A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Times New Roman" w:hAnsi="Times New Roman" w:cs="Times New Roman" w:hint="default"/>
        <w:sz w:val="28"/>
        <w:szCs w:val="28"/>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6448F7"/>
    <w:multiLevelType w:val="multilevel"/>
    <w:tmpl w:val="F65A8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4DE202C"/>
    <w:multiLevelType w:val="hybridMultilevel"/>
    <w:tmpl w:val="DAE043C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2C667F8C"/>
    <w:multiLevelType w:val="hybridMultilevel"/>
    <w:tmpl w:val="662ACD4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BEB6550"/>
    <w:multiLevelType w:val="singleLevel"/>
    <w:tmpl w:val="D51645F6"/>
    <w:lvl w:ilvl="0">
      <w:start w:val="1"/>
      <w:numFmt w:val="decimal"/>
      <w:lvlText w:val="%1."/>
      <w:lvlJc w:val="left"/>
      <w:pPr>
        <w:tabs>
          <w:tab w:val="num" w:pos="786"/>
        </w:tabs>
        <w:ind w:left="786" w:hanging="360"/>
      </w:pPr>
      <w:rPr>
        <w:rFonts w:hint="default"/>
      </w:rPr>
    </w:lvl>
  </w:abstractNum>
  <w:abstractNum w:abstractNumId="7">
    <w:nsid w:val="4A8643AF"/>
    <w:multiLevelType w:val="multilevel"/>
    <w:tmpl w:val="7A5A2E40"/>
    <w:lvl w:ilvl="0">
      <w:start w:val="1"/>
      <w:numFmt w:val="decimal"/>
      <w:lvlText w:val="%1."/>
      <w:lvlJc w:val="left"/>
      <w:pPr>
        <w:tabs>
          <w:tab w:val="num" w:pos="786"/>
        </w:tabs>
        <w:ind w:left="786" w:hanging="360"/>
      </w:pPr>
      <w:rPr>
        <w:rFonts w:hint="default"/>
      </w:rPr>
    </w:lvl>
    <w:lvl w:ilvl="1">
      <w:start w:val="2"/>
      <w:numFmt w:val="decimal"/>
      <w:isLgl/>
      <w:lvlText w:val="%1.%2"/>
      <w:lvlJc w:val="left"/>
      <w:pPr>
        <w:ind w:left="1301" w:hanging="45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2781" w:hanging="1080"/>
      </w:pPr>
      <w:rPr>
        <w:rFonts w:hint="default"/>
      </w:rPr>
    </w:lvl>
    <w:lvl w:ilvl="4">
      <w:start w:val="1"/>
      <w:numFmt w:val="decimal"/>
      <w:isLgl/>
      <w:lvlText w:val="%1.%2.%3.%4.%5"/>
      <w:lvlJc w:val="left"/>
      <w:pPr>
        <w:ind w:left="3206" w:hanging="1080"/>
      </w:pPr>
      <w:rPr>
        <w:rFonts w:hint="default"/>
      </w:rPr>
    </w:lvl>
    <w:lvl w:ilvl="5">
      <w:start w:val="1"/>
      <w:numFmt w:val="decimal"/>
      <w:isLgl/>
      <w:lvlText w:val="%1.%2.%3.%4.%5.%6"/>
      <w:lvlJc w:val="left"/>
      <w:pPr>
        <w:ind w:left="3991" w:hanging="1440"/>
      </w:pPr>
      <w:rPr>
        <w:rFonts w:hint="default"/>
      </w:rPr>
    </w:lvl>
    <w:lvl w:ilvl="6">
      <w:start w:val="1"/>
      <w:numFmt w:val="decimal"/>
      <w:isLgl/>
      <w:lvlText w:val="%1.%2.%3.%4.%5.%6.%7"/>
      <w:lvlJc w:val="left"/>
      <w:pPr>
        <w:ind w:left="4416" w:hanging="1440"/>
      </w:pPr>
      <w:rPr>
        <w:rFonts w:hint="default"/>
      </w:rPr>
    </w:lvl>
    <w:lvl w:ilvl="7">
      <w:start w:val="1"/>
      <w:numFmt w:val="decimal"/>
      <w:isLgl/>
      <w:lvlText w:val="%1.%2.%3.%4.%5.%6.%7.%8"/>
      <w:lvlJc w:val="left"/>
      <w:pPr>
        <w:ind w:left="5201" w:hanging="1800"/>
      </w:pPr>
      <w:rPr>
        <w:rFonts w:hint="default"/>
      </w:rPr>
    </w:lvl>
    <w:lvl w:ilvl="8">
      <w:start w:val="1"/>
      <w:numFmt w:val="decimal"/>
      <w:isLgl/>
      <w:lvlText w:val="%1.%2.%3.%4.%5.%6.%7.%8.%9"/>
      <w:lvlJc w:val="left"/>
      <w:pPr>
        <w:ind w:left="5986" w:hanging="2160"/>
      </w:pPr>
      <w:rPr>
        <w:rFonts w:hint="default"/>
      </w:rPr>
    </w:lvl>
  </w:abstractNum>
  <w:abstractNum w:abstractNumId="8">
    <w:nsid w:val="550B3E8B"/>
    <w:multiLevelType w:val="singleLevel"/>
    <w:tmpl w:val="3C6EB94E"/>
    <w:lvl w:ilvl="0">
      <w:start w:val="16"/>
      <w:numFmt w:val="decimal"/>
      <w:lvlText w:val="%1"/>
      <w:lvlJc w:val="left"/>
      <w:pPr>
        <w:tabs>
          <w:tab w:val="num" w:pos="360"/>
        </w:tabs>
        <w:ind w:left="360" w:hanging="360"/>
      </w:pPr>
    </w:lvl>
  </w:abstractNum>
  <w:abstractNum w:abstractNumId="9">
    <w:nsid w:val="657A4D61"/>
    <w:multiLevelType w:val="multilevel"/>
    <w:tmpl w:val="7E145E9C"/>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68845CB5"/>
    <w:multiLevelType w:val="singleLevel"/>
    <w:tmpl w:val="AF94413E"/>
    <w:lvl w:ilvl="0">
      <w:start w:val="10"/>
      <w:numFmt w:val="decimal"/>
      <w:lvlText w:val="%1"/>
      <w:lvlJc w:val="left"/>
      <w:pPr>
        <w:tabs>
          <w:tab w:val="num" w:pos="360"/>
        </w:tabs>
        <w:ind w:left="360" w:hanging="360"/>
      </w:pPr>
    </w:lvl>
  </w:abstractNum>
  <w:abstractNum w:abstractNumId="11">
    <w:nsid w:val="6CD8748F"/>
    <w:multiLevelType w:val="hybridMultilevel"/>
    <w:tmpl w:val="58E01DEE"/>
    <w:lvl w:ilvl="0" w:tplc="F2B010A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9"/>
  </w:num>
  <w:num w:numId="2">
    <w:abstractNumId w:val="5"/>
  </w:num>
  <w:num w:numId="3">
    <w:abstractNumId w:val="4"/>
  </w:num>
  <w:num w:numId="4">
    <w:abstractNumId w:val="1"/>
  </w:num>
  <w:num w:numId="5">
    <w:abstractNumId w:val="0"/>
  </w:num>
  <w:num w:numId="6">
    <w:abstractNumId w:val="2"/>
  </w:num>
  <w:num w:numId="7">
    <w:abstractNumId w:val="3"/>
  </w:num>
  <w:num w:numId="8">
    <w:abstractNumId w:val="7"/>
  </w:num>
  <w:num w:numId="9">
    <w:abstractNumId w:val="6"/>
  </w:num>
  <w:num w:numId="10">
    <w:abstractNumId w:val="10"/>
    <w:lvlOverride w:ilvl="0">
      <w:startOverride w:val="10"/>
    </w:lvlOverride>
  </w:num>
  <w:num w:numId="11">
    <w:abstractNumId w:val="8"/>
    <w:lvlOverride w:ilvl="0">
      <w:startOverride w:val="16"/>
    </w:lvlOverride>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6B03D2"/>
    <w:rsid w:val="00005682"/>
    <w:rsid w:val="0002329D"/>
    <w:rsid w:val="0004029F"/>
    <w:rsid w:val="00082CD9"/>
    <w:rsid w:val="000D2520"/>
    <w:rsid w:val="000F3196"/>
    <w:rsid w:val="001512E8"/>
    <w:rsid w:val="00157386"/>
    <w:rsid w:val="001A1FA5"/>
    <w:rsid w:val="001A4F65"/>
    <w:rsid w:val="001B17EA"/>
    <w:rsid w:val="001B2F55"/>
    <w:rsid w:val="001E091D"/>
    <w:rsid w:val="00240D12"/>
    <w:rsid w:val="002554E3"/>
    <w:rsid w:val="00301122"/>
    <w:rsid w:val="0033675B"/>
    <w:rsid w:val="00340073"/>
    <w:rsid w:val="00345405"/>
    <w:rsid w:val="0034798F"/>
    <w:rsid w:val="00356B15"/>
    <w:rsid w:val="00382A62"/>
    <w:rsid w:val="003A65CA"/>
    <w:rsid w:val="003B0E95"/>
    <w:rsid w:val="0041088D"/>
    <w:rsid w:val="00432EF6"/>
    <w:rsid w:val="00440811"/>
    <w:rsid w:val="00445765"/>
    <w:rsid w:val="004460E5"/>
    <w:rsid w:val="00464EDD"/>
    <w:rsid w:val="00483999"/>
    <w:rsid w:val="00496373"/>
    <w:rsid w:val="004A0E01"/>
    <w:rsid w:val="004C77E1"/>
    <w:rsid w:val="004D75D4"/>
    <w:rsid w:val="0050306E"/>
    <w:rsid w:val="00547BBC"/>
    <w:rsid w:val="005B6612"/>
    <w:rsid w:val="005C327E"/>
    <w:rsid w:val="005D3FD7"/>
    <w:rsid w:val="005F13F8"/>
    <w:rsid w:val="00603503"/>
    <w:rsid w:val="006B03D2"/>
    <w:rsid w:val="006B18E5"/>
    <w:rsid w:val="006B5755"/>
    <w:rsid w:val="006E2269"/>
    <w:rsid w:val="006F27F5"/>
    <w:rsid w:val="00702B2D"/>
    <w:rsid w:val="007B19A0"/>
    <w:rsid w:val="008108B0"/>
    <w:rsid w:val="00811669"/>
    <w:rsid w:val="008C2DBE"/>
    <w:rsid w:val="00912781"/>
    <w:rsid w:val="00925634"/>
    <w:rsid w:val="00962A89"/>
    <w:rsid w:val="009F2EF2"/>
    <w:rsid w:val="009F615E"/>
    <w:rsid w:val="00A26E7A"/>
    <w:rsid w:val="00AA58CD"/>
    <w:rsid w:val="00AF2BF8"/>
    <w:rsid w:val="00B054AE"/>
    <w:rsid w:val="00B64C32"/>
    <w:rsid w:val="00BA75DA"/>
    <w:rsid w:val="00BC0A09"/>
    <w:rsid w:val="00BD2F0D"/>
    <w:rsid w:val="00C23CEA"/>
    <w:rsid w:val="00CA2979"/>
    <w:rsid w:val="00D70FE9"/>
    <w:rsid w:val="00E414C8"/>
    <w:rsid w:val="00EB6CD9"/>
    <w:rsid w:val="00ED5DB0"/>
    <w:rsid w:val="00F10975"/>
    <w:rsid w:val="00F808F4"/>
    <w:rsid w:val="00F93358"/>
    <w:rsid w:val="00FE34D4"/>
    <w:rsid w:val="00FF14DD"/>
    <w:rsid w:val="00FF1F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rules v:ext="edit">
        <o:r id="V:Rule12" type="connector" idref="#_x0000_s1026"/>
        <o:r id="V:Rule13" type="connector" idref="#_x0000_s1027"/>
        <o:r id="V:Rule16" type="connector" idref="#_x0000_s1092"/>
        <o:r id="V:Rule18" type="connector" idref="#_x0000_s1093"/>
        <o:r id="V:Rule19" type="connector" idref="#_x0000_s1095"/>
        <o:r id="V:Rule20" type="connector" idref="#_x0000_s1094"/>
        <o:r id="V:Rule21" type="connector" idref="#_x0000_s1118"/>
        <o:r id="V:Rule22" type="connector" idref="#_x0000_s1119"/>
        <o:r id="V:Rule23" type="connector" idref="#_x0000_s1121"/>
        <o:r id="V:Rule24" type="connector" idref="#_x0000_s1120"/>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6B03D2"/>
    <w:pPr>
      <w:spacing w:line="360" w:lineRule="auto"/>
      <w:ind w:firstLine="737"/>
      <w:jc w:val="both"/>
    </w:pPr>
    <w:rPr>
      <w:rFonts w:ascii="Times New Roman" w:eastAsia="Calibri" w:hAnsi="Times New Roman" w:cs="Times New Roman"/>
      <w:sz w:val="28"/>
    </w:rPr>
  </w:style>
  <w:style w:type="paragraph" w:styleId="1">
    <w:name w:val="heading 1"/>
    <w:basedOn w:val="a"/>
    <w:next w:val="a"/>
    <w:link w:val="10"/>
    <w:uiPriority w:val="9"/>
    <w:qFormat/>
    <w:rsid w:val="00464EDD"/>
    <w:pPr>
      <w:keepNext/>
      <w:keepLines/>
      <w:spacing w:before="480" w:after="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next w:val="a"/>
    <w:link w:val="20"/>
    <w:qFormat/>
    <w:rsid w:val="008108B0"/>
    <w:pPr>
      <w:keepNext/>
      <w:spacing w:before="240" w:after="60" w:line="240" w:lineRule="auto"/>
      <w:ind w:firstLine="0"/>
      <w:jc w:val="left"/>
      <w:outlineLvl w:val="1"/>
    </w:pPr>
    <w:rPr>
      <w:rFonts w:ascii="Arial" w:eastAsia="Times New Roman" w:hAnsi="Arial" w:cs="Arial"/>
      <w:b/>
      <w:bCs/>
      <w:i/>
      <w:iCs/>
      <w:szCs w:val="28"/>
      <w:lang w:eastAsia="ru-RU"/>
    </w:rPr>
  </w:style>
  <w:style w:type="paragraph" w:styleId="3">
    <w:name w:val="heading 3"/>
    <w:basedOn w:val="a"/>
    <w:next w:val="a"/>
    <w:link w:val="30"/>
    <w:uiPriority w:val="9"/>
    <w:semiHidden/>
    <w:unhideWhenUsed/>
    <w:qFormat/>
    <w:rsid w:val="0034798F"/>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Чертежный"/>
    <w:uiPriority w:val="99"/>
    <w:rsid w:val="006B03D2"/>
    <w:pPr>
      <w:spacing w:after="0" w:line="240" w:lineRule="auto"/>
      <w:jc w:val="both"/>
    </w:pPr>
    <w:rPr>
      <w:rFonts w:ascii="ISOCPEUR" w:eastAsia="Times New Roman" w:hAnsi="ISOCPEUR" w:cs="Times New Roman"/>
      <w:i/>
      <w:sz w:val="28"/>
      <w:szCs w:val="20"/>
      <w:lang w:val="uk-UA" w:eastAsia="ru-RU"/>
    </w:rPr>
  </w:style>
  <w:style w:type="paragraph" w:styleId="a4">
    <w:name w:val="Title"/>
    <w:basedOn w:val="a"/>
    <w:link w:val="a5"/>
    <w:uiPriority w:val="99"/>
    <w:qFormat/>
    <w:rsid w:val="0041088D"/>
    <w:pPr>
      <w:spacing w:after="0"/>
      <w:ind w:firstLine="0"/>
      <w:jc w:val="center"/>
    </w:pPr>
    <w:rPr>
      <w:rFonts w:eastAsia="Times New Roman"/>
      <w:szCs w:val="20"/>
      <w:lang w:eastAsia="ru-RU"/>
    </w:rPr>
  </w:style>
  <w:style w:type="character" w:customStyle="1" w:styleId="a5">
    <w:name w:val="Название Знак"/>
    <w:basedOn w:val="a0"/>
    <w:link w:val="a4"/>
    <w:uiPriority w:val="99"/>
    <w:rsid w:val="0041088D"/>
    <w:rPr>
      <w:rFonts w:ascii="Times New Roman" w:eastAsia="Times New Roman" w:hAnsi="Times New Roman" w:cs="Times New Roman"/>
      <w:sz w:val="28"/>
      <w:szCs w:val="20"/>
      <w:lang w:eastAsia="ru-RU"/>
    </w:rPr>
  </w:style>
  <w:style w:type="character" w:customStyle="1" w:styleId="10">
    <w:name w:val="Заголовок 1 Знак"/>
    <w:basedOn w:val="a0"/>
    <w:link w:val="1"/>
    <w:uiPriority w:val="9"/>
    <w:rsid w:val="00464EDD"/>
    <w:rPr>
      <w:rFonts w:asciiTheme="majorHAnsi" w:eastAsiaTheme="majorEastAsia" w:hAnsiTheme="majorHAnsi" w:cstheme="majorBidi"/>
      <w:b/>
      <w:bCs/>
      <w:color w:val="365F91" w:themeColor="accent1" w:themeShade="BF"/>
      <w:sz w:val="28"/>
      <w:szCs w:val="28"/>
    </w:rPr>
  </w:style>
  <w:style w:type="paragraph" w:styleId="a6">
    <w:name w:val="TOC Heading"/>
    <w:basedOn w:val="1"/>
    <w:next w:val="a"/>
    <w:uiPriority w:val="99"/>
    <w:qFormat/>
    <w:rsid w:val="00464EDD"/>
    <w:pPr>
      <w:spacing w:after="240" w:line="276" w:lineRule="auto"/>
      <w:jc w:val="left"/>
      <w:outlineLvl w:val="9"/>
    </w:pPr>
    <w:rPr>
      <w:rFonts w:ascii="Cambria" w:eastAsia="Times New Roman" w:hAnsi="Cambria" w:cs="Times New Roman"/>
      <w:b w:val="0"/>
      <w:color w:val="365F91"/>
    </w:rPr>
  </w:style>
  <w:style w:type="character" w:customStyle="1" w:styleId="20">
    <w:name w:val="Заголовок 2 Знак"/>
    <w:basedOn w:val="a0"/>
    <w:link w:val="2"/>
    <w:rsid w:val="008108B0"/>
    <w:rPr>
      <w:rFonts w:ascii="Arial" w:eastAsia="Times New Roman" w:hAnsi="Arial" w:cs="Arial"/>
      <w:b/>
      <w:bCs/>
      <w:i/>
      <w:iCs/>
      <w:sz w:val="28"/>
      <w:szCs w:val="28"/>
      <w:lang w:eastAsia="ru-RU"/>
    </w:rPr>
  </w:style>
  <w:style w:type="paragraph" w:styleId="a7">
    <w:name w:val="List Paragraph"/>
    <w:basedOn w:val="a"/>
    <w:uiPriority w:val="34"/>
    <w:qFormat/>
    <w:rsid w:val="008108B0"/>
    <w:pPr>
      <w:spacing w:line="276" w:lineRule="auto"/>
      <w:ind w:left="720" w:firstLine="0"/>
      <w:contextualSpacing/>
      <w:jc w:val="left"/>
    </w:pPr>
    <w:rPr>
      <w:rFonts w:ascii="Calibri" w:eastAsia="Times New Roman" w:hAnsi="Calibri"/>
      <w:sz w:val="22"/>
      <w:lang w:eastAsia="ru-RU"/>
    </w:rPr>
  </w:style>
  <w:style w:type="character" w:customStyle="1" w:styleId="apple-converted-space">
    <w:name w:val="apple-converted-space"/>
    <w:basedOn w:val="a0"/>
    <w:rsid w:val="008108B0"/>
  </w:style>
  <w:style w:type="paragraph" w:styleId="a8">
    <w:name w:val="Body Text"/>
    <w:basedOn w:val="a"/>
    <w:link w:val="a9"/>
    <w:rsid w:val="008108B0"/>
    <w:pPr>
      <w:spacing w:after="0"/>
      <w:ind w:firstLine="0"/>
    </w:pPr>
    <w:rPr>
      <w:rFonts w:eastAsia="Times New Roman"/>
      <w:szCs w:val="20"/>
      <w:lang w:eastAsia="ru-RU"/>
    </w:rPr>
  </w:style>
  <w:style w:type="character" w:customStyle="1" w:styleId="a9">
    <w:name w:val="Основной текст Знак"/>
    <w:basedOn w:val="a0"/>
    <w:link w:val="a8"/>
    <w:rsid w:val="008108B0"/>
    <w:rPr>
      <w:rFonts w:ascii="Times New Roman" w:eastAsia="Times New Roman" w:hAnsi="Times New Roman" w:cs="Times New Roman"/>
      <w:sz w:val="28"/>
      <w:szCs w:val="20"/>
      <w:lang w:eastAsia="ru-RU"/>
    </w:rPr>
  </w:style>
  <w:style w:type="character" w:styleId="aa">
    <w:name w:val="Hyperlink"/>
    <w:basedOn w:val="a0"/>
    <w:uiPriority w:val="99"/>
    <w:semiHidden/>
    <w:unhideWhenUsed/>
    <w:rsid w:val="008108B0"/>
    <w:rPr>
      <w:color w:val="0000FF"/>
      <w:u w:val="single"/>
    </w:rPr>
  </w:style>
  <w:style w:type="paragraph" w:styleId="ab">
    <w:name w:val="header"/>
    <w:basedOn w:val="a"/>
    <w:link w:val="ac"/>
    <w:unhideWhenUsed/>
    <w:rsid w:val="008108B0"/>
    <w:pPr>
      <w:tabs>
        <w:tab w:val="center" w:pos="4677"/>
        <w:tab w:val="right" w:pos="9355"/>
      </w:tabs>
      <w:spacing w:after="0" w:line="240" w:lineRule="auto"/>
      <w:ind w:firstLine="0"/>
      <w:jc w:val="left"/>
    </w:pPr>
    <w:rPr>
      <w:rFonts w:ascii="Courier New" w:eastAsia="Courier New" w:hAnsi="Courier New" w:cs="Courier New"/>
      <w:color w:val="000000"/>
      <w:sz w:val="24"/>
      <w:szCs w:val="24"/>
      <w:lang w:eastAsia="ru-RU"/>
    </w:rPr>
  </w:style>
  <w:style w:type="character" w:customStyle="1" w:styleId="ac">
    <w:name w:val="Верхний колонтитул Знак"/>
    <w:basedOn w:val="a0"/>
    <w:link w:val="ab"/>
    <w:rsid w:val="008108B0"/>
    <w:rPr>
      <w:rFonts w:ascii="Courier New" w:eastAsia="Courier New" w:hAnsi="Courier New" w:cs="Courier New"/>
      <w:color w:val="000000"/>
      <w:sz w:val="24"/>
      <w:szCs w:val="24"/>
      <w:lang w:eastAsia="ru-RU"/>
    </w:rPr>
  </w:style>
  <w:style w:type="paragraph" w:styleId="ad">
    <w:name w:val="footer"/>
    <w:basedOn w:val="a"/>
    <w:link w:val="ae"/>
    <w:uiPriority w:val="99"/>
    <w:unhideWhenUsed/>
    <w:rsid w:val="008108B0"/>
    <w:pPr>
      <w:tabs>
        <w:tab w:val="center" w:pos="4677"/>
        <w:tab w:val="right" w:pos="9355"/>
      </w:tabs>
      <w:spacing w:after="0" w:line="240" w:lineRule="auto"/>
      <w:ind w:firstLine="0"/>
      <w:jc w:val="left"/>
    </w:pPr>
    <w:rPr>
      <w:rFonts w:ascii="Courier New" w:eastAsia="Courier New" w:hAnsi="Courier New" w:cs="Courier New"/>
      <w:color w:val="000000"/>
      <w:sz w:val="24"/>
      <w:szCs w:val="24"/>
      <w:lang w:eastAsia="ru-RU"/>
    </w:rPr>
  </w:style>
  <w:style w:type="character" w:customStyle="1" w:styleId="ae">
    <w:name w:val="Нижний колонтитул Знак"/>
    <w:basedOn w:val="a0"/>
    <w:link w:val="ad"/>
    <w:uiPriority w:val="99"/>
    <w:rsid w:val="008108B0"/>
    <w:rPr>
      <w:rFonts w:ascii="Courier New" w:eastAsia="Courier New" w:hAnsi="Courier New" w:cs="Courier New"/>
      <w:color w:val="000000"/>
      <w:sz w:val="24"/>
      <w:szCs w:val="24"/>
      <w:lang w:eastAsia="ru-RU"/>
    </w:rPr>
  </w:style>
  <w:style w:type="paragraph" w:styleId="af">
    <w:name w:val="Normal (Web)"/>
    <w:basedOn w:val="a"/>
    <w:uiPriority w:val="99"/>
    <w:semiHidden/>
    <w:unhideWhenUsed/>
    <w:rsid w:val="008108B0"/>
    <w:pPr>
      <w:spacing w:before="100" w:beforeAutospacing="1" w:after="100" w:afterAutospacing="1" w:line="240" w:lineRule="auto"/>
      <w:ind w:firstLine="0"/>
      <w:jc w:val="left"/>
    </w:pPr>
    <w:rPr>
      <w:rFonts w:eastAsia="Times New Roman"/>
      <w:sz w:val="24"/>
      <w:szCs w:val="24"/>
      <w:lang w:eastAsia="ru-RU"/>
    </w:rPr>
  </w:style>
  <w:style w:type="paragraph" w:styleId="21">
    <w:name w:val="Body Text Indent 2"/>
    <w:basedOn w:val="a"/>
    <w:link w:val="22"/>
    <w:uiPriority w:val="99"/>
    <w:unhideWhenUsed/>
    <w:rsid w:val="008108B0"/>
    <w:pPr>
      <w:spacing w:after="120" w:line="480" w:lineRule="auto"/>
      <w:ind w:left="283" w:firstLine="0"/>
      <w:jc w:val="left"/>
    </w:pPr>
    <w:rPr>
      <w:rFonts w:ascii="Courier New" w:eastAsia="Courier New" w:hAnsi="Courier New" w:cs="Courier New"/>
      <w:color w:val="000000"/>
      <w:sz w:val="24"/>
      <w:szCs w:val="24"/>
      <w:lang w:eastAsia="ru-RU"/>
    </w:rPr>
  </w:style>
  <w:style w:type="character" w:customStyle="1" w:styleId="22">
    <w:name w:val="Основной текст с отступом 2 Знак"/>
    <w:basedOn w:val="a0"/>
    <w:link w:val="21"/>
    <w:uiPriority w:val="99"/>
    <w:rsid w:val="008108B0"/>
    <w:rPr>
      <w:rFonts w:ascii="Courier New" w:eastAsia="Courier New" w:hAnsi="Courier New" w:cs="Courier New"/>
      <w:color w:val="000000"/>
      <w:sz w:val="24"/>
      <w:szCs w:val="24"/>
      <w:lang w:eastAsia="ru-RU"/>
    </w:rPr>
  </w:style>
  <w:style w:type="paragraph" w:styleId="af0">
    <w:name w:val="Body Text Indent"/>
    <w:basedOn w:val="a"/>
    <w:link w:val="af1"/>
    <w:uiPriority w:val="99"/>
    <w:semiHidden/>
    <w:unhideWhenUsed/>
    <w:rsid w:val="008108B0"/>
    <w:pPr>
      <w:spacing w:after="120" w:line="240" w:lineRule="auto"/>
      <w:ind w:left="283" w:firstLine="0"/>
      <w:jc w:val="left"/>
    </w:pPr>
    <w:rPr>
      <w:rFonts w:ascii="Courier New" w:eastAsia="Courier New" w:hAnsi="Courier New" w:cs="Courier New"/>
      <w:color w:val="000000"/>
      <w:sz w:val="24"/>
      <w:szCs w:val="24"/>
      <w:lang w:eastAsia="ru-RU"/>
    </w:rPr>
  </w:style>
  <w:style w:type="character" w:customStyle="1" w:styleId="af1">
    <w:name w:val="Основной текст с отступом Знак"/>
    <w:basedOn w:val="a0"/>
    <w:link w:val="af0"/>
    <w:uiPriority w:val="99"/>
    <w:semiHidden/>
    <w:rsid w:val="008108B0"/>
    <w:rPr>
      <w:rFonts w:ascii="Courier New" w:eastAsia="Courier New" w:hAnsi="Courier New" w:cs="Courier New"/>
      <w:color w:val="000000"/>
      <w:sz w:val="24"/>
      <w:szCs w:val="24"/>
      <w:lang w:eastAsia="ru-RU"/>
    </w:rPr>
  </w:style>
  <w:style w:type="paragraph" w:styleId="23">
    <w:name w:val="Body Text 2"/>
    <w:basedOn w:val="a"/>
    <w:link w:val="24"/>
    <w:unhideWhenUsed/>
    <w:rsid w:val="008108B0"/>
    <w:pPr>
      <w:spacing w:after="120" w:line="480" w:lineRule="auto"/>
      <w:ind w:firstLine="0"/>
      <w:jc w:val="left"/>
    </w:pPr>
    <w:rPr>
      <w:rFonts w:ascii="Cambria" w:hAnsi="Cambria"/>
      <w:sz w:val="24"/>
      <w:szCs w:val="24"/>
    </w:rPr>
  </w:style>
  <w:style w:type="character" w:customStyle="1" w:styleId="24">
    <w:name w:val="Основной текст 2 Знак"/>
    <w:basedOn w:val="a0"/>
    <w:link w:val="23"/>
    <w:rsid w:val="008108B0"/>
    <w:rPr>
      <w:rFonts w:ascii="Cambria" w:eastAsia="Calibri" w:hAnsi="Cambria" w:cs="Times New Roman"/>
      <w:sz w:val="24"/>
      <w:szCs w:val="24"/>
    </w:rPr>
  </w:style>
  <w:style w:type="paragraph" w:styleId="31">
    <w:name w:val="Body Text 3"/>
    <w:basedOn w:val="a"/>
    <w:link w:val="32"/>
    <w:uiPriority w:val="99"/>
    <w:semiHidden/>
    <w:unhideWhenUsed/>
    <w:rsid w:val="008108B0"/>
    <w:pPr>
      <w:spacing w:after="120" w:line="240" w:lineRule="auto"/>
      <w:ind w:firstLine="0"/>
      <w:jc w:val="left"/>
    </w:pPr>
    <w:rPr>
      <w:rFonts w:ascii="Courier New" w:eastAsia="Courier New" w:hAnsi="Courier New" w:cs="Courier New"/>
      <w:color w:val="000000"/>
      <w:sz w:val="16"/>
      <w:szCs w:val="16"/>
      <w:lang w:eastAsia="ru-RU"/>
    </w:rPr>
  </w:style>
  <w:style w:type="character" w:customStyle="1" w:styleId="32">
    <w:name w:val="Основной текст 3 Знак"/>
    <w:basedOn w:val="a0"/>
    <w:link w:val="31"/>
    <w:uiPriority w:val="99"/>
    <w:semiHidden/>
    <w:rsid w:val="008108B0"/>
    <w:rPr>
      <w:rFonts w:ascii="Courier New" w:eastAsia="Courier New" w:hAnsi="Courier New" w:cs="Courier New"/>
      <w:color w:val="000000"/>
      <w:sz w:val="16"/>
      <w:szCs w:val="16"/>
      <w:lang w:eastAsia="ru-RU"/>
    </w:rPr>
  </w:style>
  <w:style w:type="paragraph" w:styleId="af2">
    <w:name w:val="Balloon Text"/>
    <w:basedOn w:val="a"/>
    <w:link w:val="af3"/>
    <w:uiPriority w:val="99"/>
    <w:semiHidden/>
    <w:unhideWhenUsed/>
    <w:rsid w:val="00811669"/>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811669"/>
    <w:rPr>
      <w:rFonts w:ascii="Tahoma" w:eastAsia="Calibri" w:hAnsi="Tahoma" w:cs="Tahoma"/>
      <w:sz w:val="16"/>
      <w:szCs w:val="16"/>
    </w:rPr>
  </w:style>
  <w:style w:type="character" w:styleId="af4">
    <w:name w:val="Placeholder Text"/>
    <w:basedOn w:val="a0"/>
    <w:uiPriority w:val="99"/>
    <w:semiHidden/>
    <w:rsid w:val="00FE34D4"/>
    <w:rPr>
      <w:color w:val="808080"/>
    </w:rPr>
  </w:style>
  <w:style w:type="character" w:customStyle="1" w:styleId="30">
    <w:name w:val="Заголовок 3 Знак"/>
    <w:basedOn w:val="a0"/>
    <w:link w:val="3"/>
    <w:uiPriority w:val="9"/>
    <w:semiHidden/>
    <w:rsid w:val="0034798F"/>
    <w:rPr>
      <w:rFonts w:asciiTheme="majorHAnsi" w:eastAsiaTheme="majorEastAsia" w:hAnsiTheme="majorHAnsi" w:cstheme="majorBidi"/>
      <w:b/>
      <w:bCs/>
      <w:color w:val="4F81BD" w:themeColor="accent1"/>
      <w:sz w:val="28"/>
    </w:rPr>
  </w:style>
  <w:style w:type="paragraph" w:styleId="af5">
    <w:name w:val="caption"/>
    <w:basedOn w:val="a"/>
    <w:next w:val="a"/>
    <w:qFormat/>
    <w:rsid w:val="00AA58CD"/>
    <w:pPr>
      <w:spacing w:after="0" w:line="240" w:lineRule="auto"/>
      <w:ind w:firstLine="0"/>
      <w:jc w:val="left"/>
    </w:pPr>
    <w:rPr>
      <w:rFonts w:eastAsia="Times New Roman"/>
      <w:szCs w:val="20"/>
      <w:lang w:eastAsia="ru-RU"/>
    </w:rPr>
  </w:style>
  <w:style w:type="paragraph" w:customStyle="1" w:styleId="33">
    <w:name w:val="Стиль3"/>
    <w:basedOn w:val="a8"/>
    <w:link w:val="34"/>
    <w:qFormat/>
    <w:rsid w:val="00AA58CD"/>
    <w:pPr>
      <w:ind w:firstLine="851"/>
    </w:pPr>
    <w:rPr>
      <w:szCs w:val="28"/>
    </w:rPr>
  </w:style>
  <w:style w:type="character" w:customStyle="1" w:styleId="34">
    <w:name w:val="Стиль3 Знак"/>
    <w:basedOn w:val="a9"/>
    <w:link w:val="33"/>
    <w:rsid w:val="00AA58CD"/>
    <w:rPr>
      <w:szCs w:val="28"/>
    </w:rPr>
  </w:style>
  <w:style w:type="paragraph" w:customStyle="1" w:styleId="FR1">
    <w:name w:val="FR1"/>
    <w:rsid w:val="004D75D4"/>
    <w:pPr>
      <w:widowControl w:val="0"/>
      <w:spacing w:before="200" w:after="0" w:line="240" w:lineRule="auto"/>
      <w:ind w:firstLine="900"/>
      <w:jc w:val="both"/>
    </w:pPr>
    <w:rPr>
      <w:rFonts w:ascii="Arial" w:eastAsia="Times New Roman" w:hAnsi="Arial" w:cs="Times New Roman"/>
      <w:i/>
      <w:sz w:val="24"/>
      <w:szCs w:val="20"/>
      <w:lang w:eastAsia="ru-RU"/>
    </w:rPr>
  </w:style>
  <w:style w:type="paragraph" w:styleId="af6">
    <w:name w:val="Document Map"/>
    <w:basedOn w:val="a"/>
    <w:link w:val="af7"/>
    <w:uiPriority w:val="99"/>
    <w:semiHidden/>
    <w:unhideWhenUsed/>
    <w:rsid w:val="00F93358"/>
    <w:pPr>
      <w:spacing w:after="0" w:line="240" w:lineRule="auto"/>
    </w:pPr>
    <w:rPr>
      <w:rFonts w:ascii="Tahoma" w:hAnsi="Tahoma" w:cs="Tahoma"/>
      <w:sz w:val="16"/>
      <w:szCs w:val="16"/>
    </w:rPr>
  </w:style>
  <w:style w:type="character" w:customStyle="1" w:styleId="af7">
    <w:name w:val="Схема документа Знак"/>
    <w:basedOn w:val="a0"/>
    <w:link w:val="af6"/>
    <w:uiPriority w:val="99"/>
    <w:semiHidden/>
    <w:rsid w:val="00F93358"/>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06952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3.bin"/><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image" Target="media/image19.png"/><Relationship Id="rId3" Type="http://schemas.openxmlformats.org/officeDocument/2006/relationships/settings" Target="settings.xml"/><Relationship Id="rId21" Type="http://schemas.openxmlformats.org/officeDocument/2006/relationships/oleObject" Target="embeddings/oleObject7.bin"/><Relationship Id="rId34" Type="http://schemas.openxmlformats.org/officeDocument/2006/relationships/image" Target="media/image15.wmf"/><Relationship Id="rId42" Type="http://schemas.openxmlformats.org/officeDocument/2006/relationships/hyperlink" Target="http://www.bibliotekar.ru/spravochnik-33/132.htm" TargetMode="External"/><Relationship Id="rId47"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image" Target="media/image4.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8.png"/><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oleObject" Target="embeddings/oleObject11.bin"/><Relationship Id="rId41" Type="http://schemas.openxmlformats.org/officeDocument/2006/relationships/image" Target="media/image2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image" Target="media/image17.png"/><Relationship Id="rId40" Type="http://schemas.openxmlformats.org/officeDocument/2006/relationships/image" Target="media/image20.png"/><Relationship Id="rId45"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2.wmf"/><Relationship Id="rId36" Type="http://schemas.openxmlformats.org/officeDocument/2006/relationships/oleObject" Target="embeddings/oleObject14.bin"/><Relationship Id="rId10" Type="http://schemas.openxmlformats.org/officeDocument/2006/relationships/image" Target="media/image3.wmf"/><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hyperlink" Target="http://www.allshtukatur.ru/materials-teplo-2.html" TargetMode="Externa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0.bin"/><Relationship Id="rId30" Type="http://schemas.openxmlformats.org/officeDocument/2006/relationships/image" Target="media/image13.wmf"/><Relationship Id="rId35" Type="http://schemas.openxmlformats.org/officeDocument/2006/relationships/image" Target="media/image16.wmf"/><Relationship Id="rId43" Type="http://schemas.openxmlformats.org/officeDocument/2006/relationships/hyperlink" Target="http://www.bibliotekar.ru/spravochnik-33/130.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785</TotalTime>
  <Pages>101</Pages>
  <Words>19949</Words>
  <Characters>113711</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133394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задрот</dc:creator>
  <cp:lastModifiedBy>задрот</cp:lastModifiedBy>
  <cp:revision>30</cp:revision>
  <cp:lastPrinted>2012-06-06T18:10:00Z</cp:lastPrinted>
  <dcterms:created xsi:type="dcterms:W3CDTF">2012-06-06T06:01:00Z</dcterms:created>
  <dcterms:modified xsi:type="dcterms:W3CDTF">2012-06-13T02:09:00Z</dcterms:modified>
</cp:coreProperties>
</file>