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C1E" w:rsidRPr="00AD69BD" w:rsidRDefault="00F4796F" w:rsidP="0011362D">
      <w:pPr>
        <w:spacing w:before="120" w:line="360" w:lineRule="auto"/>
        <w:ind w:right="567"/>
        <w:jc w:val="both"/>
        <w:rPr>
          <w:rFonts w:ascii="Times New Roman" w:hAnsi="Times New Roman" w:cs="Times New Roman"/>
          <w:color w:val="7030A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FERMAT’S LAST THEOREM AS</w:t>
      </w:r>
      <w:r w:rsidR="00641666">
        <w:rPr>
          <w:rFonts w:ascii="Times New Roman" w:hAnsi="Times New Roman" w:cs="Times New Roman"/>
          <w:sz w:val="24"/>
          <w:szCs w:val="24"/>
          <w:lang w:val="en-US"/>
        </w:rPr>
        <w:t xml:space="preserve"> A CHALLENGE TO MODERN</w:t>
      </w:r>
      <w:r w:rsidR="005F1FA2">
        <w:rPr>
          <w:rFonts w:ascii="Times New Roman" w:hAnsi="Times New Roman" w:cs="Times New Roman"/>
          <w:sz w:val="24"/>
          <w:szCs w:val="24"/>
          <w:lang w:val="en-US"/>
        </w:rPr>
        <w:t xml:space="preserve"> FALSE</w:t>
      </w:r>
      <w:r w:rsidR="000706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1666">
        <w:rPr>
          <w:rFonts w:ascii="Times New Roman" w:hAnsi="Times New Roman" w:cs="Times New Roman"/>
          <w:sz w:val="24"/>
          <w:szCs w:val="24"/>
          <w:lang w:val="en-US"/>
        </w:rPr>
        <w:t>OFFICIAL</w:t>
      </w:r>
      <w:r w:rsidR="008C6C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MATHEMATICS  </w:t>
      </w:r>
      <w:r w:rsidR="00AD69BD">
        <w:rPr>
          <w:rFonts w:ascii="Times New Roman" w:hAnsi="Times New Roman" w:cs="Times New Roman"/>
          <w:color w:val="7030A0"/>
          <w:sz w:val="24"/>
          <w:szCs w:val="24"/>
          <w:lang w:val="en-US"/>
        </w:rPr>
        <w:t xml:space="preserve">                                                                                                              </w:t>
      </w:r>
      <w:r w:rsidR="00AD69BD">
        <w:rPr>
          <w:rFonts w:ascii="Times New Roman" w:hAnsi="Times New Roman" w:cs="Times New Roman"/>
          <w:sz w:val="24"/>
          <w:szCs w:val="24"/>
          <w:lang w:val="en-US"/>
        </w:rPr>
        <w:t xml:space="preserve">Ivliev </w:t>
      </w:r>
      <w:r w:rsidR="008C6C1E">
        <w:rPr>
          <w:rFonts w:ascii="Times New Roman" w:hAnsi="Times New Roman" w:cs="Times New Roman"/>
          <w:sz w:val="24"/>
          <w:szCs w:val="24"/>
          <w:lang w:val="en-US"/>
        </w:rPr>
        <w:t xml:space="preserve">Yu. A. </w:t>
      </w:r>
      <w:r w:rsidR="00AD69BD">
        <w:rPr>
          <w:rFonts w:ascii="Times New Roman" w:hAnsi="Times New Roman" w:cs="Times New Roman"/>
          <w:color w:val="7030A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</w:t>
      </w:r>
      <w:r w:rsidR="008C6C1E">
        <w:rPr>
          <w:rFonts w:ascii="Times New Roman" w:hAnsi="Times New Roman" w:cs="Times New Roman"/>
          <w:sz w:val="24"/>
          <w:szCs w:val="24"/>
          <w:lang w:val="en-US"/>
        </w:rPr>
        <w:t>International informatization academy</w:t>
      </w:r>
      <w:r w:rsidR="00AB50D3">
        <w:rPr>
          <w:rFonts w:ascii="Times New Roman" w:hAnsi="Times New Roman" w:cs="Times New Roman"/>
          <w:sz w:val="24"/>
          <w:szCs w:val="24"/>
          <w:lang w:val="en-US"/>
        </w:rPr>
        <w:t xml:space="preserve">, Moscow, Russia </w:t>
      </w:r>
    </w:p>
    <w:p w:rsidR="008C6C1E" w:rsidRPr="005F1FA2" w:rsidRDefault="008C6C1E" w:rsidP="0011362D">
      <w:pPr>
        <w:tabs>
          <w:tab w:val="left" w:pos="-1701"/>
        </w:tabs>
        <w:spacing w:before="12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ВЕЛИКАЯ ТЕОРЕМА ФЕРМА КАК ВЫЗОВ СОВРЕМЕННОЙ</w:t>
      </w:r>
      <w:r w:rsidR="005F1FA2" w:rsidRPr="005F1FA2">
        <w:rPr>
          <w:rFonts w:ascii="Times New Roman" w:hAnsi="Times New Roman" w:cs="Times New Roman"/>
          <w:sz w:val="24"/>
          <w:szCs w:val="24"/>
        </w:rPr>
        <w:t xml:space="preserve"> </w:t>
      </w:r>
      <w:r w:rsidR="005F1FA2">
        <w:rPr>
          <w:rFonts w:ascii="Times New Roman" w:hAnsi="Times New Roman" w:cs="Times New Roman"/>
          <w:sz w:val="24"/>
          <w:szCs w:val="24"/>
        </w:rPr>
        <w:t>ФАЛЬШИВОЙ</w:t>
      </w:r>
      <w:r>
        <w:rPr>
          <w:rFonts w:ascii="Times New Roman" w:hAnsi="Times New Roman" w:cs="Times New Roman"/>
          <w:sz w:val="24"/>
          <w:szCs w:val="24"/>
        </w:rPr>
        <w:t xml:space="preserve"> ОФИЦИАЛЬНОЙ МАТЕМАТИКЕ </w:t>
      </w:r>
      <w:r w:rsidR="005E1809">
        <w:rPr>
          <w:rFonts w:ascii="Times New Roman" w:hAnsi="Times New Roman" w:cs="Times New Roman"/>
          <w:sz w:val="24"/>
          <w:szCs w:val="24"/>
        </w:rPr>
        <w:t xml:space="preserve"> </w:t>
      </w:r>
      <w:r w:rsidR="00AD69BD" w:rsidRPr="00AD69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9BD">
        <w:rPr>
          <w:rFonts w:ascii="Times New Roman" w:hAnsi="Times New Roman" w:cs="Times New Roman"/>
          <w:sz w:val="24"/>
          <w:szCs w:val="24"/>
        </w:rPr>
        <w:t xml:space="preserve">Ивлиев </w:t>
      </w:r>
      <w:r>
        <w:rPr>
          <w:rFonts w:ascii="Times New Roman" w:hAnsi="Times New Roman" w:cs="Times New Roman"/>
          <w:sz w:val="24"/>
          <w:szCs w:val="24"/>
        </w:rPr>
        <w:t xml:space="preserve">Ю.А.  </w:t>
      </w:r>
      <w:r w:rsidR="00AD69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Международная академия информатизации, Москва, Россия </w:t>
      </w:r>
    </w:p>
    <w:p w:rsidR="007C3B7A" w:rsidRDefault="00AB50D3" w:rsidP="007C3B7A">
      <w:pPr>
        <w:tabs>
          <w:tab w:val="left" w:pos="-1701"/>
        </w:tabs>
        <w:spacing w:before="120"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B50D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На общероссийской научной конференции «Перспективы развития вузовской науки» (Сочи, Дагомыс, 21-24 сентября 2009 г.) автор настоящего доклада поднимал тогда вопрос о качестве преподавания математики учащейся молодежи в России </w:t>
      </w:r>
      <w:r w:rsidRPr="00AB50D3">
        <w:rPr>
          <w:rFonts w:ascii="Times New Roman" w:hAnsi="Times New Roman" w:cs="Times New Roman"/>
          <w:sz w:val="24"/>
          <w:szCs w:val="24"/>
        </w:rPr>
        <w:t>[1].</w:t>
      </w:r>
      <w:r>
        <w:rPr>
          <w:rFonts w:ascii="Times New Roman" w:hAnsi="Times New Roman" w:cs="Times New Roman"/>
          <w:sz w:val="24"/>
          <w:szCs w:val="24"/>
        </w:rPr>
        <w:t xml:space="preserve"> В частности, им был отмечен необычайно низкий уровень фундаментальных знаний по математике у лиц, в той или иной мере ответственных за математическое образование в стране. </w:t>
      </w:r>
      <w:r w:rsidR="009A7F5E">
        <w:rPr>
          <w:rFonts w:ascii="Times New Roman" w:hAnsi="Times New Roman" w:cs="Times New Roman"/>
          <w:sz w:val="24"/>
          <w:szCs w:val="24"/>
        </w:rPr>
        <w:t>Это является психологической (и не только) причиной далеко идущих негативных последствий в бессистемном и неоправданно узко специализированном обучении студентов естественных вузов. В итоге выпускники таких учебных заведений, не успевшие своим умом дойти до основ современной математики и вынужденные до конца дней своих полагаться на авторитет своих учителей, станов</w:t>
      </w:r>
      <w:r w:rsidR="008647E5">
        <w:rPr>
          <w:rFonts w:ascii="Times New Roman" w:hAnsi="Times New Roman" w:cs="Times New Roman"/>
          <w:sz w:val="24"/>
          <w:szCs w:val="24"/>
        </w:rPr>
        <w:t>ятся похожими на ЭВМ</w:t>
      </w:r>
      <w:r w:rsidR="009A7F5E">
        <w:rPr>
          <w:rFonts w:ascii="Times New Roman" w:hAnsi="Times New Roman" w:cs="Times New Roman"/>
          <w:sz w:val="24"/>
          <w:szCs w:val="24"/>
        </w:rPr>
        <w:t xml:space="preserve"> с заранее вложенной в них архитектурой, полностью зависимой от их создателей. </w:t>
      </w:r>
      <w:r w:rsidR="007C3B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956573" w:rsidRDefault="007C3B7A" w:rsidP="007C3B7A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56573">
        <w:rPr>
          <w:rFonts w:ascii="Times New Roman" w:hAnsi="Times New Roman" w:cs="Times New Roman"/>
          <w:sz w:val="24"/>
          <w:szCs w:val="24"/>
        </w:rPr>
        <w:t xml:space="preserve">Представленная выше ситуация очень ярко демонстрируется  на примере знаменитой Великой теоремы Ферма (ВТФ), исследованной автором доклада, начиная с онтологических основ ее создания </w:t>
      </w:r>
      <w:r w:rsidR="00956573" w:rsidRPr="00956573">
        <w:rPr>
          <w:rFonts w:ascii="Times New Roman" w:hAnsi="Times New Roman" w:cs="Times New Roman"/>
          <w:sz w:val="24"/>
          <w:szCs w:val="24"/>
        </w:rPr>
        <w:t>[2]</w:t>
      </w:r>
      <w:r w:rsidR="00956573">
        <w:rPr>
          <w:rFonts w:ascii="Times New Roman" w:hAnsi="Times New Roman" w:cs="Times New Roman"/>
          <w:sz w:val="24"/>
          <w:szCs w:val="24"/>
        </w:rPr>
        <w:t xml:space="preserve"> и заканчивая современным состоянием ее дел </w:t>
      </w:r>
      <w:r w:rsidR="00956573" w:rsidRPr="00956573">
        <w:rPr>
          <w:rFonts w:ascii="Times New Roman" w:hAnsi="Times New Roman" w:cs="Times New Roman"/>
          <w:sz w:val="24"/>
          <w:szCs w:val="24"/>
        </w:rPr>
        <w:t>[3]</w:t>
      </w:r>
      <w:r w:rsidR="00956573">
        <w:rPr>
          <w:rFonts w:ascii="Times New Roman" w:hAnsi="Times New Roman" w:cs="Times New Roman"/>
          <w:sz w:val="24"/>
          <w:szCs w:val="24"/>
        </w:rPr>
        <w:t xml:space="preserve">, требующим консультаций аналитического психолога, работающего по теме: «Научное невежество некоторого класса профессиональных ученых как результат их профессиональной и нравственной ущербности». </w:t>
      </w:r>
      <w:r w:rsidR="00FC4FC5">
        <w:rPr>
          <w:rFonts w:ascii="Times New Roman" w:hAnsi="Times New Roman" w:cs="Times New Roman"/>
          <w:sz w:val="24"/>
          <w:szCs w:val="24"/>
        </w:rPr>
        <w:t xml:space="preserve">Действительно, куда бы автор ни направлял свои статьи о новом подходе к решению проблемы Ферма (нахождению истинного доказательства ВТФ) – в «серьезные» журналы Российской Академии наук </w:t>
      </w:r>
      <w:r w:rsidR="00F94891">
        <w:rPr>
          <w:rFonts w:ascii="Times New Roman" w:hAnsi="Times New Roman" w:cs="Times New Roman"/>
          <w:sz w:val="24"/>
          <w:szCs w:val="24"/>
        </w:rPr>
        <w:t>или другие, менее известные математические издания</w:t>
      </w:r>
      <w:r w:rsidR="00FC4FC5">
        <w:rPr>
          <w:rFonts w:ascii="Times New Roman" w:hAnsi="Times New Roman" w:cs="Times New Roman"/>
          <w:sz w:val="24"/>
          <w:szCs w:val="24"/>
        </w:rPr>
        <w:t xml:space="preserve"> – везде ответом ему было либо глухое молчание, либо открытое неприятие его работ, что назывется, с порога, несмотря на то, что автор является кандидатом физико-математических наук с добротным математическим образованием</w:t>
      </w:r>
      <w:r w:rsidR="00E65F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5F97" w:rsidRDefault="00E65F97" w:rsidP="007C3B7A">
      <w:pPr>
        <w:tabs>
          <w:tab w:val="left" w:pos="-1701"/>
        </w:tabs>
        <w:spacing w:before="120"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В чем тут причина ? По-видимому, в том, что имеется некоторая должностная зависимость конкретных научных исполнителей от авторитетного мнения</w:t>
      </w:r>
      <w:r w:rsidR="00EE161A">
        <w:rPr>
          <w:rFonts w:ascii="Times New Roman" w:hAnsi="Times New Roman" w:cs="Times New Roman"/>
          <w:sz w:val="24"/>
          <w:szCs w:val="24"/>
        </w:rPr>
        <w:t xml:space="preserve"> вышестоящей научной организации, определяющей научную политику в стране. Какова эта «научная политика» в отношении теоремы Ферма и многих других нетрадиционных направлений исследований, сегодня хорошо известно благодаря одиозной и одновременно трагикомичной деятельности Комиссии по лженауке РАН </w:t>
      </w:r>
      <w:r w:rsidR="00EE161A" w:rsidRPr="00EE161A">
        <w:rPr>
          <w:rFonts w:ascii="Times New Roman" w:hAnsi="Times New Roman" w:cs="Times New Roman"/>
          <w:sz w:val="24"/>
          <w:szCs w:val="24"/>
        </w:rPr>
        <w:t>[4</w:t>
      </w:r>
      <w:r w:rsidR="00200723">
        <w:rPr>
          <w:rFonts w:ascii="Times New Roman" w:hAnsi="Times New Roman" w:cs="Times New Roman"/>
          <w:sz w:val="24"/>
          <w:szCs w:val="24"/>
        </w:rPr>
        <w:t>-5</w:t>
      </w:r>
      <w:r w:rsidR="00EE161A" w:rsidRPr="00EE161A">
        <w:rPr>
          <w:rFonts w:ascii="Times New Roman" w:hAnsi="Times New Roman" w:cs="Times New Roman"/>
          <w:sz w:val="24"/>
          <w:szCs w:val="24"/>
        </w:rPr>
        <w:t xml:space="preserve">]. </w:t>
      </w:r>
      <w:r w:rsidR="00EE161A">
        <w:rPr>
          <w:rFonts w:ascii="Times New Roman" w:hAnsi="Times New Roman" w:cs="Times New Roman"/>
          <w:sz w:val="24"/>
          <w:szCs w:val="24"/>
        </w:rPr>
        <w:t>Но если уж РАН позволяет себе такое, то впору себя спросить, а не является ли все это следствием пещерной психологии тех лиц, которые громче всех кричат «держи вора». Ответ на этот вопрос получим, исследуя конкретный исторический пример замалчивания</w:t>
      </w:r>
      <w:r w:rsidR="00744CD4">
        <w:rPr>
          <w:rFonts w:ascii="Times New Roman" w:hAnsi="Times New Roman" w:cs="Times New Roman"/>
          <w:sz w:val="24"/>
          <w:szCs w:val="24"/>
        </w:rPr>
        <w:t xml:space="preserve"> некомпетентности высоких мате</w:t>
      </w:r>
      <w:r w:rsidR="00FE4391">
        <w:rPr>
          <w:rFonts w:ascii="Times New Roman" w:hAnsi="Times New Roman" w:cs="Times New Roman"/>
          <w:sz w:val="24"/>
          <w:szCs w:val="24"/>
        </w:rPr>
        <w:t xml:space="preserve">матических кругов при оценке </w:t>
      </w:r>
      <w:r w:rsidR="00744CD4">
        <w:rPr>
          <w:rFonts w:ascii="Times New Roman" w:hAnsi="Times New Roman" w:cs="Times New Roman"/>
          <w:sz w:val="24"/>
          <w:szCs w:val="24"/>
        </w:rPr>
        <w:t xml:space="preserve"> различных доказательств ВТФ. </w:t>
      </w:r>
    </w:p>
    <w:p w:rsidR="00B655A8" w:rsidRDefault="00744CD4" w:rsidP="007C3B7A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Как известно, за верное математическое решение проблемы ВТФ немецкий любитель математики Пауль Вольфскель завещал 100000 марок. Из всех работ, присланных на конкурс, завершающийся в конце 2007 года, Гёттингенская Академия наук</w:t>
      </w:r>
      <w:r w:rsidR="00830D2A">
        <w:rPr>
          <w:rFonts w:ascii="Times New Roman" w:hAnsi="Times New Roman" w:cs="Times New Roman"/>
          <w:sz w:val="24"/>
          <w:szCs w:val="24"/>
        </w:rPr>
        <w:t>, как правопреемница наследства Вольфскеля,</w:t>
      </w:r>
      <w:r>
        <w:rPr>
          <w:rFonts w:ascii="Times New Roman" w:hAnsi="Times New Roman" w:cs="Times New Roman"/>
          <w:sz w:val="24"/>
          <w:szCs w:val="24"/>
        </w:rPr>
        <w:t xml:space="preserve"> выбрала доказательство А.Уайлса.</w:t>
      </w:r>
    </w:p>
    <w:p w:rsidR="00744CD4" w:rsidRDefault="00744CD4" w:rsidP="007C3B7A">
      <w:pPr>
        <w:tabs>
          <w:tab w:val="left" w:pos="-1701"/>
        </w:tabs>
        <w:spacing w:before="120"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как объясняет это решение С.Сингх, написавший книгу о доказательстве теоремы Ферма А.</w:t>
      </w:r>
      <w:r w:rsidR="00830D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Уайлсом: «…менее 10 % </w:t>
      </w:r>
      <w:r w:rsidR="00830D2A">
        <w:rPr>
          <w:rFonts w:ascii="Times New Roman" w:hAnsi="Times New Roman" w:cs="Times New Roman"/>
          <w:sz w:val="24"/>
          <w:szCs w:val="24"/>
        </w:rPr>
        <w:t xml:space="preserve"> специалистов по теории чисел полностью понимали его </w:t>
      </w:r>
      <w:r w:rsidR="00830D2A" w:rsidRPr="00830D2A">
        <w:rPr>
          <w:rFonts w:ascii="Times New Roman" w:hAnsi="Times New Roman" w:cs="Times New Roman"/>
          <w:sz w:val="24"/>
          <w:szCs w:val="24"/>
        </w:rPr>
        <w:t>[</w:t>
      </w:r>
      <w:r w:rsidR="00830D2A">
        <w:rPr>
          <w:rFonts w:ascii="Times New Roman" w:hAnsi="Times New Roman" w:cs="Times New Roman"/>
          <w:sz w:val="24"/>
          <w:szCs w:val="24"/>
        </w:rPr>
        <w:t>А. Уайлса</w:t>
      </w:r>
      <w:r w:rsidR="00830D2A" w:rsidRPr="00830D2A">
        <w:rPr>
          <w:rFonts w:ascii="Times New Roman" w:hAnsi="Times New Roman" w:cs="Times New Roman"/>
          <w:sz w:val="24"/>
          <w:szCs w:val="24"/>
        </w:rPr>
        <w:t>]</w:t>
      </w:r>
      <w:r w:rsidR="00830D2A">
        <w:rPr>
          <w:rFonts w:ascii="Times New Roman" w:hAnsi="Times New Roman" w:cs="Times New Roman"/>
          <w:sz w:val="24"/>
          <w:szCs w:val="24"/>
        </w:rPr>
        <w:t xml:space="preserve"> рассуждения, но все 100 % сочли, что доказательство правильное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30D2A">
        <w:rPr>
          <w:rFonts w:ascii="Times New Roman" w:hAnsi="Times New Roman" w:cs="Times New Roman"/>
          <w:sz w:val="24"/>
          <w:szCs w:val="24"/>
        </w:rPr>
        <w:t xml:space="preserve">. Т.е., по-видимому, Гёттингенская Академия наук обратилась к математическим авторитетам мировой величины и, получив от них добро, </w:t>
      </w:r>
      <w:r w:rsidR="00806DBC">
        <w:rPr>
          <w:rFonts w:ascii="Times New Roman" w:hAnsi="Times New Roman" w:cs="Times New Roman"/>
          <w:sz w:val="24"/>
          <w:szCs w:val="24"/>
        </w:rPr>
        <w:t xml:space="preserve">присудила премию Вольфскеля А. Уайлсу. Но вот какая заковыка – этих 10 % знатоков широкая научная общественность так и не узнала. С кого теперь спросить, за что так надругались над памятью талантливого мецената Пауля Вольфскеля, фактически спасшего теорему Ферма от забвения и фальсификации со стороны математических умников, считающих себя безгрешными специалистами. </w:t>
      </w:r>
    </w:p>
    <w:p w:rsidR="007C3B7A" w:rsidRDefault="00806DBC" w:rsidP="007C3B7A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Итак, на этом конкретном примере мы видим явный сговор верхушки математического олимпа с целью «закрыть» теорему Ферма для общественного сознания в угоду собственному ученому самолюбию или, что еще хуже, </w:t>
      </w:r>
      <w:r w:rsidR="009628A7">
        <w:rPr>
          <w:rFonts w:ascii="Times New Roman" w:hAnsi="Times New Roman" w:cs="Times New Roman"/>
          <w:sz w:val="24"/>
          <w:szCs w:val="24"/>
        </w:rPr>
        <w:t xml:space="preserve">закрыть ищущим любителям и настоящим профессионалам в науке доступ к ее тайнам на уровне ее глубинных математических свойств. </w:t>
      </w:r>
      <w:r w:rsidR="00B655A8">
        <w:rPr>
          <w:rFonts w:ascii="Times New Roman" w:hAnsi="Times New Roman" w:cs="Times New Roman"/>
          <w:sz w:val="24"/>
          <w:szCs w:val="24"/>
        </w:rPr>
        <w:t xml:space="preserve">Конечно, для таких серьезных обвинений нужны доказательства. </w:t>
      </w:r>
      <w:r w:rsidR="00E233CE">
        <w:rPr>
          <w:rFonts w:ascii="Times New Roman" w:hAnsi="Times New Roman" w:cs="Times New Roman"/>
          <w:sz w:val="24"/>
          <w:szCs w:val="24"/>
        </w:rPr>
        <w:t xml:space="preserve">Такие доказательства были получены автором этого доклада в ряде работ (см., например, </w:t>
      </w:r>
      <w:r w:rsidR="00E233CE" w:rsidRPr="00E233CE">
        <w:rPr>
          <w:rFonts w:ascii="Times New Roman" w:hAnsi="Times New Roman" w:cs="Times New Roman"/>
          <w:sz w:val="24"/>
          <w:szCs w:val="24"/>
        </w:rPr>
        <w:t>[6-7]</w:t>
      </w:r>
      <w:r w:rsidR="00E233CE">
        <w:rPr>
          <w:rFonts w:ascii="Times New Roman" w:hAnsi="Times New Roman" w:cs="Times New Roman"/>
          <w:sz w:val="24"/>
          <w:szCs w:val="24"/>
        </w:rPr>
        <w:t>). На сегодняшний день нет ни одного научного возражения против выдвинутых автором разоблачений ошибочного доказательства А.</w:t>
      </w:r>
      <w:r w:rsidR="007022F0">
        <w:rPr>
          <w:rFonts w:ascii="Times New Roman" w:hAnsi="Times New Roman" w:cs="Times New Roman"/>
          <w:sz w:val="24"/>
          <w:szCs w:val="24"/>
        </w:rPr>
        <w:t>Уайлса. Однако периферия</w:t>
      </w:r>
      <w:r w:rsidR="00E233CE">
        <w:rPr>
          <w:rFonts w:ascii="Times New Roman" w:hAnsi="Times New Roman" w:cs="Times New Roman"/>
          <w:sz w:val="24"/>
          <w:szCs w:val="24"/>
        </w:rPr>
        <w:t xml:space="preserve"> математического истэблишмента делает </w:t>
      </w:r>
      <w:r w:rsidR="00E233CE">
        <w:rPr>
          <w:rFonts w:ascii="Times New Roman" w:hAnsi="Times New Roman" w:cs="Times New Roman"/>
          <w:sz w:val="24"/>
          <w:szCs w:val="24"/>
        </w:rPr>
        <w:lastRenderedPageBreak/>
        <w:t>постоян</w:t>
      </w:r>
      <w:r w:rsidR="005E1809">
        <w:rPr>
          <w:rFonts w:ascii="Times New Roman" w:hAnsi="Times New Roman" w:cs="Times New Roman"/>
          <w:sz w:val="24"/>
          <w:szCs w:val="24"/>
        </w:rPr>
        <w:t>ные лукавые попытки защитить</w:t>
      </w:r>
      <w:r w:rsidR="00E233CE">
        <w:rPr>
          <w:rFonts w:ascii="Times New Roman" w:hAnsi="Times New Roman" w:cs="Times New Roman"/>
          <w:sz w:val="24"/>
          <w:szCs w:val="24"/>
        </w:rPr>
        <w:t xml:space="preserve"> сомнительные математические достижения, не понятные добросовестным ученым. </w:t>
      </w:r>
      <w:r w:rsidR="007C3B7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643B7" w:rsidRPr="005643B7">
        <w:rPr>
          <w:rFonts w:ascii="Times New Roman" w:hAnsi="Times New Roman" w:cs="Times New Roman"/>
          <w:sz w:val="24"/>
          <w:szCs w:val="24"/>
        </w:rPr>
        <w:t xml:space="preserve"> </w:t>
      </w:r>
      <w:r w:rsidR="007C3B7A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D74A7D" w:rsidRDefault="007C3B7A" w:rsidP="002041FD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Например,</w:t>
      </w:r>
      <w:r w:rsidR="00E22607">
        <w:rPr>
          <w:rFonts w:ascii="Times New Roman" w:hAnsi="Times New Roman" w:cs="Times New Roman"/>
          <w:sz w:val="24"/>
          <w:szCs w:val="24"/>
        </w:rPr>
        <w:t xml:space="preserve"> </w:t>
      </w:r>
      <w:r w:rsidR="005643B7">
        <w:rPr>
          <w:rFonts w:ascii="Times New Roman" w:hAnsi="Times New Roman" w:cs="Times New Roman"/>
          <w:sz w:val="24"/>
          <w:szCs w:val="24"/>
        </w:rPr>
        <w:t>летом этого года</w:t>
      </w:r>
      <w:r w:rsidR="00BD3B8E">
        <w:rPr>
          <w:rFonts w:ascii="Times New Roman" w:hAnsi="Times New Roman" w:cs="Times New Roman"/>
          <w:sz w:val="24"/>
          <w:szCs w:val="24"/>
        </w:rPr>
        <w:t xml:space="preserve"> в ангажированной телевизионной передаче «Очевидное - невероятное» (Российский канал «Культура») телезрителям, интересующимся теоремой Ферма, намекнули, </w:t>
      </w:r>
      <w:r w:rsidR="005643B7">
        <w:rPr>
          <w:rFonts w:ascii="Times New Roman" w:hAnsi="Times New Roman" w:cs="Times New Roman"/>
          <w:sz w:val="24"/>
          <w:szCs w:val="24"/>
        </w:rPr>
        <w:t>что, оказывается, есть два типа математических доказательств – конструктивные и неконструктивные. Конструктивные – это те, в которых четко шаг за шагом доказываются какие-либо математические утверждения за конечное число шагов. Неконструктивные – это когда получателю информации сообщается конечный результат без раскрытия алгоритмического кода его получения</w:t>
      </w:r>
      <w:r w:rsidR="00C37EC0">
        <w:rPr>
          <w:rFonts w:ascii="Times New Roman" w:hAnsi="Times New Roman" w:cs="Times New Roman"/>
          <w:sz w:val="24"/>
          <w:szCs w:val="24"/>
        </w:rPr>
        <w:t xml:space="preserve">, т.е. когда криптоаналитикам и криптологам предоставляются самые широкие возможности для разгула их фантазии и соревнования друг с другом </w:t>
      </w:r>
      <w:r w:rsidR="00C37EC0" w:rsidRPr="00C37EC0">
        <w:rPr>
          <w:rFonts w:ascii="Times New Roman" w:hAnsi="Times New Roman" w:cs="Times New Roman"/>
          <w:sz w:val="24"/>
          <w:szCs w:val="24"/>
        </w:rPr>
        <w:t>[8]</w:t>
      </w:r>
      <w:r w:rsidR="00C37EC0">
        <w:rPr>
          <w:rFonts w:ascii="Times New Roman" w:hAnsi="Times New Roman" w:cs="Times New Roman"/>
          <w:sz w:val="24"/>
          <w:szCs w:val="24"/>
        </w:rPr>
        <w:t xml:space="preserve">. Работа А.Уайлса по отношению к ВТФ как раз и создавалась как «доказательство без доказательства» или как «доказательство без утечки информации» </w:t>
      </w:r>
      <w:r w:rsidR="00C37EC0" w:rsidRPr="00C37EC0">
        <w:rPr>
          <w:rFonts w:ascii="Times New Roman" w:hAnsi="Times New Roman" w:cs="Times New Roman"/>
          <w:sz w:val="24"/>
          <w:szCs w:val="24"/>
        </w:rPr>
        <w:t xml:space="preserve">[9]. </w:t>
      </w:r>
      <w:r w:rsidR="00C37EC0">
        <w:rPr>
          <w:rFonts w:ascii="Times New Roman" w:hAnsi="Times New Roman" w:cs="Times New Roman"/>
          <w:sz w:val="24"/>
          <w:szCs w:val="24"/>
        </w:rPr>
        <w:t xml:space="preserve">Однако в статьях </w:t>
      </w:r>
      <w:r w:rsidR="00C37EC0" w:rsidRPr="009B1103">
        <w:rPr>
          <w:rFonts w:ascii="Times New Roman" w:hAnsi="Times New Roman" w:cs="Times New Roman"/>
          <w:sz w:val="24"/>
          <w:szCs w:val="24"/>
        </w:rPr>
        <w:t xml:space="preserve">[6-7] </w:t>
      </w:r>
      <w:r w:rsidR="00C37EC0">
        <w:rPr>
          <w:rFonts w:ascii="Times New Roman" w:hAnsi="Times New Roman" w:cs="Times New Roman"/>
          <w:sz w:val="24"/>
          <w:szCs w:val="24"/>
        </w:rPr>
        <w:t>была установлена ошибочность подобного подхода</w:t>
      </w:r>
      <w:r w:rsidR="009B1103">
        <w:rPr>
          <w:rFonts w:ascii="Times New Roman" w:hAnsi="Times New Roman" w:cs="Times New Roman"/>
          <w:sz w:val="24"/>
          <w:szCs w:val="24"/>
        </w:rPr>
        <w:t xml:space="preserve"> к ВТФ и выявлено несоответствие уравнений Ферма алгебраическим (эллиптическим) кривым 3-его порядка. Эта ошибка прошла незамеченной в элит</w:t>
      </w:r>
      <w:r w:rsidR="00290865">
        <w:rPr>
          <w:rFonts w:ascii="Times New Roman" w:hAnsi="Times New Roman" w:cs="Times New Roman"/>
          <w:sz w:val="24"/>
          <w:szCs w:val="24"/>
        </w:rPr>
        <w:t xml:space="preserve">ной математической литературе и </w:t>
      </w:r>
      <w:r w:rsidR="009B1103">
        <w:rPr>
          <w:rFonts w:ascii="Times New Roman" w:hAnsi="Times New Roman" w:cs="Times New Roman"/>
          <w:sz w:val="24"/>
          <w:szCs w:val="24"/>
        </w:rPr>
        <w:t xml:space="preserve">из чисто объективной сферы логико-математического вывода теоремы перешла в субъективную сферу формирования мнений по этому поводу </w:t>
      </w:r>
      <w:r w:rsidR="009B1103" w:rsidRPr="009B1103">
        <w:rPr>
          <w:rFonts w:ascii="Times New Roman" w:hAnsi="Times New Roman" w:cs="Times New Roman"/>
          <w:sz w:val="24"/>
          <w:szCs w:val="24"/>
        </w:rPr>
        <w:t>[10].</w:t>
      </w:r>
      <w:r w:rsidR="002041FD">
        <w:rPr>
          <w:rFonts w:ascii="Times New Roman" w:hAnsi="Times New Roman" w:cs="Times New Roman"/>
          <w:sz w:val="24"/>
          <w:szCs w:val="24"/>
        </w:rPr>
        <w:t xml:space="preserve">   </w:t>
      </w:r>
      <w:r w:rsidR="009B1103" w:rsidRPr="009B1103">
        <w:rPr>
          <w:rFonts w:ascii="Times New Roman" w:hAnsi="Times New Roman" w:cs="Times New Roman"/>
          <w:sz w:val="24"/>
          <w:szCs w:val="24"/>
        </w:rPr>
        <w:t xml:space="preserve"> </w:t>
      </w:r>
      <w:r w:rsidR="002041F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74A7D">
        <w:rPr>
          <w:rFonts w:ascii="Times New Roman" w:hAnsi="Times New Roman" w:cs="Times New Roman"/>
          <w:sz w:val="24"/>
          <w:szCs w:val="24"/>
        </w:rPr>
        <w:t xml:space="preserve"> </w:t>
      </w:r>
      <w:r w:rsidR="002041F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2607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041FD">
        <w:rPr>
          <w:rFonts w:ascii="Times New Roman" w:hAnsi="Times New Roman" w:cs="Times New Roman"/>
          <w:sz w:val="24"/>
          <w:szCs w:val="24"/>
        </w:rPr>
        <w:t xml:space="preserve">А </w:t>
      </w:r>
      <w:r w:rsidR="00D74A7D">
        <w:rPr>
          <w:rFonts w:ascii="Times New Roman" w:hAnsi="Times New Roman" w:cs="Times New Roman"/>
          <w:sz w:val="24"/>
          <w:szCs w:val="24"/>
        </w:rPr>
        <w:t>чем нам все это грозит, видно из недавней истории с</w:t>
      </w:r>
      <w:r w:rsidR="007022F0">
        <w:rPr>
          <w:rFonts w:ascii="Times New Roman" w:hAnsi="Times New Roman" w:cs="Times New Roman"/>
          <w:sz w:val="24"/>
          <w:szCs w:val="24"/>
        </w:rPr>
        <w:t xml:space="preserve"> кандидатом физико-математических наук</w:t>
      </w:r>
      <w:r w:rsidR="00D74A7D">
        <w:rPr>
          <w:rFonts w:ascii="Times New Roman" w:hAnsi="Times New Roman" w:cs="Times New Roman"/>
          <w:sz w:val="24"/>
          <w:szCs w:val="24"/>
        </w:rPr>
        <w:t xml:space="preserve"> Г.Я.Перельмано</w:t>
      </w:r>
      <w:r w:rsidR="002041FD">
        <w:rPr>
          <w:rFonts w:ascii="Times New Roman" w:hAnsi="Times New Roman" w:cs="Times New Roman"/>
          <w:sz w:val="24"/>
          <w:szCs w:val="24"/>
        </w:rPr>
        <w:t>м, доказавшим гипотезу Пуанкаре и уволившимся по собственному желанию из академической системы РАН.</w:t>
      </w:r>
      <w:r w:rsidR="00D74A7D">
        <w:rPr>
          <w:rFonts w:ascii="Times New Roman" w:hAnsi="Times New Roman" w:cs="Times New Roman"/>
          <w:sz w:val="24"/>
          <w:szCs w:val="24"/>
        </w:rPr>
        <w:t xml:space="preserve"> Здесь можно расписать массу детальных психологических причин, приведших современную математику к столь негуманным приемам «научной борьбы мнений», но лучше всего изложил подобную ситуацию сам</w:t>
      </w:r>
      <w:r w:rsidR="007022F0">
        <w:rPr>
          <w:rFonts w:ascii="Times New Roman" w:hAnsi="Times New Roman" w:cs="Times New Roman"/>
          <w:sz w:val="24"/>
          <w:szCs w:val="24"/>
        </w:rPr>
        <w:t xml:space="preserve"> </w:t>
      </w:r>
      <w:r w:rsidR="00D74A7D">
        <w:rPr>
          <w:rFonts w:ascii="Times New Roman" w:hAnsi="Times New Roman" w:cs="Times New Roman"/>
          <w:sz w:val="24"/>
          <w:szCs w:val="24"/>
        </w:rPr>
        <w:t xml:space="preserve"> Г.Я.Перельман (по данным работы </w:t>
      </w:r>
      <w:r w:rsidR="00D74A7D" w:rsidRPr="00D74A7D">
        <w:rPr>
          <w:rFonts w:ascii="Times New Roman" w:hAnsi="Times New Roman" w:cs="Times New Roman"/>
          <w:sz w:val="24"/>
          <w:szCs w:val="24"/>
        </w:rPr>
        <w:t>[11]</w:t>
      </w:r>
      <w:r w:rsidR="00D74A7D">
        <w:rPr>
          <w:rFonts w:ascii="Times New Roman" w:hAnsi="Times New Roman" w:cs="Times New Roman"/>
          <w:sz w:val="24"/>
          <w:szCs w:val="24"/>
        </w:rPr>
        <w:t>)</w:t>
      </w:r>
      <w:r w:rsidR="00D74A7D" w:rsidRPr="00D74A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44D89" w:rsidRDefault="00D74A7D" w:rsidP="002041FD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«Конечно, среди математиков есть более или менее честные люди, но почти все они конформисты – сами они более или менее честны, но готовы терпеть тех, кто нечестен. Поэтому чужаками среди них становятся не те, кто нарушает этические нормы</w:t>
      </w:r>
      <w:r w:rsidR="00E44D89">
        <w:rPr>
          <w:rFonts w:ascii="Times New Roman" w:hAnsi="Times New Roman" w:cs="Times New Roman"/>
          <w:sz w:val="24"/>
          <w:szCs w:val="24"/>
        </w:rPr>
        <w:t>. В изоляци</w:t>
      </w:r>
      <w:r w:rsidR="00F738D9">
        <w:rPr>
          <w:rFonts w:ascii="Times New Roman" w:hAnsi="Times New Roman" w:cs="Times New Roman"/>
          <w:sz w:val="24"/>
          <w:szCs w:val="24"/>
        </w:rPr>
        <w:t>и оказываются такие люди, как 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44D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396" w:rsidRDefault="00E44D89" w:rsidP="002041FD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Просто сказано, но доходчиво. Таким образом, психология становится более «объективной» наукой, чем самая точная из наук – математика, а это означает, что начала или основания математики надо изучать рука об руку с психологией как дополнительным научным полюсом к полюсу математики, что собственно и показывают последние исследования автора данного доклада (см. </w:t>
      </w:r>
      <w:r w:rsidRPr="00E44D89">
        <w:rPr>
          <w:rFonts w:ascii="Times New Roman" w:hAnsi="Times New Roman" w:cs="Times New Roman"/>
          <w:sz w:val="24"/>
          <w:szCs w:val="24"/>
        </w:rPr>
        <w:t>[12]</w:t>
      </w:r>
      <w:r>
        <w:rPr>
          <w:rFonts w:ascii="Times New Roman" w:hAnsi="Times New Roman" w:cs="Times New Roman"/>
          <w:sz w:val="24"/>
          <w:szCs w:val="24"/>
        </w:rPr>
        <w:t>)</w:t>
      </w:r>
      <w:r w:rsidR="00DB1587">
        <w:rPr>
          <w:rFonts w:ascii="Times New Roman" w:hAnsi="Times New Roman" w:cs="Times New Roman"/>
          <w:sz w:val="24"/>
          <w:szCs w:val="24"/>
        </w:rPr>
        <w:t xml:space="preserve">, на себе испытавшего все «прелести» высокомерного и снобистски-лживого отношения </w:t>
      </w:r>
      <w:r w:rsidR="00DB1587">
        <w:rPr>
          <w:rFonts w:ascii="Times New Roman" w:hAnsi="Times New Roman" w:cs="Times New Roman"/>
          <w:sz w:val="24"/>
          <w:szCs w:val="24"/>
        </w:rPr>
        <w:lastRenderedPageBreak/>
        <w:t>официальных математиков</w:t>
      </w:r>
      <w:r w:rsidR="007022F0">
        <w:rPr>
          <w:rFonts w:ascii="Times New Roman" w:hAnsi="Times New Roman" w:cs="Times New Roman"/>
          <w:sz w:val="24"/>
          <w:szCs w:val="24"/>
        </w:rPr>
        <w:t xml:space="preserve"> к</w:t>
      </w:r>
      <w:r w:rsidR="00CD4396">
        <w:rPr>
          <w:rFonts w:ascii="Times New Roman" w:hAnsi="Times New Roman" w:cs="Times New Roman"/>
          <w:sz w:val="24"/>
          <w:szCs w:val="24"/>
        </w:rPr>
        <w:t xml:space="preserve"> открытию истинного доказательства ВТФ, основанного на древней геометрической теории чисел.</w:t>
      </w:r>
    </w:p>
    <w:p w:rsidR="00E44D89" w:rsidRDefault="00DB1587" w:rsidP="002041FD">
      <w:pPr>
        <w:tabs>
          <w:tab w:val="left" w:pos="-1701"/>
        </w:tabs>
        <w:spacing w:after="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D89" w:rsidRPr="00E44D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1FE" w:rsidRDefault="009061FE" w:rsidP="0011362D">
      <w:pPr>
        <w:tabs>
          <w:tab w:val="left" w:pos="-1701"/>
        </w:tabs>
        <w:spacing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A3367A" w:rsidRPr="0037316A" w:rsidRDefault="00426E68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Ивлиев Ю.А.  О качестве преподавания математики учащейся молодежи – Успехи современного ес</w:t>
      </w:r>
      <w:r w:rsidR="003C43D8">
        <w:rPr>
          <w:rFonts w:ascii="Times New Roman" w:hAnsi="Times New Roman" w:cs="Times New Roman"/>
          <w:sz w:val="24"/>
          <w:szCs w:val="24"/>
        </w:rPr>
        <w:t xml:space="preserve">тествознания 2009 № 10, 53-55.   </w:t>
      </w:r>
      <w:r w:rsidR="0039779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C43D8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43D8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Ивлиев Ю.А.  Реконструкция нативного доказательства Великой теоремы Ферма – Объединенный научный журнал</w:t>
      </w:r>
      <w:r w:rsidR="0029087A">
        <w:rPr>
          <w:rFonts w:ascii="Times New Roman" w:hAnsi="Times New Roman" w:cs="Times New Roman"/>
          <w:sz w:val="24"/>
          <w:szCs w:val="24"/>
        </w:rPr>
        <w:t xml:space="preserve"> (раздел «Математика») 2006 № 7 (167), 3-9.</w:t>
      </w:r>
      <w:r w:rsidR="0039779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9087A">
        <w:rPr>
          <w:rFonts w:ascii="Times New Roman" w:hAnsi="Times New Roman" w:cs="Times New Roman"/>
          <w:sz w:val="24"/>
          <w:szCs w:val="24"/>
        </w:rPr>
        <w:t xml:space="preserve"> </w:t>
      </w:r>
      <w:r w:rsidR="0039779C">
        <w:rPr>
          <w:rFonts w:ascii="Times New Roman" w:hAnsi="Times New Roman" w:cs="Times New Roman"/>
          <w:sz w:val="24"/>
          <w:szCs w:val="24"/>
        </w:rPr>
        <w:t xml:space="preserve"> </w:t>
      </w:r>
      <w:r w:rsidR="0011362D" w:rsidRPr="0011362D">
        <w:rPr>
          <w:rFonts w:ascii="Times New Roman" w:hAnsi="Times New Roman" w:cs="Times New Roman"/>
          <w:sz w:val="24"/>
          <w:szCs w:val="24"/>
        </w:rPr>
        <w:t xml:space="preserve"> </w:t>
      </w:r>
      <w:r w:rsidR="0039779C">
        <w:rPr>
          <w:rFonts w:ascii="Times New Roman" w:hAnsi="Times New Roman" w:cs="Times New Roman"/>
          <w:sz w:val="24"/>
          <w:szCs w:val="24"/>
        </w:rPr>
        <w:t xml:space="preserve">3. </w:t>
      </w:r>
      <w:r w:rsidR="0029087A">
        <w:rPr>
          <w:rFonts w:ascii="Times New Roman" w:hAnsi="Times New Roman" w:cs="Times New Roman"/>
          <w:sz w:val="24"/>
          <w:szCs w:val="24"/>
        </w:rPr>
        <w:t>Ивлиев Ю.А.  Главный научный миф современности как диверсия против естественных наук и математического образования – Фунда</w:t>
      </w:r>
      <w:r w:rsidR="0039779C">
        <w:rPr>
          <w:rFonts w:ascii="Times New Roman" w:hAnsi="Times New Roman" w:cs="Times New Roman"/>
          <w:sz w:val="24"/>
          <w:szCs w:val="24"/>
        </w:rPr>
        <w:t xml:space="preserve">ментальные исследования (раздел </w:t>
      </w:r>
      <w:r w:rsidR="0029087A">
        <w:rPr>
          <w:rFonts w:ascii="Times New Roman" w:hAnsi="Times New Roman" w:cs="Times New Roman"/>
          <w:sz w:val="24"/>
          <w:szCs w:val="24"/>
        </w:rPr>
        <w:t>«Физико-математи</w:t>
      </w:r>
      <w:r w:rsidR="0039779C">
        <w:rPr>
          <w:rFonts w:ascii="Times New Roman" w:hAnsi="Times New Roman" w:cs="Times New Roman"/>
          <w:sz w:val="24"/>
          <w:szCs w:val="24"/>
        </w:rPr>
        <w:t xml:space="preserve">ческие науки») 2008 № 8, 10-17.                                                </w:t>
      </w:r>
      <w:r w:rsidR="0029087A">
        <w:rPr>
          <w:rFonts w:ascii="Times New Roman" w:hAnsi="Times New Roman" w:cs="Times New Roman"/>
          <w:sz w:val="24"/>
          <w:szCs w:val="24"/>
        </w:rPr>
        <w:t xml:space="preserve">4. Мухин Ю.  О чем сыр-бор – в кн.: В.Бояринцев  Антиэйнштейн. Главный миф </w:t>
      </w:r>
      <w:r w:rsidR="0029087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39779C">
        <w:rPr>
          <w:rFonts w:ascii="Times New Roman" w:hAnsi="Times New Roman" w:cs="Times New Roman"/>
          <w:sz w:val="24"/>
          <w:szCs w:val="24"/>
        </w:rPr>
        <w:t xml:space="preserve"> века. М.: Яуза 2005, 5-22.                                                                                                       </w:t>
      </w:r>
      <w:r w:rsidR="0029087A">
        <w:rPr>
          <w:rFonts w:ascii="Times New Roman" w:hAnsi="Times New Roman" w:cs="Times New Roman"/>
          <w:sz w:val="24"/>
          <w:szCs w:val="24"/>
        </w:rPr>
        <w:t xml:space="preserve">5. Ивлиев Ю.А.  Величайшая научная афера </w:t>
      </w:r>
      <w:r w:rsidR="0029087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29087A">
        <w:rPr>
          <w:rFonts w:ascii="Times New Roman" w:hAnsi="Times New Roman" w:cs="Times New Roman"/>
          <w:sz w:val="24"/>
          <w:szCs w:val="24"/>
        </w:rPr>
        <w:t xml:space="preserve"> века: «доказательство» Последней теоремы Ферма</w:t>
      </w:r>
      <w:r w:rsidR="003C43D8">
        <w:rPr>
          <w:rFonts w:ascii="Times New Roman" w:hAnsi="Times New Roman" w:cs="Times New Roman"/>
          <w:sz w:val="24"/>
          <w:szCs w:val="24"/>
        </w:rPr>
        <w:t xml:space="preserve"> – Естественные и технические науки (раздел «История и методология математики») 2007 № 4 (30), 34-48.    </w:t>
      </w:r>
      <w:r w:rsidR="003977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3C43D8">
        <w:rPr>
          <w:rFonts w:ascii="Times New Roman" w:hAnsi="Times New Roman" w:cs="Times New Roman"/>
          <w:sz w:val="24"/>
          <w:szCs w:val="24"/>
        </w:rPr>
        <w:t xml:space="preserve">6. Ивлиев Ю.А.  Ошибочное доказательство Уайлса Великой теоремы Ферма – Фундаментальные исследования (раздел «Физико-математические науки») 2008 № 3, 13-16. </w:t>
      </w:r>
      <w:r w:rsidR="003977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7</w:t>
      </w:r>
      <w:r w:rsidR="00D73D95">
        <w:rPr>
          <w:rFonts w:ascii="Times New Roman" w:hAnsi="Times New Roman" w:cs="Times New Roman"/>
          <w:sz w:val="24"/>
          <w:szCs w:val="24"/>
        </w:rPr>
        <w:t xml:space="preserve">. </w:t>
      </w:r>
      <w:r w:rsidR="0039779C">
        <w:rPr>
          <w:rFonts w:ascii="Times New Roman" w:hAnsi="Times New Roman" w:cs="Times New Roman"/>
          <w:sz w:val="24"/>
          <w:szCs w:val="24"/>
        </w:rPr>
        <w:t xml:space="preserve">Ивлиев Ю.А.  Разгадка феномена Великой теоремы Ферма – Современные наукоемкие технологии (раздел «Физико-математические науки») 2010 № </w:t>
      </w:r>
      <w:r w:rsidR="00D73D95">
        <w:rPr>
          <w:rFonts w:ascii="Times New Roman" w:hAnsi="Times New Roman" w:cs="Times New Roman"/>
          <w:sz w:val="24"/>
          <w:szCs w:val="24"/>
        </w:rPr>
        <w:t xml:space="preserve">4, 38-45.    8. Болотов А,А., Гашков С.Б., Фролов А.Б., Часовских А.А.  Элементарное введение в эллиптическую криптографию. </w:t>
      </w:r>
      <w:r w:rsidR="00D73D9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73D95" w:rsidRPr="00D73D95">
        <w:rPr>
          <w:rFonts w:ascii="Times New Roman" w:hAnsi="Times New Roman" w:cs="Times New Roman"/>
          <w:sz w:val="24"/>
          <w:szCs w:val="24"/>
        </w:rPr>
        <w:t xml:space="preserve">. </w:t>
      </w:r>
      <w:r w:rsidR="00D73D95">
        <w:rPr>
          <w:rFonts w:ascii="Times New Roman" w:hAnsi="Times New Roman" w:cs="Times New Roman"/>
          <w:sz w:val="24"/>
          <w:szCs w:val="24"/>
        </w:rPr>
        <w:t xml:space="preserve">Алгебраические и алгоритмические основы. </w:t>
      </w:r>
      <w:r w:rsidR="00D73D9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73D95" w:rsidRPr="00A3367A">
        <w:rPr>
          <w:rFonts w:ascii="Times New Roman" w:hAnsi="Times New Roman" w:cs="Times New Roman"/>
          <w:sz w:val="24"/>
          <w:szCs w:val="24"/>
        </w:rPr>
        <w:t xml:space="preserve">. </w:t>
      </w:r>
      <w:r w:rsidR="00A3367A">
        <w:rPr>
          <w:rFonts w:ascii="Times New Roman" w:hAnsi="Times New Roman" w:cs="Times New Roman"/>
          <w:sz w:val="24"/>
          <w:szCs w:val="24"/>
        </w:rPr>
        <w:t>Протоколы криптографии на эллиптических кривых. М</w:t>
      </w:r>
      <w:r w:rsidR="00A3367A" w:rsidRPr="005F1FA2">
        <w:rPr>
          <w:rFonts w:ascii="Times New Roman" w:hAnsi="Times New Roman" w:cs="Times New Roman"/>
          <w:sz w:val="24"/>
          <w:szCs w:val="24"/>
          <w:lang w:val="en-US"/>
        </w:rPr>
        <w:t>.:</w:t>
      </w:r>
      <w:r w:rsidR="006C786B" w:rsidRPr="00F738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367A">
        <w:rPr>
          <w:rFonts w:ascii="Times New Roman" w:hAnsi="Times New Roman" w:cs="Times New Roman"/>
          <w:sz w:val="24"/>
          <w:szCs w:val="24"/>
          <w:lang w:val="en-US"/>
        </w:rPr>
        <w:t>URSS</w:t>
      </w:r>
      <w:r w:rsidR="00A3367A" w:rsidRPr="005F1FA2">
        <w:rPr>
          <w:rFonts w:ascii="Times New Roman" w:hAnsi="Times New Roman" w:cs="Times New Roman"/>
          <w:sz w:val="24"/>
          <w:szCs w:val="24"/>
          <w:lang w:val="en-US"/>
        </w:rPr>
        <w:t xml:space="preserve"> 2006.                            </w:t>
      </w:r>
      <w:r w:rsidR="00A3367A" w:rsidRPr="00A3367A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A3367A">
        <w:rPr>
          <w:rFonts w:ascii="Times New Roman" w:hAnsi="Times New Roman" w:cs="Times New Roman"/>
          <w:sz w:val="24"/>
          <w:szCs w:val="24"/>
          <w:lang w:val="en-US"/>
        </w:rPr>
        <w:t>Peterson</w:t>
      </w:r>
      <w:r w:rsidR="00A3367A" w:rsidRPr="00A336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36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A3367A" w:rsidRPr="00A3367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3367A">
        <w:rPr>
          <w:rFonts w:ascii="Times New Roman" w:hAnsi="Times New Roman" w:cs="Times New Roman"/>
          <w:sz w:val="24"/>
          <w:szCs w:val="24"/>
          <w:lang w:val="en-US"/>
        </w:rPr>
        <w:t xml:space="preserve">  Keeping Secrets: How to</w:t>
      </w:r>
      <w:r w:rsidR="00D73D95" w:rsidRPr="00A336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3367A">
        <w:rPr>
          <w:rFonts w:ascii="Times New Roman" w:hAnsi="Times New Roman" w:cs="Times New Roman"/>
          <w:sz w:val="24"/>
          <w:szCs w:val="24"/>
          <w:lang w:val="en-US"/>
        </w:rPr>
        <w:t xml:space="preserve">Prove a Theorem So That No One Else Can Claim It – Science News, August 30, 1986 # 130, 140-141.                                                              </w:t>
      </w:r>
      <w:r w:rsidR="0042671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A3367A" w:rsidRPr="00A3367A">
        <w:rPr>
          <w:rFonts w:ascii="Times New Roman" w:hAnsi="Times New Roman" w:cs="Times New Roman"/>
          <w:sz w:val="24"/>
          <w:szCs w:val="24"/>
        </w:rPr>
        <w:t>10</w:t>
      </w:r>
      <w:r w:rsidR="00A3367A">
        <w:rPr>
          <w:rFonts w:ascii="Times New Roman" w:hAnsi="Times New Roman" w:cs="Times New Roman"/>
          <w:sz w:val="24"/>
          <w:szCs w:val="24"/>
        </w:rPr>
        <w:t>. Пенроуз Р.  Путь к реальности или законы, управляющие Всселенной. Пер. с англ. А.Р.Логунова и Э.М.</w:t>
      </w:r>
      <w:r w:rsidR="00D93376">
        <w:rPr>
          <w:rFonts w:ascii="Times New Roman" w:hAnsi="Times New Roman" w:cs="Times New Roman"/>
          <w:sz w:val="24"/>
          <w:szCs w:val="24"/>
        </w:rPr>
        <w:t xml:space="preserve">Эпштейна. М.: ИКИ 2007.                                                                 11. Бухбиндер А. Загадочная история Григория Перельмана. Библиотека РГИУ.2005. 12. Ивлиев Ю.А.  Системный кризис науки как знак апокалипсиса – Международный журнал прикладных и фундаментальных исследований 2011 № 5, 57-59.   </w:t>
      </w:r>
    </w:p>
    <w:p w:rsidR="00D93376" w:rsidRPr="00A3367A" w:rsidRDefault="00D93376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3C43D8" w:rsidRPr="00A3367A" w:rsidRDefault="00A3367A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3C43D8" w:rsidRPr="00A3367A" w:rsidRDefault="003C43D8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426E68" w:rsidRPr="00A3367A" w:rsidRDefault="00426E68" w:rsidP="0011362D">
      <w:pPr>
        <w:tabs>
          <w:tab w:val="left" w:pos="-1701"/>
        </w:tabs>
        <w:spacing w:before="100" w:beforeAutospacing="1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1FE" w:rsidRPr="00A3367A" w:rsidRDefault="00426E68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1FE" w:rsidRPr="00A3367A" w:rsidRDefault="009061FE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DBC" w:rsidRPr="00A3367A" w:rsidRDefault="00E44D89" w:rsidP="0011362D">
      <w:pPr>
        <w:tabs>
          <w:tab w:val="left" w:pos="-1701"/>
        </w:tabs>
        <w:spacing w:before="36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t xml:space="preserve"> </w:t>
      </w:r>
      <w:r w:rsidR="00C37EC0" w:rsidRPr="00A3367A">
        <w:rPr>
          <w:rFonts w:ascii="Times New Roman" w:hAnsi="Times New Roman" w:cs="Times New Roman"/>
          <w:sz w:val="24"/>
          <w:szCs w:val="24"/>
        </w:rPr>
        <w:t xml:space="preserve"> </w:t>
      </w:r>
      <w:r w:rsidR="00E233CE" w:rsidRPr="00A3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FC5" w:rsidRPr="00A3367A" w:rsidRDefault="00FC4FC5" w:rsidP="0011362D">
      <w:pPr>
        <w:tabs>
          <w:tab w:val="left" w:pos="-1701"/>
        </w:tabs>
        <w:spacing w:before="12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A7F5E" w:rsidRPr="00A3367A" w:rsidRDefault="009A7F5E" w:rsidP="0011362D">
      <w:pPr>
        <w:tabs>
          <w:tab w:val="left" w:pos="-1701"/>
        </w:tabs>
        <w:spacing w:before="12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F22F0" w:rsidRPr="00A3367A" w:rsidRDefault="00F4796F" w:rsidP="0011362D">
      <w:pPr>
        <w:spacing w:before="120" w:line="360" w:lineRule="auto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A3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F19" w:rsidRPr="00A3367A" w:rsidRDefault="00ED2F19" w:rsidP="00ED2F19">
      <w:pPr>
        <w:spacing w:line="480" w:lineRule="auto"/>
        <w:ind w:left="1134" w:right="624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D2F19" w:rsidRPr="00A3367A" w:rsidSect="008C6C1E">
      <w:footerReference w:type="default" r:id="rId7"/>
      <w:pgSz w:w="11906" w:h="16838"/>
      <w:pgMar w:top="1134" w:right="850" w:bottom="1134" w:left="1560" w:header="708" w:footer="708" w:gutter="0"/>
      <w:pgBorders w:offsetFrom="page">
        <w:top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D13" w:rsidRDefault="00E43D13" w:rsidP="009A7F5E">
      <w:pPr>
        <w:spacing w:after="0" w:line="240" w:lineRule="auto"/>
      </w:pPr>
      <w:r>
        <w:separator/>
      </w:r>
    </w:p>
  </w:endnote>
  <w:endnote w:type="continuationSeparator" w:id="1">
    <w:p w:rsidR="00E43D13" w:rsidRDefault="00E43D13" w:rsidP="009A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3220"/>
      <w:docPartObj>
        <w:docPartGallery w:val="Page Numbers (Bottom of Page)"/>
        <w:docPartUnique/>
      </w:docPartObj>
    </w:sdtPr>
    <w:sdtContent>
      <w:p w:rsidR="00D73D95" w:rsidRDefault="00D73D95">
        <w:pPr>
          <w:pStyle w:val="a5"/>
          <w:jc w:val="right"/>
        </w:pPr>
        <w:r>
          <w:t xml:space="preserve">  </w:t>
        </w:r>
        <w:fldSimple w:instr=" PAGE   \* MERGEFORMAT ">
          <w:r w:rsidR="00F94891">
            <w:rPr>
              <w:noProof/>
            </w:rPr>
            <w:t>1</w:t>
          </w:r>
        </w:fldSimple>
      </w:p>
    </w:sdtContent>
  </w:sdt>
  <w:p w:rsidR="00D73D95" w:rsidRDefault="00D73D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D13" w:rsidRDefault="00E43D13" w:rsidP="009A7F5E">
      <w:pPr>
        <w:spacing w:after="0" w:line="240" w:lineRule="auto"/>
      </w:pPr>
      <w:r>
        <w:separator/>
      </w:r>
    </w:p>
  </w:footnote>
  <w:footnote w:type="continuationSeparator" w:id="1">
    <w:p w:rsidR="00E43D13" w:rsidRDefault="00E43D13" w:rsidP="009A7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F19"/>
    <w:rsid w:val="00070610"/>
    <w:rsid w:val="000B2FA9"/>
    <w:rsid w:val="0011362D"/>
    <w:rsid w:val="00200723"/>
    <w:rsid w:val="002041FD"/>
    <w:rsid w:val="002753DD"/>
    <w:rsid w:val="002817AF"/>
    <w:rsid w:val="00290865"/>
    <w:rsid w:val="0029087A"/>
    <w:rsid w:val="002D214C"/>
    <w:rsid w:val="0037316A"/>
    <w:rsid w:val="00384B3E"/>
    <w:rsid w:val="0039779C"/>
    <w:rsid w:val="003C43D8"/>
    <w:rsid w:val="003C7E9E"/>
    <w:rsid w:val="0042671B"/>
    <w:rsid w:val="00426E68"/>
    <w:rsid w:val="00485345"/>
    <w:rsid w:val="004F22F0"/>
    <w:rsid w:val="005643B7"/>
    <w:rsid w:val="00566720"/>
    <w:rsid w:val="005E1809"/>
    <w:rsid w:val="005F1FA2"/>
    <w:rsid w:val="00641666"/>
    <w:rsid w:val="006C786B"/>
    <w:rsid w:val="007022F0"/>
    <w:rsid w:val="00744CD4"/>
    <w:rsid w:val="007651BC"/>
    <w:rsid w:val="007C3B7A"/>
    <w:rsid w:val="007F3ECD"/>
    <w:rsid w:val="008068F7"/>
    <w:rsid w:val="00806DBC"/>
    <w:rsid w:val="00830D2A"/>
    <w:rsid w:val="008338A2"/>
    <w:rsid w:val="008647E5"/>
    <w:rsid w:val="008C6C1E"/>
    <w:rsid w:val="009061FE"/>
    <w:rsid w:val="00956573"/>
    <w:rsid w:val="009628A7"/>
    <w:rsid w:val="009761FF"/>
    <w:rsid w:val="009A7F5E"/>
    <w:rsid w:val="009B1103"/>
    <w:rsid w:val="009E2E44"/>
    <w:rsid w:val="009E30D5"/>
    <w:rsid w:val="00A213BD"/>
    <w:rsid w:val="00A3367A"/>
    <w:rsid w:val="00AB50D3"/>
    <w:rsid w:val="00AD69BD"/>
    <w:rsid w:val="00B101AC"/>
    <w:rsid w:val="00B655A8"/>
    <w:rsid w:val="00B8709F"/>
    <w:rsid w:val="00B90FE0"/>
    <w:rsid w:val="00BD3B8E"/>
    <w:rsid w:val="00C37EC0"/>
    <w:rsid w:val="00CD4396"/>
    <w:rsid w:val="00CF21E6"/>
    <w:rsid w:val="00D138BF"/>
    <w:rsid w:val="00D42047"/>
    <w:rsid w:val="00D73D95"/>
    <w:rsid w:val="00D74A7D"/>
    <w:rsid w:val="00D93376"/>
    <w:rsid w:val="00DB1587"/>
    <w:rsid w:val="00E22607"/>
    <w:rsid w:val="00E233CE"/>
    <w:rsid w:val="00E43D13"/>
    <w:rsid w:val="00E44D89"/>
    <w:rsid w:val="00E65F97"/>
    <w:rsid w:val="00ED2F19"/>
    <w:rsid w:val="00EE161A"/>
    <w:rsid w:val="00F16B7E"/>
    <w:rsid w:val="00F4796F"/>
    <w:rsid w:val="00F738D9"/>
    <w:rsid w:val="00F94891"/>
    <w:rsid w:val="00FC4FC5"/>
    <w:rsid w:val="00FE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7F5E"/>
  </w:style>
  <w:style w:type="paragraph" w:styleId="a5">
    <w:name w:val="footer"/>
    <w:basedOn w:val="a"/>
    <w:link w:val="a6"/>
    <w:uiPriority w:val="99"/>
    <w:unhideWhenUsed/>
    <w:rsid w:val="009A7F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7F5E"/>
  </w:style>
  <w:style w:type="paragraph" w:styleId="a7">
    <w:name w:val="Balloon Text"/>
    <w:basedOn w:val="a"/>
    <w:link w:val="a8"/>
    <w:uiPriority w:val="99"/>
    <w:semiHidden/>
    <w:unhideWhenUsed/>
    <w:rsid w:val="00641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16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E51F-75C1-4FD3-AB81-4086FD85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10284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20</cp:revision>
  <cp:lastPrinted>2011-07-30T08:50:00Z</cp:lastPrinted>
  <dcterms:created xsi:type="dcterms:W3CDTF">2011-07-25T08:12:00Z</dcterms:created>
  <dcterms:modified xsi:type="dcterms:W3CDTF">2011-08-01T13:17:00Z</dcterms:modified>
</cp:coreProperties>
</file>