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B79" w:rsidRPr="000B7CAB" w:rsidRDefault="000F6B79" w:rsidP="000F6B79">
      <w:pPr>
        <w:pStyle w:val="Style6"/>
        <w:widowControl/>
        <w:spacing w:before="62"/>
        <w:ind w:left="350"/>
        <w:jc w:val="center"/>
        <w:rPr>
          <w:rStyle w:val="FontStyle18"/>
        </w:rPr>
      </w:pPr>
      <w:r w:rsidRPr="00EB6DFC">
        <w:rPr>
          <w:rStyle w:val="FontStyle18"/>
        </w:rPr>
        <w:t>Министерство образования и науки РФ</w:t>
      </w:r>
    </w:p>
    <w:p w:rsidR="000F6B79" w:rsidRPr="000B7CAB" w:rsidRDefault="000F6B79" w:rsidP="000F6B79">
      <w:pPr>
        <w:pStyle w:val="Style6"/>
        <w:widowControl/>
        <w:spacing w:before="62"/>
        <w:ind w:left="350"/>
        <w:jc w:val="center"/>
        <w:rPr>
          <w:rStyle w:val="FontStyle18"/>
        </w:rPr>
      </w:pPr>
      <w:r w:rsidRPr="00EB6DFC">
        <w:rPr>
          <w:rStyle w:val="FontStyle18"/>
        </w:rPr>
        <w:t xml:space="preserve"> Северный (Арктический) федеральный университет им. М.В. Ломоносова</w:t>
      </w:r>
    </w:p>
    <w:p w:rsidR="000F6B79" w:rsidRPr="000B7CAB" w:rsidRDefault="000F6B79" w:rsidP="000F6B79">
      <w:pPr>
        <w:pStyle w:val="Style6"/>
        <w:widowControl/>
        <w:spacing w:before="62"/>
        <w:ind w:left="350"/>
        <w:jc w:val="center"/>
        <w:rPr>
          <w:rStyle w:val="FontStyle18"/>
        </w:rPr>
      </w:pPr>
      <w:r w:rsidRPr="00EB6DFC">
        <w:rPr>
          <w:rStyle w:val="FontStyle18"/>
        </w:rPr>
        <w:t xml:space="preserve"> Институт строительства и архитектуры </w:t>
      </w:r>
    </w:p>
    <w:p w:rsidR="000F6B79" w:rsidRPr="00EB6DFC" w:rsidRDefault="000F6B79" w:rsidP="000F6B79">
      <w:pPr>
        <w:pStyle w:val="Style6"/>
        <w:widowControl/>
        <w:spacing w:before="62"/>
        <w:ind w:left="350"/>
        <w:jc w:val="center"/>
        <w:rPr>
          <w:rStyle w:val="FontStyle18"/>
        </w:rPr>
      </w:pPr>
      <w:r w:rsidRPr="00EB6DFC">
        <w:rPr>
          <w:rStyle w:val="FontStyle18"/>
        </w:rPr>
        <w:t>Кафедра инженерной геологии, оснований и фундаментов</w:t>
      </w:r>
    </w:p>
    <w:p w:rsidR="000F6B79" w:rsidRDefault="000F6B79" w:rsidP="000F6B79">
      <w:pPr>
        <w:pStyle w:val="Style7"/>
        <w:widowControl/>
        <w:spacing w:line="240" w:lineRule="exact"/>
        <w:jc w:val="center"/>
        <w:rPr>
          <w:sz w:val="20"/>
          <w:szCs w:val="20"/>
        </w:rPr>
      </w:pPr>
    </w:p>
    <w:p w:rsidR="000F6B79" w:rsidRPr="00DC010C" w:rsidRDefault="00DC010C" w:rsidP="000F6B79">
      <w:pPr>
        <w:pStyle w:val="Style7"/>
        <w:widowControl/>
        <w:spacing w:line="240" w:lineRule="exact"/>
        <w:jc w:val="center"/>
      </w:pPr>
      <w:proofErr w:type="spellStart"/>
      <w:r w:rsidRPr="00DC010C">
        <w:t>Порохин</w:t>
      </w:r>
      <w:proofErr w:type="spellEnd"/>
      <w:r w:rsidRPr="00DC010C">
        <w:t xml:space="preserve"> Кирилл Вячеславович</w:t>
      </w:r>
    </w:p>
    <w:p w:rsidR="000F6B79" w:rsidRDefault="00E268FD" w:rsidP="00E268FD">
      <w:pPr>
        <w:pStyle w:val="Style7"/>
        <w:widowControl/>
        <w:spacing w:line="240" w:lineRule="exact"/>
        <w:rPr>
          <w:rStyle w:val="FontStyle22"/>
        </w:rPr>
      </w:pPr>
      <w:r>
        <w:rPr>
          <w:sz w:val="20"/>
          <w:szCs w:val="20"/>
        </w:rPr>
        <w:t xml:space="preserve">                                                                     </w:t>
      </w:r>
      <w:r w:rsidR="000F6B79">
        <w:rPr>
          <w:rStyle w:val="FontStyle22"/>
        </w:rPr>
        <w:t>(фамилия, имя и отчество студента)</w:t>
      </w:r>
    </w:p>
    <w:p w:rsidR="00E268FD" w:rsidRDefault="00E268FD" w:rsidP="00E268FD">
      <w:pPr>
        <w:pStyle w:val="Style7"/>
        <w:widowControl/>
        <w:spacing w:line="240" w:lineRule="exact"/>
        <w:rPr>
          <w:rStyle w:val="FontStyle22"/>
        </w:rPr>
      </w:pPr>
    </w:p>
    <w:p w:rsidR="00E268FD" w:rsidRPr="00E268FD" w:rsidRDefault="00E268FD" w:rsidP="00E268FD">
      <w:pPr>
        <w:pStyle w:val="Style7"/>
        <w:widowControl/>
        <w:spacing w:line="240" w:lineRule="exact"/>
        <w:rPr>
          <w:rStyle w:val="FontStyle22"/>
          <w:color w:val="auto"/>
        </w:rPr>
      </w:pPr>
    </w:p>
    <w:p w:rsidR="000F6B79" w:rsidRDefault="000F6B79" w:rsidP="000F6B79">
      <w:pPr>
        <w:pStyle w:val="Style1"/>
        <w:widowControl/>
        <w:tabs>
          <w:tab w:val="left" w:leader="underscore" w:pos="941"/>
          <w:tab w:val="left" w:leader="underscore" w:pos="3307"/>
          <w:tab w:val="left" w:pos="3442"/>
          <w:tab w:val="left" w:leader="underscore" w:pos="9533"/>
        </w:tabs>
        <w:spacing w:before="235" w:line="480" w:lineRule="auto"/>
        <w:rPr>
          <w:rStyle w:val="FontStyle18"/>
        </w:rPr>
      </w:pPr>
      <w:r>
        <w:rPr>
          <w:rStyle w:val="FontStyle18"/>
        </w:rPr>
        <w:t>Направление подготовки 270800.62 Стро</w:t>
      </w:r>
      <w:r w:rsidR="00DC010C">
        <w:rPr>
          <w:rStyle w:val="FontStyle18"/>
        </w:rPr>
        <w:t xml:space="preserve">ительство </w:t>
      </w:r>
      <w:r>
        <w:rPr>
          <w:rStyle w:val="FontStyle18"/>
        </w:rPr>
        <w:br/>
      </w:r>
    </w:p>
    <w:p w:rsidR="000F6B79" w:rsidRDefault="000F6B79" w:rsidP="000F6B79">
      <w:pPr>
        <w:pStyle w:val="Style9"/>
        <w:widowControl/>
        <w:spacing w:line="240" w:lineRule="exact"/>
        <w:jc w:val="center"/>
        <w:rPr>
          <w:sz w:val="20"/>
          <w:szCs w:val="20"/>
        </w:rPr>
      </w:pPr>
    </w:p>
    <w:p w:rsidR="000F6B79" w:rsidRDefault="000F6B79" w:rsidP="000F6B79">
      <w:pPr>
        <w:pStyle w:val="Style9"/>
        <w:widowControl/>
        <w:spacing w:line="240" w:lineRule="exact"/>
        <w:jc w:val="center"/>
        <w:rPr>
          <w:sz w:val="20"/>
          <w:szCs w:val="20"/>
        </w:rPr>
      </w:pPr>
    </w:p>
    <w:p w:rsidR="000F6B79" w:rsidRDefault="000F6B79" w:rsidP="000F6B79">
      <w:pPr>
        <w:pStyle w:val="Style9"/>
        <w:widowControl/>
        <w:spacing w:line="240" w:lineRule="exact"/>
        <w:jc w:val="center"/>
        <w:rPr>
          <w:sz w:val="20"/>
          <w:szCs w:val="20"/>
        </w:rPr>
      </w:pPr>
    </w:p>
    <w:p w:rsidR="000F6B79" w:rsidRDefault="000F6B79" w:rsidP="000F6B79">
      <w:pPr>
        <w:pStyle w:val="Style3"/>
        <w:widowControl/>
        <w:spacing w:before="120" w:line="240" w:lineRule="auto"/>
        <w:rPr>
          <w:rStyle w:val="FontStyle34"/>
        </w:rPr>
      </w:pPr>
      <w:r>
        <w:rPr>
          <w:rStyle w:val="FontStyle34"/>
        </w:rPr>
        <w:t>КУРСОВАЯ РАБОТА</w:t>
      </w:r>
    </w:p>
    <w:p w:rsidR="000F6B79" w:rsidRDefault="000F6B79" w:rsidP="000F6B79">
      <w:pPr>
        <w:pStyle w:val="Style10"/>
        <w:widowControl/>
        <w:spacing w:line="240" w:lineRule="exact"/>
        <w:rPr>
          <w:sz w:val="20"/>
          <w:szCs w:val="20"/>
        </w:rPr>
      </w:pPr>
    </w:p>
    <w:p w:rsidR="000F6B79" w:rsidRDefault="000F6B79" w:rsidP="000F6B79">
      <w:pPr>
        <w:pStyle w:val="Style10"/>
        <w:widowControl/>
        <w:spacing w:line="240" w:lineRule="exact"/>
        <w:rPr>
          <w:sz w:val="20"/>
          <w:szCs w:val="20"/>
        </w:rPr>
      </w:pPr>
    </w:p>
    <w:p w:rsidR="000F6B79" w:rsidRDefault="000F6B79" w:rsidP="000F6B79">
      <w:pPr>
        <w:pStyle w:val="Style10"/>
        <w:widowControl/>
        <w:spacing w:line="240" w:lineRule="exact"/>
        <w:rPr>
          <w:sz w:val="20"/>
          <w:szCs w:val="20"/>
        </w:rPr>
      </w:pPr>
    </w:p>
    <w:p w:rsidR="000F6B79" w:rsidRDefault="000F6B79" w:rsidP="000F6B79">
      <w:pPr>
        <w:pStyle w:val="Style10"/>
        <w:widowControl/>
        <w:spacing w:line="240" w:lineRule="exact"/>
        <w:rPr>
          <w:sz w:val="20"/>
          <w:szCs w:val="20"/>
        </w:rPr>
      </w:pPr>
    </w:p>
    <w:p w:rsidR="000F6B79" w:rsidRDefault="000F6B79" w:rsidP="000F6B79">
      <w:pPr>
        <w:pStyle w:val="Style10"/>
        <w:widowControl/>
        <w:spacing w:line="240" w:lineRule="exact"/>
        <w:rPr>
          <w:sz w:val="20"/>
          <w:szCs w:val="20"/>
        </w:rPr>
      </w:pPr>
    </w:p>
    <w:p w:rsidR="000F6B79" w:rsidRDefault="000F6B79" w:rsidP="000F6B79">
      <w:pPr>
        <w:pStyle w:val="Style18"/>
        <w:widowControl/>
        <w:spacing w:before="58"/>
        <w:rPr>
          <w:rStyle w:val="FontStyle35"/>
        </w:rPr>
      </w:pPr>
      <w:r>
        <w:rPr>
          <w:rStyle w:val="FontStyle41"/>
        </w:rPr>
        <w:t xml:space="preserve">по дисциплине </w:t>
      </w:r>
      <w:r>
        <w:rPr>
          <w:rStyle w:val="FontStyle35"/>
        </w:rPr>
        <w:t>«Строительные материалы»</w:t>
      </w:r>
    </w:p>
    <w:p w:rsidR="000F6B79" w:rsidRDefault="000F6B79" w:rsidP="000F6B79">
      <w:pPr>
        <w:pStyle w:val="Style16"/>
        <w:widowControl/>
        <w:spacing w:line="240" w:lineRule="exact"/>
        <w:rPr>
          <w:sz w:val="20"/>
          <w:szCs w:val="20"/>
        </w:rPr>
      </w:pPr>
    </w:p>
    <w:p w:rsidR="000F6B79" w:rsidRPr="004918FF" w:rsidRDefault="000F6B79" w:rsidP="000F6B79">
      <w:pPr>
        <w:pStyle w:val="Style16"/>
        <w:widowControl/>
        <w:spacing w:before="226" w:line="240" w:lineRule="auto"/>
        <w:rPr>
          <w:rStyle w:val="FontStyle41"/>
        </w:rPr>
      </w:pPr>
      <w:r>
        <w:rPr>
          <w:rStyle w:val="FontStyle41"/>
        </w:rPr>
        <w:t xml:space="preserve">на тему: </w:t>
      </w:r>
      <w:r w:rsidRPr="004918FF">
        <w:rPr>
          <w:rStyle w:val="FontStyle41"/>
        </w:rPr>
        <w:t xml:space="preserve">«Производство </w:t>
      </w:r>
      <w:r w:rsidR="004918FF" w:rsidRPr="004918FF">
        <w:rPr>
          <w:rStyle w:val="FontStyle41"/>
        </w:rPr>
        <w:t>строительных материалов в Архангельском регионе</w:t>
      </w:r>
      <w:r w:rsidRPr="004918FF">
        <w:rPr>
          <w:rStyle w:val="FontStyle41"/>
        </w:rPr>
        <w:t>»</w:t>
      </w:r>
    </w:p>
    <w:p w:rsidR="000F6B79" w:rsidRDefault="000F6B79" w:rsidP="000F6B79">
      <w:pPr>
        <w:pStyle w:val="Style1"/>
        <w:widowControl/>
        <w:spacing w:line="240" w:lineRule="exact"/>
        <w:jc w:val="left"/>
        <w:rPr>
          <w:sz w:val="20"/>
          <w:szCs w:val="20"/>
        </w:rPr>
      </w:pPr>
    </w:p>
    <w:p w:rsidR="000F6B79" w:rsidRDefault="000F6B79" w:rsidP="000F6B79">
      <w:pPr>
        <w:pStyle w:val="Style11"/>
        <w:widowControl/>
        <w:tabs>
          <w:tab w:val="left" w:pos="1142"/>
        </w:tabs>
        <w:ind w:right="10"/>
        <w:rPr>
          <w:rStyle w:val="FontStyle21"/>
        </w:rPr>
      </w:pPr>
    </w:p>
    <w:p w:rsidR="000F6B79" w:rsidRDefault="000F6B79" w:rsidP="000F6B79">
      <w:pPr>
        <w:pStyle w:val="Style1"/>
        <w:widowControl/>
        <w:spacing w:line="240" w:lineRule="exact"/>
        <w:jc w:val="left"/>
        <w:rPr>
          <w:sz w:val="20"/>
          <w:szCs w:val="20"/>
        </w:rPr>
      </w:pPr>
    </w:p>
    <w:p w:rsidR="000F6B79" w:rsidRDefault="000F6B79" w:rsidP="000F6B79">
      <w:pPr>
        <w:pStyle w:val="Style1"/>
        <w:widowControl/>
        <w:spacing w:line="240" w:lineRule="exact"/>
        <w:jc w:val="left"/>
        <w:rPr>
          <w:sz w:val="20"/>
          <w:szCs w:val="20"/>
        </w:rPr>
      </w:pPr>
    </w:p>
    <w:p w:rsidR="000F6B79" w:rsidRPr="000B7CAB" w:rsidRDefault="000F6B79" w:rsidP="000F6B79">
      <w:pPr>
        <w:pStyle w:val="Style1"/>
        <w:widowControl/>
        <w:spacing w:line="240" w:lineRule="exact"/>
        <w:jc w:val="left"/>
        <w:rPr>
          <w:sz w:val="20"/>
          <w:szCs w:val="20"/>
        </w:rPr>
      </w:pPr>
    </w:p>
    <w:p w:rsidR="000F6B79" w:rsidRDefault="000F6B79" w:rsidP="000F6B79">
      <w:pPr>
        <w:pStyle w:val="Style1"/>
        <w:widowControl/>
        <w:spacing w:line="240" w:lineRule="exact"/>
        <w:jc w:val="left"/>
        <w:rPr>
          <w:sz w:val="20"/>
          <w:szCs w:val="20"/>
        </w:rPr>
      </w:pPr>
    </w:p>
    <w:p w:rsidR="000F6B79" w:rsidRDefault="000F6B79" w:rsidP="000F6B79">
      <w:pPr>
        <w:pStyle w:val="Style1"/>
        <w:widowControl/>
        <w:spacing w:line="240" w:lineRule="exact"/>
        <w:jc w:val="left"/>
        <w:rPr>
          <w:sz w:val="20"/>
          <w:szCs w:val="20"/>
        </w:rPr>
      </w:pPr>
    </w:p>
    <w:p w:rsidR="000F6B79" w:rsidRDefault="000F6B79" w:rsidP="000F6B79">
      <w:pPr>
        <w:pStyle w:val="Style1"/>
        <w:widowControl/>
        <w:tabs>
          <w:tab w:val="left" w:leader="underscore" w:pos="6331"/>
          <w:tab w:val="left" w:leader="underscore" w:pos="8645"/>
        </w:tabs>
        <w:spacing w:before="67"/>
        <w:jc w:val="left"/>
        <w:rPr>
          <w:rStyle w:val="FontStyle18"/>
        </w:rPr>
      </w:pPr>
      <w:r>
        <w:rPr>
          <w:rStyle w:val="FontStyle18"/>
        </w:rPr>
        <w:t xml:space="preserve">Оценка работы </w:t>
      </w:r>
      <w:r>
        <w:rPr>
          <w:rStyle w:val="FontStyle18"/>
        </w:rPr>
        <w:tab/>
        <w:t xml:space="preserve"> </w:t>
      </w:r>
      <w:r>
        <w:rPr>
          <w:rStyle w:val="FontStyle18"/>
        </w:rPr>
        <w:tab/>
      </w:r>
    </w:p>
    <w:p w:rsidR="000F6B79" w:rsidRDefault="000F6B79" w:rsidP="000F6B79">
      <w:pPr>
        <w:pStyle w:val="Style7"/>
        <w:widowControl/>
        <w:spacing w:before="72"/>
        <w:ind w:left="7944"/>
        <w:rPr>
          <w:rStyle w:val="FontStyle22"/>
        </w:rPr>
      </w:pPr>
      <w:r>
        <w:rPr>
          <w:rStyle w:val="FontStyle22"/>
        </w:rPr>
        <w:t>(дата)</w:t>
      </w:r>
    </w:p>
    <w:p w:rsidR="000F6B79" w:rsidRDefault="000F6B79" w:rsidP="000F6B79">
      <w:pPr>
        <w:pStyle w:val="Style1"/>
        <w:widowControl/>
        <w:tabs>
          <w:tab w:val="left" w:leader="underscore" w:pos="4608"/>
          <w:tab w:val="left" w:leader="underscore" w:pos="6499"/>
          <w:tab w:val="left" w:leader="underscore" w:pos="8875"/>
        </w:tabs>
        <w:spacing w:before="58"/>
        <w:jc w:val="left"/>
        <w:rPr>
          <w:rStyle w:val="FontStyle18"/>
        </w:rPr>
      </w:pPr>
      <w:r>
        <w:rPr>
          <w:rStyle w:val="FontStyle18"/>
        </w:rPr>
        <w:t>Руководитель работы</w:t>
      </w:r>
      <w:r w:rsidRPr="00B87C84">
        <w:rPr>
          <w:rStyle w:val="FontStyle18"/>
        </w:rPr>
        <w:t xml:space="preserve"> </w:t>
      </w:r>
      <w:r>
        <w:rPr>
          <w:rStyle w:val="FontStyle18"/>
        </w:rPr>
        <w:t xml:space="preserve">    __</w:t>
      </w:r>
      <w:r w:rsidRPr="00B87C84">
        <w:rPr>
          <w:rStyle w:val="FontStyle18"/>
          <w:u w:val="single"/>
        </w:rPr>
        <w:t>доцент</w:t>
      </w:r>
      <w:r>
        <w:rPr>
          <w:rStyle w:val="FontStyle18"/>
        </w:rPr>
        <w:t>___    ______________     ___</w:t>
      </w:r>
      <w:r w:rsidRPr="00B87C84">
        <w:rPr>
          <w:rStyle w:val="FontStyle18"/>
          <w:u w:val="single"/>
        </w:rPr>
        <w:t>С.Е. Аксенов</w:t>
      </w:r>
      <w:r>
        <w:rPr>
          <w:rStyle w:val="FontStyle18"/>
          <w:u w:val="single"/>
        </w:rPr>
        <w:t>___</w:t>
      </w:r>
      <w:r>
        <w:rPr>
          <w:rStyle w:val="FontStyle18"/>
        </w:rPr>
        <w:t xml:space="preserve">      </w:t>
      </w:r>
    </w:p>
    <w:p w:rsidR="000F6B79" w:rsidRDefault="000F6B79" w:rsidP="000F6B79">
      <w:pPr>
        <w:pStyle w:val="Style7"/>
        <w:widowControl/>
        <w:tabs>
          <w:tab w:val="left" w:pos="5261"/>
          <w:tab w:val="left" w:pos="7378"/>
        </w:tabs>
        <w:spacing w:before="72"/>
        <w:ind w:firstLine="0"/>
        <w:rPr>
          <w:rStyle w:val="FontStyle22"/>
        </w:rPr>
      </w:pPr>
      <w:r>
        <w:rPr>
          <w:rStyle w:val="FontStyle22"/>
        </w:rPr>
        <w:t xml:space="preserve">                                                         (должность)                   (подпись)                           (Фамилия И.О.)</w:t>
      </w:r>
    </w:p>
    <w:p w:rsidR="000F6B79" w:rsidRDefault="000F6B79" w:rsidP="000F6B79">
      <w:pPr>
        <w:pStyle w:val="Style6"/>
        <w:widowControl/>
        <w:spacing w:line="240" w:lineRule="exact"/>
        <w:ind w:left="4056" w:right="3970"/>
        <w:rPr>
          <w:sz w:val="20"/>
          <w:szCs w:val="20"/>
        </w:rPr>
      </w:pPr>
    </w:p>
    <w:p w:rsidR="000F6B79" w:rsidRDefault="000F6B79" w:rsidP="000F6B79">
      <w:pPr>
        <w:pStyle w:val="Style6"/>
        <w:widowControl/>
        <w:spacing w:line="240" w:lineRule="exact"/>
        <w:ind w:left="4056" w:right="3970"/>
        <w:rPr>
          <w:sz w:val="20"/>
          <w:szCs w:val="20"/>
        </w:rPr>
      </w:pPr>
    </w:p>
    <w:p w:rsidR="000F6B79" w:rsidRPr="00B87C84" w:rsidRDefault="000F6B79" w:rsidP="000F6B79">
      <w:pPr>
        <w:pStyle w:val="Style6"/>
        <w:widowControl/>
        <w:spacing w:line="240" w:lineRule="exact"/>
        <w:ind w:left="4056" w:right="3970"/>
        <w:rPr>
          <w:sz w:val="20"/>
          <w:szCs w:val="20"/>
        </w:rPr>
      </w:pPr>
    </w:p>
    <w:p w:rsidR="000F6B79" w:rsidRPr="00B87C84" w:rsidRDefault="000F6B79" w:rsidP="000F6B79">
      <w:pPr>
        <w:pStyle w:val="Style6"/>
        <w:widowControl/>
        <w:spacing w:line="240" w:lineRule="exact"/>
        <w:ind w:left="4056" w:right="3970"/>
        <w:rPr>
          <w:sz w:val="20"/>
          <w:szCs w:val="20"/>
        </w:rPr>
      </w:pPr>
    </w:p>
    <w:p w:rsidR="000F6B79" w:rsidRPr="00B87C84" w:rsidRDefault="000F6B79" w:rsidP="000F6B79">
      <w:pPr>
        <w:pStyle w:val="Style6"/>
        <w:widowControl/>
        <w:spacing w:line="240" w:lineRule="exact"/>
        <w:ind w:left="4056" w:right="3970"/>
        <w:rPr>
          <w:sz w:val="20"/>
          <w:szCs w:val="20"/>
        </w:rPr>
      </w:pPr>
    </w:p>
    <w:p w:rsidR="000F6B79" w:rsidRPr="00B87C84" w:rsidRDefault="000F6B79" w:rsidP="000F6B79">
      <w:pPr>
        <w:pStyle w:val="Style6"/>
        <w:widowControl/>
        <w:spacing w:line="240" w:lineRule="exact"/>
        <w:ind w:left="4056" w:right="3970"/>
        <w:rPr>
          <w:sz w:val="20"/>
          <w:szCs w:val="20"/>
        </w:rPr>
      </w:pPr>
    </w:p>
    <w:p w:rsidR="000F6B79" w:rsidRPr="00B87C84" w:rsidRDefault="000F6B79" w:rsidP="000F6B79">
      <w:pPr>
        <w:pStyle w:val="Style6"/>
        <w:widowControl/>
        <w:spacing w:line="240" w:lineRule="exact"/>
        <w:ind w:left="4056" w:right="3970"/>
        <w:rPr>
          <w:sz w:val="20"/>
          <w:szCs w:val="20"/>
        </w:rPr>
      </w:pPr>
    </w:p>
    <w:p w:rsidR="000F6B79" w:rsidRPr="004F091A" w:rsidRDefault="000F6B79" w:rsidP="000F6B79">
      <w:pPr>
        <w:pStyle w:val="Style6"/>
        <w:widowControl/>
        <w:spacing w:before="38" w:line="389" w:lineRule="exact"/>
        <w:ind w:right="3970"/>
        <w:jc w:val="center"/>
        <w:rPr>
          <w:rStyle w:val="FontStyle18"/>
        </w:rPr>
      </w:pPr>
      <w:r w:rsidRPr="00B87C84">
        <w:rPr>
          <w:rStyle w:val="FontStyle18"/>
        </w:rPr>
        <w:t xml:space="preserve">                             </w:t>
      </w:r>
    </w:p>
    <w:p w:rsidR="000F6B79" w:rsidRPr="00B87C84" w:rsidRDefault="000F6B79" w:rsidP="000F6B79">
      <w:pPr>
        <w:pStyle w:val="Style6"/>
        <w:widowControl/>
        <w:spacing w:before="38" w:line="389" w:lineRule="exact"/>
        <w:ind w:left="2832" w:right="3970" w:firstLine="708"/>
        <w:jc w:val="center"/>
        <w:rPr>
          <w:rStyle w:val="FontStyle18"/>
        </w:rPr>
      </w:pPr>
      <w:r w:rsidRPr="00B87C84">
        <w:rPr>
          <w:rStyle w:val="FontStyle18"/>
        </w:rPr>
        <w:t xml:space="preserve">   </w:t>
      </w:r>
      <w:r>
        <w:rPr>
          <w:rStyle w:val="FontStyle18"/>
        </w:rPr>
        <w:t>Архангельск</w:t>
      </w:r>
    </w:p>
    <w:p w:rsidR="000F6B79" w:rsidRDefault="000F6B79" w:rsidP="000F6B79">
      <w:pPr>
        <w:pStyle w:val="Style6"/>
        <w:widowControl/>
        <w:spacing w:before="38" w:line="389" w:lineRule="exact"/>
        <w:ind w:right="3970"/>
        <w:jc w:val="center"/>
        <w:rPr>
          <w:rStyle w:val="FontStyle18"/>
        </w:rPr>
      </w:pPr>
      <w:r w:rsidRPr="00B87C84">
        <w:rPr>
          <w:rStyle w:val="FontStyle18"/>
        </w:rPr>
        <w:t xml:space="preserve">                            </w:t>
      </w:r>
      <w:r w:rsidRPr="000F6B79">
        <w:rPr>
          <w:rStyle w:val="FontStyle18"/>
        </w:rPr>
        <w:tab/>
      </w:r>
      <w:r w:rsidRPr="000F6B79">
        <w:rPr>
          <w:rStyle w:val="FontStyle18"/>
        </w:rPr>
        <w:tab/>
      </w:r>
      <w:r w:rsidRPr="000F6B79">
        <w:rPr>
          <w:rStyle w:val="FontStyle18"/>
        </w:rPr>
        <w:tab/>
      </w:r>
      <w:r w:rsidR="00F43B55">
        <w:rPr>
          <w:rStyle w:val="FontStyle18"/>
        </w:rPr>
        <w:t xml:space="preserve">  </w:t>
      </w:r>
      <w:r>
        <w:rPr>
          <w:rStyle w:val="FontStyle18"/>
        </w:rPr>
        <w:t xml:space="preserve"> </w:t>
      </w:r>
      <w:r w:rsidR="00F43B55">
        <w:rPr>
          <w:rStyle w:val="FontStyle18"/>
        </w:rPr>
        <w:t>201_</w:t>
      </w:r>
      <w:bookmarkStart w:id="0" w:name="_GoBack"/>
      <w:bookmarkEnd w:id="0"/>
      <w:r>
        <w:rPr>
          <w:rStyle w:val="FontStyle18"/>
        </w:rPr>
        <w:t>г.</w:t>
      </w:r>
    </w:p>
    <w:p w:rsidR="000F6B79" w:rsidRPr="000F6B79" w:rsidRDefault="000F6B79" w:rsidP="000F6B79">
      <w:pPr>
        <w:pStyle w:val="Style6"/>
        <w:widowControl/>
        <w:spacing w:before="38" w:line="389" w:lineRule="exact"/>
        <w:ind w:right="3970"/>
        <w:rPr>
          <w:rStyle w:val="FontStyle18"/>
        </w:rPr>
        <w:sectPr w:rsidR="000F6B79" w:rsidRPr="000F6B79" w:rsidSect="000F6B7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5" w:h="16837"/>
          <w:pgMar w:top="1157" w:right="939" w:bottom="1440" w:left="1419" w:header="720" w:footer="720" w:gutter="0"/>
          <w:cols w:space="60"/>
          <w:noEndnote/>
          <w:titlePg/>
          <w:docGrid w:linePitch="326"/>
        </w:sectPr>
      </w:pPr>
    </w:p>
    <w:p w:rsidR="000F6B79" w:rsidRDefault="000F6B79" w:rsidP="000F6B79">
      <w:pPr>
        <w:pStyle w:val="Style5"/>
        <w:widowControl/>
        <w:spacing w:before="221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lastRenderedPageBreak/>
        <w:t>ЛИСТ ЗАМЕЧАНИЙ.</w:t>
      </w:r>
    </w:p>
    <w:p w:rsidR="00DF6965" w:rsidRPr="004F091A" w:rsidRDefault="00DF6965"/>
    <w:p w:rsidR="000F6B79" w:rsidRPr="004F091A" w:rsidRDefault="000F6B79"/>
    <w:p w:rsidR="000F6B79" w:rsidRPr="004F091A" w:rsidRDefault="000F6B79"/>
    <w:p w:rsidR="000F6B79" w:rsidRPr="004F091A" w:rsidRDefault="000F6B79"/>
    <w:p w:rsidR="000F6B79" w:rsidRPr="004F091A" w:rsidRDefault="000F6B79"/>
    <w:p w:rsidR="000F6B79" w:rsidRPr="004F091A" w:rsidRDefault="000F6B79"/>
    <w:p w:rsidR="000F6B79" w:rsidRPr="004F091A" w:rsidRDefault="000F6B79"/>
    <w:p w:rsidR="000F6B79" w:rsidRPr="004F091A" w:rsidRDefault="000F6B79"/>
    <w:p w:rsidR="000F6B79" w:rsidRPr="004F091A" w:rsidRDefault="000F6B79"/>
    <w:p w:rsidR="000F6B79" w:rsidRPr="004F091A" w:rsidRDefault="000F6B79"/>
    <w:p w:rsidR="000F6B79" w:rsidRPr="004F091A" w:rsidRDefault="000F6B79"/>
    <w:p w:rsidR="000F6B79" w:rsidRPr="004F091A" w:rsidRDefault="000F6B79"/>
    <w:p w:rsidR="000F6B79" w:rsidRPr="004F091A" w:rsidRDefault="000F6B79"/>
    <w:p w:rsidR="000F6B79" w:rsidRPr="004F091A" w:rsidRDefault="000F6B79"/>
    <w:p w:rsidR="000F6B79" w:rsidRPr="004F091A" w:rsidRDefault="000F6B79"/>
    <w:p w:rsidR="000F6B79" w:rsidRPr="004F091A" w:rsidRDefault="000F6B79"/>
    <w:p w:rsidR="000F6B79" w:rsidRPr="004F091A" w:rsidRDefault="000F6B79"/>
    <w:p w:rsidR="000F6B79" w:rsidRPr="004F091A" w:rsidRDefault="000F6B79"/>
    <w:p w:rsidR="000F6B79" w:rsidRPr="004F091A" w:rsidRDefault="000F6B79"/>
    <w:p w:rsidR="000F6B79" w:rsidRPr="004F091A" w:rsidRDefault="000F6B79"/>
    <w:p w:rsidR="000F6B79" w:rsidRPr="004F091A" w:rsidRDefault="000F6B79"/>
    <w:p w:rsidR="000F6B79" w:rsidRPr="004F091A" w:rsidRDefault="000F6B79"/>
    <w:p w:rsidR="000F6B79" w:rsidRPr="004F091A" w:rsidRDefault="000F6B79"/>
    <w:p w:rsidR="000F6B79" w:rsidRPr="004F091A" w:rsidRDefault="000F6B79"/>
    <w:p w:rsidR="000F6B79" w:rsidRPr="004F091A" w:rsidRDefault="000F6B79"/>
    <w:p w:rsidR="000F6B79" w:rsidRPr="004F091A" w:rsidRDefault="000F6B79"/>
    <w:p w:rsidR="000F6B79" w:rsidRPr="004F091A" w:rsidRDefault="000F6B79"/>
    <w:p w:rsidR="000F6B79" w:rsidRPr="004F091A" w:rsidRDefault="000F6B79"/>
    <w:p w:rsidR="000F6B79" w:rsidRPr="004F091A" w:rsidRDefault="000F6B79"/>
    <w:p w:rsidR="000F6B79" w:rsidRPr="004F091A" w:rsidRDefault="000F6B79"/>
    <w:p w:rsidR="000F6B79" w:rsidRPr="004F091A" w:rsidRDefault="000F6B79"/>
    <w:p w:rsidR="000F6B79" w:rsidRPr="004F091A" w:rsidRDefault="000F6B79"/>
    <w:p w:rsidR="000F6B79" w:rsidRPr="004F091A" w:rsidRDefault="000F6B79"/>
    <w:p w:rsidR="000F6B79" w:rsidRPr="004F091A" w:rsidRDefault="000F6B79"/>
    <w:p w:rsidR="000F6B79" w:rsidRPr="004F091A" w:rsidRDefault="000F6B79"/>
    <w:p w:rsidR="000F6B79" w:rsidRPr="004F091A" w:rsidRDefault="000F6B79"/>
    <w:p w:rsidR="000F6B79" w:rsidRPr="004F091A" w:rsidRDefault="000F6B79"/>
    <w:p w:rsidR="000F6B79" w:rsidRPr="004F091A" w:rsidRDefault="000F6B79"/>
    <w:p w:rsidR="000F6B79" w:rsidRPr="004F091A" w:rsidRDefault="000F6B79"/>
    <w:p w:rsidR="000F6B79" w:rsidRPr="004F091A" w:rsidRDefault="000F6B79"/>
    <w:p w:rsidR="000F6B79" w:rsidRPr="004F091A" w:rsidRDefault="000F6B79"/>
    <w:p w:rsidR="000F6B79" w:rsidRPr="004F091A" w:rsidRDefault="000F6B79"/>
    <w:p w:rsidR="000F6B79" w:rsidRPr="004F091A" w:rsidRDefault="000F6B79"/>
    <w:p w:rsidR="000F6B79" w:rsidRPr="004F091A" w:rsidRDefault="000F6B79"/>
    <w:p w:rsidR="000F6B79" w:rsidRPr="004F091A" w:rsidRDefault="000F6B79"/>
    <w:p w:rsidR="000F6B79" w:rsidRPr="004F091A" w:rsidRDefault="000F6B79"/>
    <w:p w:rsidR="000F6B79" w:rsidRPr="004F091A" w:rsidRDefault="000F6B79"/>
    <w:p w:rsidR="000F6B79" w:rsidRPr="004F091A" w:rsidRDefault="000F6B79"/>
    <w:p w:rsidR="000F6B79" w:rsidRPr="004F091A" w:rsidRDefault="000F6B79"/>
    <w:p w:rsidR="000F6B79" w:rsidRPr="004F091A" w:rsidRDefault="000F6B79"/>
    <w:p w:rsidR="000F6B79" w:rsidRPr="004F091A" w:rsidRDefault="000F6B79"/>
    <w:p w:rsidR="000F6B79" w:rsidRPr="004F091A" w:rsidRDefault="000F6B79"/>
    <w:p w:rsidR="000F6EF0" w:rsidRPr="00BF49CE" w:rsidRDefault="000F6EF0" w:rsidP="000F6EF0">
      <w:pPr>
        <w:pStyle w:val="Style1"/>
        <w:widowControl/>
        <w:spacing w:before="115" w:line="240" w:lineRule="auto"/>
        <w:ind w:left="715"/>
        <w:jc w:val="left"/>
        <w:rPr>
          <w:rStyle w:val="FontStyle241"/>
          <w:sz w:val="26"/>
          <w:szCs w:val="26"/>
        </w:rPr>
      </w:pPr>
      <w:r w:rsidRPr="00BF49CE">
        <w:rPr>
          <w:rStyle w:val="FontStyle241"/>
          <w:sz w:val="26"/>
          <w:szCs w:val="26"/>
        </w:rPr>
        <w:t>СОДЕРЖАНИЕ</w:t>
      </w:r>
    </w:p>
    <w:p w:rsidR="000F6EF0" w:rsidRDefault="000F6EF0" w:rsidP="000F6EF0">
      <w:pPr>
        <w:pStyle w:val="Style11"/>
        <w:widowControl/>
        <w:spacing w:line="240" w:lineRule="exact"/>
        <w:rPr>
          <w:sz w:val="20"/>
          <w:szCs w:val="20"/>
        </w:rPr>
      </w:pPr>
    </w:p>
    <w:p w:rsidR="000F6EF0" w:rsidRDefault="000F6EF0" w:rsidP="00D84A0E">
      <w:pPr>
        <w:pStyle w:val="Style11"/>
        <w:widowControl/>
        <w:tabs>
          <w:tab w:val="right" w:pos="9115"/>
        </w:tabs>
        <w:spacing w:before="120" w:line="360" w:lineRule="auto"/>
        <w:ind w:firstLine="0"/>
        <w:rPr>
          <w:rStyle w:val="FontStyle241"/>
        </w:rPr>
      </w:pPr>
      <w:r w:rsidRPr="00BF49CE">
        <w:rPr>
          <w:rStyle w:val="FontStyle241"/>
          <w:sz w:val="26"/>
          <w:szCs w:val="26"/>
        </w:rPr>
        <w:t>НОРМАТИВНЫЕ ССЫЛКИ</w:t>
      </w:r>
      <w:r>
        <w:rPr>
          <w:rStyle w:val="FontStyle241"/>
        </w:rPr>
        <w:tab/>
      </w:r>
      <w:r w:rsidR="008272AE">
        <w:rPr>
          <w:rStyle w:val="FontStyle241"/>
        </w:rPr>
        <w:t>5</w:t>
      </w:r>
    </w:p>
    <w:p w:rsidR="000F6EF0" w:rsidRDefault="000F6EF0" w:rsidP="00D84A0E">
      <w:pPr>
        <w:pStyle w:val="Style11"/>
        <w:widowControl/>
        <w:tabs>
          <w:tab w:val="right" w:pos="9120"/>
        </w:tabs>
        <w:spacing w:line="360" w:lineRule="auto"/>
        <w:ind w:firstLine="0"/>
        <w:rPr>
          <w:rStyle w:val="FontStyle241"/>
        </w:rPr>
      </w:pPr>
      <w:r w:rsidRPr="00BF49CE">
        <w:rPr>
          <w:rStyle w:val="FontStyle241"/>
          <w:sz w:val="26"/>
          <w:szCs w:val="26"/>
        </w:rPr>
        <w:t>ВВЕДЕНИЕ</w:t>
      </w:r>
      <w:r>
        <w:rPr>
          <w:rStyle w:val="FontStyle241"/>
        </w:rPr>
        <w:tab/>
        <w:t>5</w:t>
      </w:r>
    </w:p>
    <w:p w:rsidR="00BF49CE" w:rsidRDefault="00BF49CE" w:rsidP="00BF49CE">
      <w:pPr>
        <w:pStyle w:val="Style140"/>
        <w:widowControl/>
        <w:numPr>
          <w:ilvl w:val="0"/>
          <w:numId w:val="3"/>
        </w:numPr>
        <w:tabs>
          <w:tab w:val="left" w:pos="192"/>
          <w:tab w:val="right" w:pos="9120"/>
        </w:tabs>
        <w:spacing w:line="360" w:lineRule="auto"/>
        <w:ind w:firstLine="0"/>
        <w:jc w:val="both"/>
        <w:rPr>
          <w:rStyle w:val="FontStyle41"/>
        </w:rPr>
      </w:pPr>
      <w:r>
        <w:rPr>
          <w:rStyle w:val="FontStyle41"/>
        </w:rPr>
        <w:t xml:space="preserve">ПРОИЗВОДСТВО КЛЕЕНОЙ ФАНЕРЫ </w:t>
      </w:r>
    </w:p>
    <w:p w:rsidR="00BF49CE" w:rsidRDefault="00BF49CE" w:rsidP="00BF49CE">
      <w:pPr>
        <w:pStyle w:val="Style140"/>
        <w:widowControl/>
        <w:tabs>
          <w:tab w:val="left" w:pos="192"/>
          <w:tab w:val="right" w:pos="9120"/>
        </w:tabs>
        <w:spacing w:line="360" w:lineRule="auto"/>
        <w:ind w:firstLine="0"/>
        <w:jc w:val="both"/>
        <w:rPr>
          <w:rStyle w:val="FontStyle241"/>
          <w:sz w:val="26"/>
          <w:szCs w:val="26"/>
        </w:rPr>
      </w:pPr>
      <w:r w:rsidRPr="00BF49CE">
        <w:rPr>
          <w:rStyle w:val="FontStyle241"/>
          <w:sz w:val="26"/>
          <w:szCs w:val="26"/>
        </w:rPr>
        <w:t xml:space="preserve">1.1 ЗАО «Архангельский фанерный завод». Организационная и </w:t>
      </w:r>
    </w:p>
    <w:p w:rsidR="00BF49CE" w:rsidRPr="00BF49CE" w:rsidRDefault="00BF49CE" w:rsidP="00BF49CE">
      <w:pPr>
        <w:pStyle w:val="Style140"/>
        <w:widowControl/>
        <w:tabs>
          <w:tab w:val="left" w:pos="192"/>
          <w:tab w:val="right" w:pos="9120"/>
        </w:tabs>
        <w:spacing w:line="360" w:lineRule="auto"/>
        <w:ind w:firstLine="0"/>
        <w:jc w:val="both"/>
        <w:rPr>
          <w:rStyle w:val="FontStyle241"/>
          <w:sz w:val="26"/>
          <w:szCs w:val="26"/>
        </w:rPr>
      </w:pPr>
      <w:r w:rsidRPr="00BF49CE">
        <w:rPr>
          <w:rStyle w:val="FontStyle241"/>
          <w:sz w:val="26"/>
          <w:szCs w:val="26"/>
        </w:rPr>
        <w:t>хозяйственная структура</w:t>
      </w:r>
      <w:r w:rsidRPr="00BF49CE">
        <w:rPr>
          <w:rStyle w:val="FontStyle241"/>
          <w:sz w:val="26"/>
          <w:szCs w:val="26"/>
        </w:rPr>
        <w:tab/>
      </w:r>
      <w:r w:rsidR="008272AE">
        <w:rPr>
          <w:rStyle w:val="FontStyle241"/>
          <w:sz w:val="26"/>
          <w:szCs w:val="26"/>
        </w:rPr>
        <w:t>6</w:t>
      </w:r>
    </w:p>
    <w:p w:rsidR="00BF49CE" w:rsidRDefault="00BF49CE" w:rsidP="00BF49CE">
      <w:pPr>
        <w:pStyle w:val="Style140"/>
        <w:widowControl/>
        <w:tabs>
          <w:tab w:val="left" w:pos="192"/>
          <w:tab w:val="right" w:pos="9120"/>
        </w:tabs>
        <w:spacing w:line="360" w:lineRule="auto"/>
        <w:ind w:firstLine="0"/>
        <w:jc w:val="both"/>
        <w:rPr>
          <w:rStyle w:val="FontStyle241"/>
          <w:sz w:val="26"/>
          <w:szCs w:val="26"/>
        </w:rPr>
      </w:pPr>
      <w:r>
        <w:rPr>
          <w:rStyle w:val="FontStyle241"/>
          <w:sz w:val="26"/>
          <w:szCs w:val="26"/>
        </w:rPr>
        <w:t xml:space="preserve">1.2 </w:t>
      </w:r>
      <w:r w:rsidRPr="00BF49CE">
        <w:rPr>
          <w:rStyle w:val="FontStyle241"/>
          <w:sz w:val="26"/>
          <w:szCs w:val="26"/>
        </w:rPr>
        <w:t>Номенклатура продукции и требования к качеству</w:t>
      </w:r>
      <w:r w:rsidR="008272AE">
        <w:rPr>
          <w:rStyle w:val="FontStyle241"/>
          <w:sz w:val="26"/>
          <w:szCs w:val="26"/>
        </w:rPr>
        <w:t xml:space="preserve"> </w:t>
      </w:r>
      <w:r w:rsidR="008272AE">
        <w:rPr>
          <w:rStyle w:val="FontStyle241"/>
          <w:sz w:val="26"/>
          <w:szCs w:val="26"/>
        </w:rPr>
        <w:tab/>
        <w:t>6</w:t>
      </w:r>
    </w:p>
    <w:p w:rsidR="000F6EF0" w:rsidRPr="00BF49CE" w:rsidRDefault="00134BE8" w:rsidP="00134BE8">
      <w:pPr>
        <w:pStyle w:val="Style140"/>
        <w:widowControl/>
        <w:tabs>
          <w:tab w:val="left" w:pos="192"/>
          <w:tab w:val="right" w:pos="9120"/>
        </w:tabs>
        <w:spacing w:line="360" w:lineRule="auto"/>
        <w:ind w:firstLine="0"/>
        <w:jc w:val="both"/>
        <w:rPr>
          <w:rStyle w:val="FontStyle241"/>
          <w:sz w:val="26"/>
          <w:szCs w:val="26"/>
        </w:rPr>
      </w:pPr>
      <w:r>
        <w:rPr>
          <w:rStyle w:val="FontStyle241"/>
          <w:sz w:val="26"/>
          <w:szCs w:val="26"/>
        </w:rPr>
        <w:t>1.3 Сырье и материалы</w:t>
      </w:r>
      <w:r>
        <w:rPr>
          <w:rStyle w:val="FontStyle241"/>
          <w:sz w:val="26"/>
          <w:szCs w:val="26"/>
        </w:rPr>
        <w:tab/>
      </w:r>
      <w:r w:rsidRPr="00BF49CE">
        <w:rPr>
          <w:rStyle w:val="FontStyle241"/>
          <w:sz w:val="26"/>
          <w:szCs w:val="26"/>
        </w:rPr>
        <w:t xml:space="preserve"> </w:t>
      </w:r>
      <w:r w:rsidR="008272AE">
        <w:rPr>
          <w:rStyle w:val="FontStyle241"/>
          <w:sz w:val="26"/>
          <w:szCs w:val="26"/>
        </w:rPr>
        <w:t>7</w:t>
      </w:r>
    </w:p>
    <w:p w:rsidR="00134BE8" w:rsidRDefault="00134BE8" w:rsidP="00BF49CE">
      <w:pPr>
        <w:pStyle w:val="Style140"/>
        <w:widowControl/>
        <w:tabs>
          <w:tab w:val="left" w:pos="398"/>
        </w:tabs>
        <w:spacing w:line="360" w:lineRule="auto"/>
        <w:ind w:left="398"/>
        <w:rPr>
          <w:rStyle w:val="FontStyle241"/>
          <w:sz w:val="26"/>
          <w:szCs w:val="26"/>
        </w:rPr>
      </w:pPr>
      <w:r>
        <w:rPr>
          <w:rStyle w:val="FontStyle241"/>
          <w:sz w:val="26"/>
          <w:szCs w:val="26"/>
        </w:rPr>
        <w:t xml:space="preserve">1.4 </w:t>
      </w:r>
      <w:r w:rsidRPr="00134BE8">
        <w:rPr>
          <w:rStyle w:val="FontStyle241"/>
          <w:sz w:val="26"/>
          <w:szCs w:val="26"/>
        </w:rPr>
        <w:t>Технологический процесс изготовления фанеры</w:t>
      </w:r>
      <w:r>
        <w:rPr>
          <w:rStyle w:val="FontStyle241"/>
          <w:sz w:val="26"/>
          <w:szCs w:val="26"/>
        </w:rPr>
        <w:tab/>
      </w:r>
      <w:r>
        <w:rPr>
          <w:rStyle w:val="FontStyle241"/>
          <w:sz w:val="26"/>
          <w:szCs w:val="26"/>
        </w:rPr>
        <w:tab/>
      </w:r>
      <w:r>
        <w:rPr>
          <w:rStyle w:val="FontStyle241"/>
          <w:sz w:val="26"/>
          <w:szCs w:val="26"/>
        </w:rPr>
        <w:tab/>
      </w:r>
      <w:r>
        <w:rPr>
          <w:rStyle w:val="FontStyle241"/>
          <w:sz w:val="26"/>
          <w:szCs w:val="26"/>
        </w:rPr>
        <w:tab/>
        <w:t xml:space="preserve">   </w:t>
      </w:r>
      <w:r w:rsidR="008272AE">
        <w:rPr>
          <w:rStyle w:val="FontStyle241"/>
          <w:sz w:val="26"/>
          <w:szCs w:val="26"/>
        </w:rPr>
        <w:t xml:space="preserve">  </w:t>
      </w:r>
      <w:r>
        <w:rPr>
          <w:rStyle w:val="FontStyle241"/>
          <w:sz w:val="26"/>
          <w:szCs w:val="26"/>
        </w:rPr>
        <w:t xml:space="preserve">   </w:t>
      </w:r>
      <w:r w:rsidR="008272AE">
        <w:rPr>
          <w:rStyle w:val="FontStyle241"/>
          <w:sz w:val="26"/>
          <w:szCs w:val="26"/>
        </w:rPr>
        <w:t>8</w:t>
      </w:r>
    </w:p>
    <w:p w:rsidR="00134BE8" w:rsidRDefault="00134BE8" w:rsidP="00BF49CE">
      <w:pPr>
        <w:pStyle w:val="Style140"/>
        <w:widowControl/>
        <w:tabs>
          <w:tab w:val="left" w:pos="398"/>
        </w:tabs>
        <w:spacing w:line="360" w:lineRule="auto"/>
        <w:ind w:left="398"/>
        <w:rPr>
          <w:rStyle w:val="FontStyle241"/>
          <w:sz w:val="26"/>
          <w:szCs w:val="26"/>
        </w:rPr>
      </w:pPr>
      <w:r>
        <w:rPr>
          <w:rStyle w:val="FontStyle241"/>
          <w:sz w:val="26"/>
          <w:szCs w:val="26"/>
        </w:rPr>
        <w:t xml:space="preserve">1.5 </w:t>
      </w:r>
      <w:r w:rsidR="00D84A0E">
        <w:rPr>
          <w:rStyle w:val="FontStyle241"/>
          <w:sz w:val="26"/>
          <w:szCs w:val="26"/>
        </w:rPr>
        <w:t xml:space="preserve">Производственный контроль качества выпускаемой продукции </w:t>
      </w:r>
      <w:r w:rsidR="00D84A0E">
        <w:rPr>
          <w:rStyle w:val="FontStyle241"/>
          <w:sz w:val="26"/>
          <w:szCs w:val="26"/>
        </w:rPr>
        <w:tab/>
      </w:r>
      <w:r w:rsidR="00D84A0E">
        <w:rPr>
          <w:rStyle w:val="FontStyle241"/>
          <w:sz w:val="26"/>
          <w:szCs w:val="26"/>
        </w:rPr>
        <w:tab/>
        <w:t xml:space="preserve">      </w:t>
      </w:r>
      <w:r w:rsidR="008272AE">
        <w:rPr>
          <w:rStyle w:val="FontStyle241"/>
          <w:sz w:val="26"/>
          <w:szCs w:val="26"/>
        </w:rPr>
        <w:t>11</w:t>
      </w:r>
    </w:p>
    <w:p w:rsidR="00D84A0E" w:rsidRDefault="00D84A0E" w:rsidP="00BF49CE">
      <w:pPr>
        <w:pStyle w:val="Style140"/>
        <w:widowControl/>
        <w:tabs>
          <w:tab w:val="left" w:pos="398"/>
        </w:tabs>
        <w:spacing w:line="360" w:lineRule="auto"/>
        <w:ind w:left="398"/>
        <w:rPr>
          <w:rStyle w:val="FontStyle241"/>
          <w:sz w:val="26"/>
          <w:szCs w:val="26"/>
        </w:rPr>
      </w:pPr>
      <w:r>
        <w:rPr>
          <w:rStyle w:val="FontStyle241"/>
          <w:sz w:val="26"/>
          <w:szCs w:val="26"/>
        </w:rPr>
        <w:t xml:space="preserve">1.6 Приемочный контроль качества материалов   </w:t>
      </w:r>
      <w:r>
        <w:rPr>
          <w:rStyle w:val="FontStyle241"/>
          <w:sz w:val="26"/>
          <w:szCs w:val="26"/>
        </w:rPr>
        <w:tab/>
      </w:r>
      <w:r>
        <w:rPr>
          <w:rStyle w:val="FontStyle241"/>
          <w:sz w:val="26"/>
          <w:szCs w:val="26"/>
        </w:rPr>
        <w:tab/>
      </w:r>
      <w:r>
        <w:rPr>
          <w:rStyle w:val="FontStyle241"/>
          <w:sz w:val="26"/>
          <w:szCs w:val="26"/>
        </w:rPr>
        <w:tab/>
      </w:r>
      <w:r>
        <w:rPr>
          <w:rStyle w:val="FontStyle241"/>
          <w:sz w:val="26"/>
          <w:szCs w:val="26"/>
        </w:rPr>
        <w:tab/>
      </w:r>
      <w:r>
        <w:rPr>
          <w:rStyle w:val="FontStyle241"/>
          <w:sz w:val="26"/>
          <w:szCs w:val="26"/>
        </w:rPr>
        <w:tab/>
        <w:t xml:space="preserve">      </w:t>
      </w:r>
      <w:r w:rsidR="008272AE">
        <w:rPr>
          <w:rStyle w:val="FontStyle241"/>
          <w:sz w:val="26"/>
          <w:szCs w:val="26"/>
        </w:rPr>
        <w:t>12</w:t>
      </w:r>
    </w:p>
    <w:p w:rsidR="00D84A0E" w:rsidRDefault="00D84A0E" w:rsidP="00BF49CE">
      <w:pPr>
        <w:pStyle w:val="Style140"/>
        <w:widowControl/>
        <w:tabs>
          <w:tab w:val="left" w:pos="398"/>
        </w:tabs>
        <w:spacing w:line="360" w:lineRule="auto"/>
        <w:ind w:left="398"/>
        <w:rPr>
          <w:rStyle w:val="FontStyle241"/>
          <w:sz w:val="26"/>
          <w:szCs w:val="26"/>
        </w:rPr>
      </w:pPr>
      <w:r>
        <w:rPr>
          <w:rStyle w:val="FontStyle241"/>
          <w:sz w:val="26"/>
          <w:szCs w:val="26"/>
        </w:rPr>
        <w:t xml:space="preserve">1.7 Охрана труда, техника безопасности, охрана окружающей среды  </w:t>
      </w:r>
      <w:r>
        <w:rPr>
          <w:rStyle w:val="FontStyle241"/>
          <w:sz w:val="26"/>
          <w:szCs w:val="26"/>
        </w:rPr>
        <w:tab/>
      </w:r>
      <w:r>
        <w:rPr>
          <w:rStyle w:val="FontStyle241"/>
          <w:sz w:val="26"/>
          <w:szCs w:val="26"/>
        </w:rPr>
        <w:tab/>
        <w:t xml:space="preserve">      </w:t>
      </w:r>
      <w:r w:rsidRPr="00BF49CE">
        <w:rPr>
          <w:rStyle w:val="FontStyle241"/>
          <w:sz w:val="26"/>
          <w:szCs w:val="26"/>
        </w:rPr>
        <w:t>1</w:t>
      </w:r>
      <w:r w:rsidR="008272AE">
        <w:rPr>
          <w:rStyle w:val="FontStyle241"/>
          <w:sz w:val="26"/>
          <w:szCs w:val="26"/>
        </w:rPr>
        <w:t>3</w:t>
      </w:r>
    </w:p>
    <w:p w:rsidR="00D84A0E" w:rsidRDefault="00D84A0E" w:rsidP="00BF49CE">
      <w:pPr>
        <w:pStyle w:val="Style140"/>
        <w:widowControl/>
        <w:tabs>
          <w:tab w:val="left" w:pos="398"/>
        </w:tabs>
        <w:spacing w:line="360" w:lineRule="auto"/>
        <w:ind w:left="398"/>
        <w:rPr>
          <w:rStyle w:val="FontStyle241"/>
          <w:sz w:val="26"/>
          <w:szCs w:val="26"/>
        </w:rPr>
      </w:pPr>
    </w:p>
    <w:p w:rsidR="00D84A0E" w:rsidRDefault="00D84A0E" w:rsidP="00D84A0E">
      <w:pPr>
        <w:pStyle w:val="Style140"/>
        <w:widowControl/>
        <w:tabs>
          <w:tab w:val="left" w:pos="398"/>
        </w:tabs>
        <w:spacing w:line="360" w:lineRule="auto"/>
        <w:ind w:firstLine="0"/>
        <w:rPr>
          <w:rStyle w:val="FontStyle241"/>
          <w:sz w:val="26"/>
          <w:szCs w:val="26"/>
        </w:rPr>
      </w:pPr>
      <w:r>
        <w:rPr>
          <w:rStyle w:val="FontStyle241"/>
          <w:sz w:val="26"/>
          <w:szCs w:val="26"/>
        </w:rPr>
        <w:t xml:space="preserve">2. ОПРЕДЕЛЕНИЕ КЛАССОВ И МАРОК СТРОИТЕЛЬНЫХ </w:t>
      </w:r>
    </w:p>
    <w:p w:rsidR="00D84A0E" w:rsidRDefault="00D84A0E" w:rsidP="00D84A0E">
      <w:pPr>
        <w:pStyle w:val="Style140"/>
        <w:widowControl/>
        <w:tabs>
          <w:tab w:val="left" w:pos="398"/>
        </w:tabs>
        <w:spacing w:line="360" w:lineRule="auto"/>
        <w:ind w:firstLine="0"/>
        <w:rPr>
          <w:rStyle w:val="FontStyle241"/>
          <w:sz w:val="26"/>
          <w:szCs w:val="26"/>
        </w:rPr>
      </w:pPr>
      <w:r>
        <w:rPr>
          <w:rStyle w:val="FontStyle241"/>
          <w:sz w:val="26"/>
          <w:szCs w:val="26"/>
        </w:rPr>
        <w:t xml:space="preserve">МАТЕРИАЛОВ ПРИ ИХ ЛАБОРАТОРНЫХ ИСПЫТАНИЯХ </w:t>
      </w:r>
      <w:r>
        <w:rPr>
          <w:rStyle w:val="FontStyle241"/>
          <w:sz w:val="26"/>
          <w:szCs w:val="26"/>
        </w:rPr>
        <w:tab/>
      </w:r>
      <w:r>
        <w:rPr>
          <w:rStyle w:val="FontStyle241"/>
          <w:sz w:val="26"/>
          <w:szCs w:val="26"/>
        </w:rPr>
        <w:tab/>
      </w:r>
      <w:r>
        <w:rPr>
          <w:rStyle w:val="FontStyle241"/>
          <w:sz w:val="26"/>
          <w:szCs w:val="26"/>
        </w:rPr>
        <w:tab/>
        <w:t xml:space="preserve">      </w:t>
      </w:r>
      <w:r w:rsidR="008272AE">
        <w:rPr>
          <w:rStyle w:val="FontStyle241"/>
          <w:sz w:val="26"/>
          <w:szCs w:val="26"/>
        </w:rPr>
        <w:t>15</w:t>
      </w:r>
    </w:p>
    <w:p w:rsidR="00D84A0E" w:rsidRDefault="00D84A0E" w:rsidP="00D84A0E">
      <w:pPr>
        <w:pStyle w:val="Style140"/>
        <w:widowControl/>
        <w:tabs>
          <w:tab w:val="left" w:pos="398"/>
        </w:tabs>
        <w:spacing w:line="360" w:lineRule="auto"/>
        <w:ind w:firstLine="0"/>
        <w:rPr>
          <w:rStyle w:val="FontStyle241"/>
          <w:sz w:val="26"/>
          <w:szCs w:val="26"/>
        </w:rPr>
      </w:pPr>
    </w:p>
    <w:p w:rsidR="00D84A0E" w:rsidRPr="00BF49CE" w:rsidRDefault="00D84A0E" w:rsidP="00D84A0E">
      <w:pPr>
        <w:pStyle w:val="Style11"/>
        <w:widowControl/>
        <w:tabs>
          <w:tab w:val="right" w:pos="9115"/>
        </w:tabs>
        <w:spacing w:line="360" w:lineRule="auto"/>
        <w:ind w:firstLine="0"/>
        <w:rPr>
          <w:rStyle w:val="FontStyle241"/>
          <w:sz w:val="26"/>
          <w:szCs w:val="26"/>
        </w:rPr>
      </w:pPr>
      <w:r w:rsidRPr="00BF49CE">
        <w:rPr>
          <w:rStyle w:val="FontStyle241"/>
          <w:sz w:val="26"/>
          <w:szCs w:val="26"/>
        </w:rPr>
        <w:t>СПИС</w:t>
      </w:r>
      <w:r w:rsidR="008272AE">
        <w:rPr>
          <w:rStyle w:val="FontStyle241"/>
          <w:sz w:val="26"/>
          <w:szCs w:val="26"/>
        </w:rPr>
        <w:t>ОК ИСПОЛЬЗОВАННЫХ ИСТОЧНИКОВ</w:t>
      </w:r>
      <w:r w:rsidR="008272AE">
        <w:rPr>
          <w:rStyle w:val="FontStyle241"/>
          <w:sz w:val="26"/>
          <w:szCs w:val="26"/>
        </w:rPr>
        <w:tab/>
        <w:t>20</w:t>
      </w:r>
    </w:p>
    <w:p w:rsidR="00D84A0E" w:rsidRDefault="00D84A0E" w:rsidP="00D84A0E">
      <w:pPr>
        <w:pStyle w:val="Style140"/>
        <w:widowControl/>
        <w:tabs>
          <w:tab w:val="left" w:pos="398"/>
        </w:tabs>
        <w:spacing w:line="360" w:lineRule="auto"/>
        <w:ind w:firstLine="0"/>
        <w:rPr>
          <w:rStyle w:val="FontStyle241"/>
          <w:sz w:val="26"/>
          <w:szCs w:val="26"/>
        </w:rPr>
      </w:pPr>
    </w:p>
    <w:p w:rsidR="000F6B79" w:rsidRDefault="000F6B79" w:rsidP="00BF49CE">
      <w:pPr>
        <w:spacing w:line="360" w:lineRule="auto"/>
      </w:pPr>
    </w:p>
    <w:p w:rsidR="00D84A0E" w:rsidRDefault="00D84A0E" w:rsidP="00BF49CE">
      <w:pPr>
        <w:spacing w:line="360" w:lineRule="auto"/>
      </w:pPr>
    </w:p>
    <w:p w:rsidR="00D84A0E" w:rsidRDefault="00D84A0E" w:rsidP="00BF49CE">
      <w:pPr>
        <w:spacing w:line="360" w:lineRule="auto"/>
      </w:pPr>
    </w:p>
    <w:p w:rsidR="00D84A0E" w:rsidRDefault="00D84A0E" w:rsidP="00BF49CE">
      <w:pPr>
        <w:spacing w:line="360" w:lineRule="auto"/>
      </w:pPr>
    </w:p>
    <w:p w:rsidR="00D84A0E" w:rsidRDefault="00D84A0E" w:rsidP="00BF49CE">
      <w:pPr>
        <w:spacing w:line="360" w:lineRule="auto"/>
      </w:pPr>
    </w:p>
    <w:p w:rsidR="00D84A0E" w:rsidRDefault="00D84A0E" w:rsidP="00BF49CE">
      <w:pPr>
        <w:spacing w:line="360" w:lineRule="auto"/>
      </w:pPr>
    </w:p>
    <w:p w:rsidR="00D84A0E" w:rsidRDefault="00D84A0E" w:rsidP="00BF49CE">
      <w:pPr>
        <w:spacing w:line="360" w:lineRule="auto"/>
      </w:pPr>
    </w:p>
    <w:p w:rsidR="00D84A0E" w:rsidRDefault="00D84A0E" w:rsidP="00BF49CE">
      <w:pPr>
        <w:spacing w:line="360" w:lineRule="auto"/>
      </w:pPr>
    </w:p>
    <w:p w:rsidR="00D84A0E" w:rsidRDefault="00D84A0E" w:rsidP="00BF49CE">
      <w:pPr>
        <w:spacing w:line="360" w:lineRule="auto"/>
      </w:pPr>
    </w:p>
    <w:p w:rsidR="00D84A0E" w:rsidRDefault="00D84A0E" w:rsidP="00BF49CE">
      <w:pPr>
        <w:spacing w:line="360" w:lineRule="auto"/>
      </w:pPr>
    </w:p>
    <w:p w:rsidR="00D84A0E" w:rsidRDefault="00D84A0E" w:rsidP="00BF49CE">
      <w:pPr>
        <w:spacing w:line="360" w:lineRule="auto"/>
      </w:pPr>
    </w:p>
    <w:p w:rsidR="00D84A0E" w:rsidRDefault="00D84A0E" w:rsidP="00BF49CE">
      <w:pPr>
        <w:spacing w:line="360" w:lineRule="auto"/>
      </w:pPr>
    </w:p>
    <w:p w:rsidR="00D84A0E" w:rsidRDefault="00D84A0E" w:rsidP="00BF49CE">
      <w:pPr>
        <w:spacing w:line="360" w:lineRule="auto"/>
      </w:pPr>
    </w:p>
    <w:p w:rsidR="00D84A0E" w:rsidRDefault="00D84A0E" w:rsidP="00BF49CE">
      <w:pPr>
        <w:spacing w:line="360" w:lineRule="auto"/>
      </w:pPr>
    </w:p>
    <w:p w:rsidR="00B636CA" w:rsidRDefault="00B636CA" w:rsidP="00BF49CE">
      <w:pPr>
        <w:spacing w:line="360" w:lineRule="auto"/>
        <w:rPr>
          <w:sz w:val="26"/>
          <w:szCs w:val="26"/>
        </w:rPr>
      </w:pPr>
    </w:p>
    <w:p w:rsidR="00B636CA" w:rsidRDefault="00B636CA" w:rsidP="00BF49CE">
      <w:pPr>
        <w:spacing w:line="360" w:lineRule="auto"/>
        <w:rPr>
          <w:sz w:val="26"/>
          <w:szCs w:val="26"/>
        </w:rPr>
      </w:pPr>
      <w:r w:rsidRPr="00BF49CE">
        <w:rPr>
          <w:rStyle w:val="FontStyle241"/>
          <w:sz w:val="26"/>
          <w:szCs w:val="26"/>
        </w:rPr>
        <w:t>НОРМАТИВНЫЕ ССЫЛКИ</w:t>
      </w:r>
    </w:p>
    <w:p w:rsidR="00B636CA" w:rsidRDefault="00B636CA" w:rsidP="00BF49CE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В настоящей работе использованы ссылки на следующие нормативные документы:</w:t>
      </w:r>
    </w:p>
    <w:p w:rsidR="00B636CA" w:rsidRDefault="00B636CA" w:rsidP="008E53D2">
      <w:pPr>
        <w:spacing w:line="360" w:lineRule="auto"/>
        <w:ind w:left="567"/>
        <w:rPr>
          <w:sz w:val="26"/>
          <w:szCs w:val="26"/>
        </w:rPr>
      </w:pPr>
      <w:r>
        <w:rPr>
          <w:sz w:val="26"/>
          <w:szCs w:val="26"/>
        </w:rPr>
        <w:t>СТО 01.04-2005. ОБЩИЕ ТРЕБОВАНИЯ И ПРАВИЛА ОФОРМЛЕНИЯ</w:t>
      </w:r>
    </w:p>
    <w:p w:rsidR="00B636CA" w:rsidRDefault="00DC010C" w:rsidP="008E53D2">
      <w:pPr>
        <w:pStyle w:val="a5"/>
        <w:spacing w:line="360" w:lineRule="auto"/>
        <w:ind w:left="567"/>
        <w:rPr>
          <w:rFonts w:ascii="Verdana" w:hAnsi="Verdana"/>
          <w:color w:val="666666"/>
          <w:sz w:val="20"/>
          <w:szCs w:val="20"/>
        </w:rPr>
      </w:pPr>
      <w:hyperlink r:id="rId15" w:tgtFrame="_blank" w:tooltip="Технические условия 5511-007-05807233-98" w:history="1">
        <w:r w:rsidR="00B636CA" w:rsidRPr="001F5F06">
          <w:rPr>
            <w:rStyle w:val="FontStyle241"/>
            <w:rFonts w:eastAsiaTheme="minorEastAsia"/>
            <w:sz w:val="26"/>
            <w:szCs w:val="26"/>
          </w:rPr>
          <w:t>ТУ 5518-003-05807233-98</w:t>
        </w:r>
      </w:hyperlink>
      <w:r w:rsidR="00B636CA">
        <w:rPr>
          <w:rStyle w:val="FontStyle241"/>
          <w:rFonts w:eastAsiaTheme="minorEastAsia"/>
          <w:sz w:val="26"/>
          <w:szCs w:val="26"/>
        </w:rPr>
        <w:t xml:space="preserve"> </w:t>
      </w:r>
      <w:r w:rsidR="008E53D2">
        <w:rPr>
          <w:rStyle w:val="FontStyle241"/>
          <w:rFonts w:eastAsiaTheme="minorEastAsia"/>
          <w:sz w:val="26"/>
          <w:szCs w:val="26"/>
        </w:rPr>
        <w:t xml:space="preserve">ФАНЕРА БЕРЕЗОВАЯ. ТЕХНИЧЕСКИЕ УСЛОВИЯ </w:t>
      </w:r>
    </w:p>
    <w:p w:rsidR="008E53D2" w:rsidRDefault="008E53D2" w:rsidP="008E53D2">
      <w:pPr>
        <w:widowControl/>
        <w:autoSpaceDE/>
        <w:autoSpaceDN/>
        <w:adjustRightInd/>
        <w:spacing w:after="84" w:line="360" w:lineRule="auto"/>
        <w:ind w:left="567"/>
        <w:jc w:val="both"/>
        <w:rPr>
          <w:rStyle w:val="FontStyle241"/>
          <w:rFonts w:eastAsiaTheme="minorEastAsia"/>
          <w:sz w:val="26"/>
          <w:szCs w:val="26"/>
        </w:rPr>
      </w:pPr>
      <w:r w:rsidRPr="008E53D2">
        <w:rPr>
          <w:rStyle w:val="FontStyle241"/>
          <w:rFonts w:eastAsiaTheme="minorEastAsia"/>
          <w:sz w:val="26"/>
          <w:szCs w:val="26"/>
        </w:rPr>
        <w:t>ГОСТ 3916.1-96</w:t>
      </w:r>
      <w:r>
        <w:rPr>
          <w:rStyle w:val="FontStyle241"/>
          <w:rFonts w:eastAsiaTheme="minorEastAsia"/>
          <w:sz w:val="26"/>
          <w:szCs w:val="26"/>
        </w:rPr>
        <w:t>. ФАНЕРА ОБЩЕГО НАЗНАЧЕНИЯ С НАРУЖНЫМИ              СЛОЯМИ ИЗ ШПОНА ЛИСТВЕННЫХ ПОРОД</w:t>
      </w:r>
    </w:p>
    <w:p w:rsidR="008E53D2" w:rsidRDefault="008E53D2" w:rsidP="008E53D2">
      <w:pPr>
        <w:widowControl/>
        <w:autoSpaceDE/>
        <w:autoSpaceDN/>
        <w:adjustRightInd/>
        <w:spacing w:after="84" w:line="360" w:lineRule="auto"/>
        <w:ind w:left="567"/>
        <w:jc w:val="both"/>
        <w:rPr>
          <w:rStyle w:val="FontStyle45"/>
        </w:rPr>
      </w:pPr>
      <w:r>
        <w:rPr>
          <w:rStyle w:val="FontStyle45"/>
        </w:rPr>
        <w:t>ГОСТ 125-79. ВЯЖУЩИЕ ГИПСОВЫЕ. ТЕХНИЧЕСКИЕ УСЛОВИЯ</w:t>
      </w:r>
    </w:p>
    <w:p w:rsidR="008E53D2" w:rsidRDefault="004918FF" w:rsidP="008E53D2">
      <w:pPr>
        <w:widowControl/>
        <w:autoSpaceDE/>
        <w:autoSpaceDN/>
        <w:adjustRightInd/>
        <w:spacing w:after="84" w:line="360" w:lineRule="auto"/>
        <w:ind w:left="567"/>
        <w:jc w:val="both"/>
        <w:rPr>
          <w:rStyle w:val="FontStyle45"/>
        </w:rPr>
      </w:pPr>
      <w:r>
        <w:rPr>
          <w:rStyle w:val="FontStyle45"/>
        </w:rPr>
        <w:t>ГОСТ 10178-85. ПОРТЛАНД</w:t>
      </w:r>
      <w:r w:rsidR="008E53D2">
        <w:rPr>
          <w:rStyle w:val="FontStyle45"/>
        </w:rPr>
        <w:t>ЦЕМЕНТ И ШЛАКОПОРТЛАНДЦЕМЕНТ.</w:t>
      </w:r>
    </w:p>
    <w:p w:rsidR="008E53D2" w:rsidRDefault="008E53D2" w:rsidP="008E53D2">
      <w:pPr>
        <w:widowControl/>
        <w:autoSpaceDE/>
        <w:autoSpaceDN/>
        <w:adjustRightInd/>
        <w:spacing w:after="84" w:line="360" w:lineRule="auto"/>
        <w:ind w:left="567"/>
        <w:jc w:val="both"/>
        <w:rPr>
          <w:rStyle w:val="FontStyle45"/>
        </w:rPr>
      </w:pPr>
      <w:r>
        <w:rPr>
          <w:rStyle w:val="FontStyle45"/>
        </w:rPr>
        <w:t>ТЕХНИЧЕСКИЕ УСЛОВИЯ</w:t>
      </w:r>
    </w:p>
    <w:p w:rsidR="008E53D2" w:rsidRDefault="008E53D2" w:rsidP="008E53D2">
      <w:pPr>
        <w:widowControl/>
        <w:autoSpaceDE/>
        <w:autoSpaceDN/>
        <w:adjustRightInd/>
        <w:spacing w:after="84" w:line="360" w:lineRule="auto"/>
        <w:ind w:left="567"/>
        <w:jc w:val="both"/>
        <w:rPr>
          <w:rStyle w:val="FontStyle45"/>
        </w:rPr>
      </w:pPr>
      <w:r>
        <w:rPr>
          <w:rStyle w:val="FontStyle45"/>
        </w:rPr>
        <w:t xml:space="preserve">ГОСТ 530-2007. КИРПИЧЬ И КАМЕНЬ </w:t>
      </w:r>
      <w:proofErr w:type="gramStart"/>
      <w:r>
        <w:rPr>
          <w:rStyle w:val="FontStyle45"/>
        </w:rPr>
        <w:t>КЕРАМИЧЕСКИЕ</w:t>
      </w:r>
      <w:proofErr w:type="gramEnd"/>
      <w:r>
        <w:rPr>
          <w:rStyle w:val="FontStyle45"/>
        </w:rPr>
        <w:t>. ОБЩИЕ ТЕХНИЧЕСКИЕ УСЛОВИЯ</w:t>
      </w:r>
    </w:p>
    <w:p w:rsidR="008E53D2" w:rsidRDefault="008E53D2" w:rsidP="008E53D2">
      <w:pPr>
        <w:widowControl/>
        <w:autoSpaceDE/>
        <w:autoSpaceDN/>
        <w:adjustRightInd/>
        <w:spacing w:after="84" w:line="360" w:lineRule="auto"/>
        <w:ind w:left="567"/>
        <w:jc w:val="both"/>
        <w:rPr>
          <w:rStyle w:val="FontStyle45"/>
        </w:rPr>
      </w:pPr>
      <w:r>
        <w:rPr>
          <w:rStyle w:val="FontStyle45"/>
        </w:rPr>
        <w:t>ГОСТ 8736-93. ПЕСОК ДЛЯ СТРОИТЕЛЬНЫХ РАБОТ. ОБЩИЕ ТЕХНИЧЕСКИЕ УСЛОВИЯ</w:t>
      </w:r>
    </w:p>
    <w:p w:rsidR="008E53D2" w:rsidRPr="008E53D2" w:rsidRDefault="008E53D2" w:rsidP="008E53D2">
      <w:pPr>
        <w:widowControl/>
        <w:autoSpaceDE/>
        <w:autoSpaceDN/>
        <w:adjustRightInd/>
        <w:spacing w:after="84" w:line="360" w:lineRule="auto"/>
        <w:ind w:left="567"/>
        <w:jc w:val="both"/>
        <w:rPr>
          <w:rFonts w:eastAsiaTheme="minorEastAsia"/>
          <w:color w:val="000000"/>
          <w:sz w:val="26"/>
          <w:szCs w:val="26"/>
        </w:rPr>
      </w:pPr>
      <w:r>
        <w:rPr>
          <w:rStyle w:val="FontStyle45"/>
        </w:rPr>
        <w:t>ГОСТ 26633- 91. БЕТОНЫ ТЯЖЕЛЫЕ И МЕЛКОЗЕРНИСТЫЕ. ОБЩИЕ ТЕХНИЧЕСКИЕ УСЛОВИЯ</w:t>
      </w:r>
    </w:p>
    <w:p w:rsidR="00B636CA" w:rsidRDefault="00B636CA" w:rsidP="00BF49CE">
      <w:pPr>
        <w:spacing w:line="360" w:lineRule="auto"/>
        <w:rPr>
          <w:sz w:val="26"/>
          <w:szCs w:val="26"/>
        </w:rPr>
      </w:pPr>
    </w:p>
    <w:p w:rsidR="00EA3E67" w:rsidRDefault="002C7B0E" w:rsidP="00BF49CE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ВВЕДЕНИЕ</w:t>
      </w:r>
    </w:p>
    <w:p w:rsidR="002C7B0E" w:rsidRPr="00623217" w:rsidRDefault="00623217" w:rsidP="00623217">
      <w:pPr>
        <w:pStyle w:val="Style140"/>
        <w:widowControl/>
        <w:tabs>
          <w:tab w:val="left" w:pos="192"/>
          <w:tab w:val="right" w:pos="9120"/>
        </w:tabs>
        <w:spacing w:line="360" w:lineRule="auto"/>
        <w:ind w:firstLine="0"/>
        <w:jc w:val="both"/>
        <w:rPr>
          <w:rStyle w:val="FontStyle241"/>
          <w:sz w:val="26"/>
          <w:szCs w:val="26"/>
        </w:rPr>
      </w:pPr>
      <w:r w:rsidRPr="00623217">
        <w:rPr>
          <w:rStyle w:val="FontStyle241"/>
          <w:sz w:val="26"/>
          <w:szCs w:val="26"/>
        </w:rPr>
        <w:t>Сегодня ЗАО "Архангельский фанерный завод" — сильное, конкурентоспособное предприятие с достойной репутацией и большим потенциалом возможностей.</w:t>
      </w:r>
      <w:r w:rsidRPr="00623217">
        <w:rPr>
          <w:rStyle w:val="FontStyle241"/>
          <w:sz w:val="26"/>
          <w:szCs w:val="26"/>
        </w:rPr>
        <w:br/>
        <w:t>Продукция завода отвечает самым высоким международным требованиям качества и пользуется неизменно огромным спросом внутри страны и за рубежом.</w:t>
      </w:r>
      <w:r w:rsidRPr="00623217">
        <w:rPr>
          <w:rStyle w:val="FontStyle241"/>
          <w:sz w:val="26"/>
          <w:szCs w:val="26"/>
        </w:rPr>
        <w:br/>
        <w:t xml:space="preserve">Завод расположен в городе </w:t>
      </w:r>
      <w:proofErr w:type="spellStart"/>
      <w:r w:rsidRPr="00623217">
        <w:rPr>
          <w:rStyle w:val="FontStyle241"/>
          <w:sz w:val="26"/>
          <w:szCs w:val="26"/>
        </w:rPr>
        <w:t>Новодвинск</w:t>
      </w:r>
      <w:proofErr w:type="spellEnd"/>
      <w:r w:rsidRPr="00623217">
        <w:rPr>
          <w:rStyle w:val="FontStyle241"/>
          <w:sz w:val="26"/>
          <w:szCs w:val="26"/>
        </w:rPr>
        <w:t xml:space="preserve"> Архангельской области.</w:t>
      </w:r>
      <w:r w:rsidRPr="00623217">
        <w:rPr>
          <w:rStyle w:val="FontStyle241"/>
          <w:sz w:val="26"/>
          <w:szCs w:val="26"/>
        </w:rPr>
        <w:br/>
        <w:t>Производственная мощность завода - 55 000 куб. м фанеры в год, до 70% продукции поставляется на экспо</w:t>
      </w:r>
      <w:proofErr w:type="gramStart"/>
      <w:r w:rsidRPr="00623217">
        <w:rPr>
          <w:rStyle w:val="FontStyle241"/>
          <w:sz w:val="26"/>
          <w:szCs w:val="26"/>
        </w:rPr>
        <w:t>рт в стр</w:t>
      </w:r>
      <w:proofErr w:type="gramEnd"/>
      <w:r w:rsidRPr="00623217">
        <w:rPr>
          <w:rStyle w:val="FontStyle241"/>
          <w:sz w:val="26"/>
          <w:szCs w:val="26"/>
        </w:rPr>
        <w:t>аны Европы (Швеция, Голландия, Германия, Дания, Англия, Италия) и в США.</w:t>
      </w:r>
    </w:p>
    <w:p w:rsidR="002C7B0E" w:rsidRDefault="002C7B0E" w:rsidP="00BF49CE">
      <w:pPr>
        <w:spacing w:line="360" w:lineRule="auto"/>
        <w:rPr>
          <w:sz w:val="26"/>
          <w:szCs w:val="26"/>
        </w:rPr>
      </w:pPr>
    </w:p>
    <w:p w:rsidR="002C7B0E" w:rsidRDefault="002C7B0E" w:rsidP="00BF49CE">
      <w:pPr>
        <w:spacing w:line="360" w:lineRule="auto"/>
        <w:rPr>
          <w:sz w:val="26"/>
          <w:szCs w:val="26"/>
        </w:rPr>
      </w:pPr>
    </w:p>
    <w:p w:rsidR="00623217" w:rsidRDefault="00623217" w:rsidP="00BF49CE">
      <w:pPr>
        <w:spacing w:line="360" w:lineRule="auto"/>
        <w:rPr>
          <w:sz w:val="26"/>
          <w:szCs w:val="26"/>
        </w:rPr>
      </w:pPr>
    </w:p>
    <w:p w:rsidR="002C7B0E" w:rsidRDefault="002C7B0E" w:rsidP="00BF49CE">
      <w:pPr>
        <w:spacing w:line="360" w:lineRule="auto"/>
        <w:rPr>
          <w:sz w:val="26"/>
          <w:szCs w:val="26"/>
        </w:rPr>
      </w:pPr>
    </w:p>
    <w:p w:rsidR="0010321F" w:rsidRDefault="0010321F" w:rsidP="0010321F">
      <w:pPr>
        <w:pStyle w:val="Style140"/>
        <w:widowControl/>
        <w:tabs>
          <w:tab w:val="left" w:pos="192"/>
          <w:tab w:val="right" w:pos="9120"/>
        </w:tabs>
        <w:spacing w:line="360" w:lineRule="auto"/>
        <w:ind w:firstLine="0"/>
        <w:jc w:val="both"/>
        <w:rPr>
          <w:rStyle w:val="FontStyle41"/>
        </w:rPr>
      </w:pPr>
      <w:r>
        <w:rPr>
          <w:rStyle w:val="FontStyle41"/>
        </w:rPr>
        <w:t xml:space="preserve">1. ПРОИЗВОДСТВО КЛЕЕНОЙ ФАНЕРЫ </w:t>
      </w:r>
    </w:p>
    <w:p w:rsidR="0010321F" w:rsidRDefault="0010321F" w:rsidP="0010321F">
      <w:pPr>
        <w:pStyle w:val="Style140"/>
        <w:widowControl/>
        <w:tabs>
          <w:tab w:val="left" w:pos="192"/>
          <w:tab w:val="right" w:pos="9120"/>
        </w:tabs>
        <w:spacing w:line="360" w:lineRule="auto"/>
        <w:ind w:firstLine="0"/>
        <w:jc w:val="both"/>
        <w:rPr>
          <w:rStyle w:val="FontStyle241"/>
          <w:sz w:val="26"/>
          <w:szCs w:val="26"/>
        </w:rPr>
      </w:pPr>
      <w:r w:rsidRPr="00BF49CE">
        <w:rPr>
          <w:rStyle w:val="FontStyle241"/>
          <w:sz w:val="26"/>
          <w:szCs w:val="26"/>
        </w:rPr>
        <w:t xml:space="preserve">1.1 ЗАО «Архангельский фанерный завод». Организационная и </w:t>
      </w:r>
    </w:p>
    <w:p w:rsidR="002C7B0E" w:rsidRDefault="0010321F" w:rsidP="0010321F">
      <w:pPr>
        <w:spacing w:line="360" w:lineRule="auto"/>
        <w:rPr>
          <w:rStyle w:val="FontStyle241"/>
          <w:sz w:val="26"/>
          <w:szCs w:val="26"/>
        </w:rPr>
      </w:pPr>
      <w:r w:rsidRPr="00BF49CE">
        <w:rPr>
          <w:rStyle w:val="FontStyle241"/>
          <w:sz w:val="26"/>
          <w:szCs w:val="26"/>
        </w:rPr>
        <w:t>хозяйственная структура</w:t>
      </w:r>
    </w:p>
    <w:p w:rsidR="00BC4708" w:rsidRDefault="00BC4708" w:rsidP="00BC4708">
      <w:pPr>
        <w:pStyle w:val="Style140"/>
        <w:widowControl/>
        <w:tabs>
          <w:tab w:val="left" w:pos="192"/>
          <w:tab w:val="right" w:pos="9120"/>
        </w:tabs>
        <w:spacing w:line="360" w:lineRule="auto"/>
        <w:ind w:firstLine="0"/>
        <w:jc w:val="both"/>
        <w:rPr>
          <w:rStyle w:val="FontStyle241"/>
          <w:sz w:val="26"/>
          <w:szCs w:val="26"/>
        </w:rPr>
      </w:pPr>
      <w:r>
        <w:rPr>
          <w:rStyle w:val="FontStyle241"/>
          <w:sz w:val="26"/>
          <w:szCs w:val="26"/>
        </w:rPr>
        <w:tab/>
      </w:r>
      <w:r>
        <w:rPr>
          <w:rStyle w:val="FontStyle241"/>
          <w:sz w:val="26"/>
          <w:szCs w:val="26"/>
        </w:rPr>
        <w:tab/>
        <w:t xml:space="preserve">      </w:t>
      </w:r>
      <w:r w:rsidRPr="00BC4708">
        <w:rPr>
          <w:rStyle w:val="FontStyle241"/>
          <w:sz w:val="26"/>
          <w:szCs w:val="26"/>
        </w:rPr>
        <w:t>Решение о строительстве фанерного завода было принято в апреле 1960 года. В декабре 1969 года фанерный завод был сдан в эксплуатацию. Проектная мощность нового предприятия составляла 50 тысяч кубометров клееной фанеры.</w:t>
      </w:r>
    </w:p>
    <w:p w:rsidR="00BC4708" w:rsidRPr="00BC4708" w:rsidRDefault="00BC4708" w:rsidP="00BC4708">
      <w:pPr>
        <w:pStyle w:val="a5"/>
        <w:spacing w:line="360" w:lineRule="auto"/>
        <w:ind w:firstLine="708"/>
        <w:rPr>
          <w:rStyle w:val="FontStyle241"/>
          <w:rFonts w:eastAsiaTheme="minorEastAsia"/>
          <w:sz w:val="26"/>
          <w:szCs w:val="26"/>
        </w:rPr>
      </w:pPr>
      <w:r>
        <w:rPr>
          <w:rStyle w:val="FontStyle241"/>
          <w:rFonts w:eastAsiaTheme="minorEastAsia"/>
          <w:sz w:val="26"/>
          <w:szCs w:val="26"/>
        </w:rPr>
        <w:t>В настоящее время н</w:t>
      </w:r>
      <w:r w:rsidRPr="00BC4708">
        <w:rPr>
          <w:rStyle w:val="FontStyle241"/>
          <w:rFonts w:eastAsiaTheme="minorEastAsia"/>
          <w:sz w:val="26"/>
          <w:szCs w:val="26"/>
        </w:rPr>
        <w:t xml:space="preserve">а заводе </w:t>
      </w:r>
      <w:r>
        <w:rPr>
          <w:rStyle w:val="FontStyle241"/>
          <w:sz w:val="26"/>
          <w:szCs w:val="26"/>
        </w:rPr>
        <w:t xml:space="preserve">на заводе работает 1060 сотрудников и </w:t>
      </w:r>
      <w:r w:rsidRPr="00BC4708">
        <w:rPr>
          <w:rStyle w:val="FontStyle241"/>
          <w:rFonts w:eastAsiaTheme="minorEastAsia"/>
          <w:sz w:val="26"/>
          <w:szCs w:val="26"/>
        </w:rPr>
        <w:t xml:space="preserve"> производится около 4900 куб м. огнезащитной фанерной плиты для вагоностроения. Технология производства таких плит разработана ЦНИИФ под руководством начальника лаборатории института А. Орлова и инженера </w:t>
      </w:r>
      <w:r>
        <w:rPr>
          <w:rStyle w:val="FontStyle241"/>
          <w:rFonts w:eastAsiaTheme="minorEastAsia"/>
          <w:sz w:val="26"/>
          <w:szCs w:val="26"/>
        </w:rPr>
        <w:t>И. Трофимовой совместно со</w:t>
      </w:r>
      <w:r w:rsidRPr="00BC4708">
        <w:rPr>
          <w:rStyle w:val="FontStyle241"/>
          <w:rFonts w:eastAsiaTheme="minorEastAsia"/>
          <w:sz w:val="26"/>
          <w:szCs w:val="26"/>
        </w:rPr>
        <w:t xml:space="preserve"> специалистами</w:t>
      </w:r>
      <w:r>
        <w:rPr>
          <w:rStyle w:val="FontStyle241"/>
          <w:rFonts w:eastAsiaTheme="minorEastAsia"/>
          <w:sz w:val="26"/>
          <w:szCs w:val="26"/>
        </w:rPr>
        <w:t xml:space="preserve"> завода</w:t>
      </w:r>
      <w:r w:rsidRPr="00BC4708">
        <w:rPr>
          <w:rStyle w:val="FontStyle241"/>
          <w:rFonts w:eastAsiaTheme="minorEastAsia"/>
          <w:sz w:val="26"/>
          <w:szCs w:val="26"/>
        </w:rPr>
        <w:t xml:space="preserve">. </w:t>
      </w:r>
    </w:p>
    <w:p w:rsidR="00BC4708" w:rsidRPr="00BC4708" w:rsidRDefault="00BC4708" w:rsidP="00BC4708">
      <w:pPr>
        <w:pStyle w:val="a5"/>
        <w:spacing w:line="360" w:lineRule="auto"/>
        <w:ind w:firstLine="708"/>
        <w:rPr>
          <w:rStyle w:val="FontStyle241"/>
          <w:rFonts w:eastAsiaTheme="minorEastAsia"/>
          <w:sz w:val="26"/>
          <w:szCs w:val="26"/>
        </w:rPr>
      </w:pPr>
      <w:r w:rsidRPr="00BC4708">
        <w:rPr>
          <w:rStyle w:val="FontStyle241"/>
          <w:rFonts w:eastAsiaTheme="minorEastAsia"/>
          <w:sz w:val="26"/>
          <w:szCs w:val="26"/>
        </w:rPr>
        <w:t xml:space="preserve">Данная технология единственная в мире. </w:t>
      </w:r>
      <w:proofErr w:type="gramStart"/>
      <w:r w:rsidRPr="00BC4708">
        <w:rPr>
          <w:rStyle w:val="FontStyle241"/>
          <w:rFonts w:eastAsiaTheme="minorEastAsia"/>
          <w:sz w:val="26"/>
          <w:szCs w:val="26"/>
        </w:rPr>
        <w:t>Архангельский фанерный завод экспортирует свою продукцию в США, Канаду, Англию, Данию, Германию, Италию, Австрию, Голландию, Швецию, Эстонию и другие страны.</w:t>
      </w:r>
      <w:proofErr w:type="gramEnd"/>
      <w:r w:rsidRPr="00BC4708">
        <w:rPr>
          <w:rStyle w:val="FontStyle241"/>
          <w:rFonts w:eastAsiaTheme="minorEastAsia"/>
          <w:sz w:val="26"/>
          <w:szCs w:val="26"/>
        </w:rPr>
        <w:t xml:space="preserve"> По качеству выпускаемой продукции Архангельский фанерный завод входит в тройку лучших фанерных заводов России – это было отмечено экспертами США. </w:t>
      </w:r>
    </w:p>
    <w:p w:rsidR="00BC4708" w:rsidRPr="00BC4708" w:rsidRDefault="00BC4708" w:rsidP="00BC4708">
      <w:pPr>
        <w:pStyle w:val="a5"/>
        <w:spacing w:line="312" w:lineRule="atLeast"/>
        <w:rPr>
          <w:rStyle w:val="FontStyle241"/>
          <w:rFonts w:eastAsiaTheme="minorEastAsia"/>
          <w:sz w:val="26"/>
          <w:szCs w:val="26"/>
        </w:rPr>
      </w:pPr>
      <w:r w:rsidRPr="00BC4708">
        <w:rPr>
          <w:rStyle w:val="FontStyle241"/>
          <w:rFonts w:eastAsiaTheme="minorEastAsia"/>
          <w:sz w:val="26"/>
          <w:szCs w:val="26"/>
        </w:rPr>
        <w:t>Юридический а</w:t>
      </w:r>
      <w:r w:rsidRPr="00BC4708">
        <w:rPr>
          <w:rStyle w:val="FontStyle241"/>
          <w:rFonts w:eastAsiaTheme="minorEastAsia"/>
          <w:bCs/>
          <w:sz w:val="26"/>
          <w:szCs w:val="26"/>
        </w:rPr>
        <w:t>дрес</w:t>
      </w:r>
      <w:r>
        <w:rPr>
          <w:rStyle w:val="FontStyle241"/>
          <w:rFonts w:eastAsiaTheme="minorEastAsia"/>
          <w:bCs/>
          <w:sz w:val="26"/>
          <w:szCs w:val="26"/>
        </w:rPr>
        <w:t xml:space="preserve"> предприятия</w:t>
      </w:r>
      <w:r w:rsidRPr="00BC4708">
        <w:rPr>
          <w:rStyle w:val="FontStyle241"/>
          <w:rFonts w:eastAsiaTheme="minorEastAsia"/>
          <w:bCs/>
          <w:sz w:val="26"/>
          <w:szCs w:val="26"/>
        </w:rPr>
        <w:t>:</w:t>
      </w:r>
      <w:r w:rsidRPr="00BC4708">
        <w:rPr>
          <w:rStyle w:val="FontStyle241"/>
          <w:rFonts w:eastAsiaTheme="minorEastAsia"/>
          <w:sz w:val="26"/>
          <w:szCs w:val="26"/>
        </w:rPr>
        <w:t xml:space="preserve"> </w:t>
      </w:r>
    </w:p>
    <w:p w:rsidR="00BC4708" w:rsidRPr="00BC4708" w:rsidRDefault="00BC4708" w:rsidP="00BC4708">
      <w:pPr>
        <w:pStyle w:val="a5"/>
        <w:spacing w:line="312" w:lineRule="atLeast"/>
        <w:rPr>
          <w:rStyle w:val="FontStyle241"/>
          <w:rFonts w:eastAsiaTheme="minorEastAsia"/>
          <w:sz w:val="26"/>
          <w:szCs w:val="26"/>
        </w:rPr>
      </w:pPr>
      <w:r w:rsidRPr="00BC4708">
        <w:rPr>
          <w:rStyle w:val="FontStyle241"/>
          <w:rFonts w:eastAsiaTheme="minorEastAsia"/>
          <w:sz w:val="26"/>
          <w:szCs w:val="26"/>
        </w:rPr>
        <w:t xml:space="preserve">Россия, 164900, Архангельская область, </w:t>
      </w:r>
      <w:proofErr w:type="spellStart"/>
      <w:r w:rsidRPr="00BC4708">
        <w:rPr>
          <w:rStyle w:val="FontStyle241"/>
          <w:rFonts w:eastAsiaTheme="minorEastAsia"/>
          <w:sz w:val="26"/>
          <w:szCs w:val="26"/>
        </w:rPr>
        <w:t>г</w:t>
      </w:r>
      <w:proofErr w:type="gramStart"/>
      <w:r w:rsidRPr="00BC4708">
        <w:rPr>
          <w:rStyle w:val="FontStyle241"/>
          <w:rFonts w:eastAsiaTheme="minorEastAsia"/>
          <w:sz w:val="26"/>
          <w:szCs w:val="26"/>
        </w:rPr>
        <w:t>.Н</w:t>
      </w:r>
      <w:proofErr w:type="gramEnd"/>
      <w:r w:rsidRPr="00BC4708">
        <w:rPr>
          <w:rStyle w:val="FontStyle241"/>
          <w:rFonts w:eastAsiaTheme="minorEastAsia"/>
          <w:sz w:val="26"/>
          <w:szCs w:val="26"/>
        </w:rPr>
        <w:t>оводвинск</w:t>
      </w:r>
      <w:proofErr w:type="spellEnd"/>
      <w:r w:rsidRPr="00BC4708">
        <w:rPr>
          <w:rStyle w:val="FontStyle241"/>
          <w:rFonts w:eastAsiaTheme="minorEastAsia"/>
          <w:sz w:val="26"/>
          <w:szCs w:val="26"/>
        </w:rPr>
        <w:t xml:space="preserve"> ул. Фронтовых бригад д.14</w:t>
      </w:r>
    </w:p>
    <w:p w:rsidR="00BC4708" w:rsidRPr="00BC4708" w:rsidRDefault="00BC4708" w:rsidP="00BC4708">
      <w:pPr>
        <w:pStyle w:val="a5"/>
        <w:spacing w:line="312" w:lineRule="atLeast"/>
        <w:rPr>
          <w:rStyle w:val="FontStyle241"/>
          <w:rFonts w:eastAsiaTheme="minorEastAsia"/>
          <w:sz w:val="26"/>
          <w:szCs w:val="26"/>
        </w:rPr>
      </w:pPr>
      <w:r w:rsidRPr="00BC4708">
        <w:rPr>
          <w:rStyle w:val="FontStyle241"/>
          <w:rFonts w:eastAsiaTheme="minorEastAsia"/>
          <w:bCs/>
          <w:sz w:val="26"/>
          <w:szCs w:val="26"/>
        </w:rPr>
        <w:t>Генеральный директор</w:t>
      </w:r>
      <w:r w:rsidRPr="00BC4708">
        <w:rPr>
          <w:rStyle w:val="FontStyle241"/>
          <w:rFonts w:eastAsiaTheme="minorEastAsia"/>
          <w:sz w:val="26"/>
          <w:szCs w:val="26"/>
        </w:rPr>
        <w:t xml:space="preserve"> - </w:t>
      </w:r>
      <w:proofErr w:type="spellStart"/>
      <w:r w:rsidRPr="00BC4708">
        <w:rPr>
          <w:rStyle w:val="FontStyle241"/>
          <w:rFonts w:eastAsiaTheme="minorEastAsia"/>
          <w:sz w:val="26"/>
          <w:szCs w:val="26"/>
        </w:rPr>
        <w:t>Бурчаловский</w:t>
      </w:r>
      <w:proofErr w:type="spellEnd"/>
      <w:r w:rsidRPr="00BC4708">
        <w:rPr>
          <w:rStyle w:val="FontStyle241"/>
          <w:rFonts w:eastAsiaTheme="minorEastAsia"/>
          <w:sz w:val="26"/>
          <w:szCs w:val="26"/>
        </w:rPr>
        <w:t xml:space="preserve"> Павел </w:t>
      </w:r>
      <w:proofErr w:type="spellStart"/>
      <w:r w:rsidRPr="00BC4708">
        <w:rPr>
          <w:rStyle w:val="FontStyle241"/>
          <w:rFonts w:eastAsiaTheme="minorEastAsia"/>
          <w:sz w:val="26"/>
          <w:szCs w:val="26"/>
        </w:rPr>
        <w:t>Клавдиевич</w:t>
      </w:r>
      <w:proofErr w:type="spellEnd"/>
    </w:p>
    <w:p w:rsidR="00BC4708" w:rsidRDefault="00BC4708" w:rsidP="00BC4708">
      <w:pPr>
        <w:pStyle w:val="Style140"/>
        <w:widowControl/>
        <w:tabs>
          <w:tab w:val="left" w:pos="192"/>
          <w:tab w:val="right" w:pos="9120"/>
        </w:tabs>
        <w:spacing w:line="360" w:lineRule="auto"/>
        <w:ind w:firstLine="0"/>
        <w:jc w:val="both"/>
        <w:rPr>
          <w:rStyle w:val="FontStyle241"/>
          <w:sz w:val="26"/>
          <w:szCs w:val="26"/>
        </w:rPr>
      </w:pPr>
    </w:p>
    <w:p w:rsidR="00F5644B" w:rsidRDefault="00F5644B" w:rsidP="00F5644B">
      <w:pPr>
        <w:pStyle w:val="Style140"/>
        <w:widowControl/>
        <w:tabs>
          <w:tab w:val="left" w:pos="192"/>
          <w:tab w:val="right" w:pos="9120"/>
        </w:tabs>
        <w:spacing w:line="360" w:lineRule="auto"/>
        <w:ind w:firstLine="0"/>
        <w:jc w:val="both"/>
        <w:rPr>
          <w:rStyle w:val="FontStyle241"/>
          <w:sz w:val="26"/>
          <w:szCs w:val="26"/>
        </w:rPr>
      </w:pPr>
      <w:r>
        <w:rPr>
          <w:rStyle w:val="FontStyle241"/>
          <w:sz w:val="26"/>
          <w:szCs w:val="26"/>
        </w:rPr>
        <w:t xml:space="preserve">1.2 НОМЕНКЛАТУРА ПРОДУКЦИИ И ТРЕБОВАНИЯ К КАЧЕСТВУ </w:t>
      </w:r>
    </w:p>
    <w:p w:rsidR="00F5644B" w:rsidRPr="001F5F06" w:rsidRDefault="00F5644B" w:rsidP="001F5F06">
      <w:pPr>
        <w:widowControl/>
        <w:autoSpaceDE/>
        <w:autoSpaceDN/>
        <w:adjustRightInd/>
        <w:spacing w:line="360" w:lineRule="auto"/>
        <w:ind w:left="94" w:right="94" w:firstLine="374"/>
        <w:jc w:val="both"/>
        <w:rPr>
          <w:rStyle w:val="FontStyle241"/>
          <w:rFonts w:eastAsiaTheme="minorEastAsia"/>
          <w:sz w:val="26"/>
          <w:szCs w:val="26"/>
        </w:rPr>
      </w:pPr>
      <w:r w:rsidRPr="001F5F06">
        <w:rPr>
          <w:rStyle w:val="FontStyle241"/>
          <w:rFonts w:eastAsiaTheme="minorEastAsia"/>
          <w:sz w:val="26"/>
          <w:szCs w:val="26"/>
        </w:rPr>
        <w:t>На предприятии ЗАО «Архангельский фанерный завод»</w:t>
      </w:r>
      <w:r w:rsidR="00573D08" w:rsidRPr="001F5F06">
        <w:rPr>
          <w:rStyle w:val="FontStyle241"/>
          <w:rFonts w:eastAsiaTheme="minorEastAsia"/>
          <w:sz w:val="26"/>
          <w:szCs w:val="26"/>
        </w:rPr>
        <w:t xml:space="preserve"> </w:t>
      </w:r>
      <w:r w:rsidRPr="001F5F06">
        <w:rPr>
          <w:rStyle w:val="FontStyle241"/>
          <w:rFonts w:eastAsiaTheme="minorEastAsia"/>
          <w:sz w:val="26"/>
          <w:szCs w:val="26"/>
        </w:rPr>
        <w:t>выпускается следующая продукция:</w:t>
      </w:r>
    </w:p>
    <w:p w:rsidR="00F5644B" w:rsidRPr="001F5F06" w:rsidRDefault="001F5F06" w:rsidP="001F5F06">
      <w:pPr>
        <w:pStyle w:val="a5"/>
        <w:spacing w:after="0" w:line="360" w:lineRule="auto"/>
        <w:rPr>
          <w:rStyle w:val="FontStyle241"/>
          <w:rFonts w:eastAsiaTheme="minorEastAsia"/>
          <w:sz w:val="26"/>
          <w:szCs w:val="26"/>
        </w:rPr>
      </w:pPr>
      <w:r>
        <w:rPr>
          <w:rStyle w:val="FontStyle241"/>
          <w:rFonts w:eastAsiaTheme="minorEastAsia"/>
          <w:sz w:val="26"/>
          <w:szCs w:val="26"/>
        </w:rPr>
        <w:t xml:space="preserve">а) </w:t>
      </w:r>
      <w:r w:rsidR="00F5644B" w:rsidRPr="001F5F06">
        <w:rPr>
          <w:rStyle w:val="FontStyle241"/>
          <w:rFonts w:eastAsiaTheme="minorEastAsia"/>
          <w:sz w:val="26"/>
          <w:szCs w:val="26"/>
        </w:rPr>
        <w:t xml:space="preserve">ФК — </w:t>
      </w:r>
      <w:hyperlink r:id="rId16" w:tooltip="фанера водостойкая" w:history="1">
        <w:r w:rsidR="00F5644B" w:rsidRPr="001F5F06">
          <w:rPr>
            <w:rStyle w:val="FontStyle241"/>
            <w:rFonts w:eastAsiaTheme="minorEastAsia"/>
            <w:sz w:val="26"/>
            <w:szCs w:val="26"/>
          </w:rPr>
          <w:t>фанера водостойкая</w:t>
        </w:r>
      </w:hyperlink>
      <w:r w:rsidR="00F5644B" w:rsidRPr="001F5F06">
        <w:rPr>
          <w:rStyle w:val="FontStyle241"/>
          <w:rFonts w:eastAsiaTheme="minorEastAsia"/>
          <w:sz w:val="26"/>
          <w:szCs w:val="26"/>
        </w:rPr>
        <w:t>;</w:t>
      </w:r>
    </w:p>
    <w:p w:rsidR="00F5644B" w:rsidRPr="001F5F06" w:rsidRDefault="00F5644B" w:rsidP="001F5F06">
      <w:pPr>
        <w:widowControl/>
        <w:autoSpaceDE/>
        <w:autoSpaceDN/>
        <w:adjustRightInd/>
        <w:spacing w:line="360" w:lineRule="auto"/>
        <w:ind w:left="94" w:right="94" w:firstLine="374"/>
        <w:jc w:val="both"/>
        <w:rPr>
          <w:rStyle w:val="FontStyle241"/>
          <w:rFonts w:eastAsiaTheme="minorEastAsia"/>
          <w:sz w:val="26"/>
          <w:szCs w:val="26"/>
        </w:rPr>
      </w:pPr>
      <w:r w:rsidRPr="001F5F06">
        <w:rPr>
          <w:rStyle w:val="FontStyle241"/>
          <w:rFonts w:eastAsiaTheme="minorEastAsia"/>
          <w:sz w:val="26"/>
          <w:szCs w:val="26"/>
        </w:rPr>
        <w:t>Область применения – мебельное производство, строительство, упаковка. Изготавливается</w:t>
      </w:r>
      <w:r w:rsidR="004918FF">
        <w:rPr>
          <w:rStyle w:val="FontStyle241"/>
          <w:rFonts w:eastAsiaTheme="minorEastAsia"/>
          <w:sz w:val="26"/>
          <w:szCs w:val="26"/>
        </w:rPr>
        <w:t xml:space="preserve"> на</w:t>
      </w:r>
      <w:r w:rsidRPr="001F5F06">
        <w:rPr>
          <w:rStyle w:val="FontStyle241"/>
          <w:rFonts w:eastAsiaTheme="minorEastAsia"/>
          <w:sz w:val="26"/>
          <w:szCs w:val="26"/>
        </w:rPr>
        <w:t xml:space="preserve"> экспорт по </w:t>
      </w:r>
      <w:hyperlink r:id="rId17" w:tgtFrame="_blank" w:tooltip="Технические условия 5511-007-05807233-98" w:history="1">
        <w:r w:rsidRPr="001F5F06">
          <w:rPr>
            <w:rStyle w:val="FontStyle241"/>
            <w:rFonts w:eastAsiaTheme="minorEastAsia"/>
            <w:sz w:val="26"/>
            <w:szCs w:val="26"/>
          </w:rPr>
          <w:t>ТУ 5518-003-05807233-98</w:t>
        </w:r>
      </w:hyperlink>
      <w:r w:rsidRPr="001F5F06">
        <w:rPr>
          <w:rStyle w:val="FontStyle241"/>
          <w:rFonts w:eastAsiaTheme="minorEastAsia"/>
          <w:sz w:val="26"/>
          <w:szCs w:val="26"/>
        </w:rPr>
        <w:t xml:space="preserve">, на внутренний рынок по </w:t>
      </w:r>
      <w:hyperlink r:id="rId18" w:tgtFrame="_blank" w:tooltip="ГОСТ 3916.1-96" w:history="1">
        <w:r w:rsidRPr="001F5F06">
          <w:rPr>
            <w:rStyle w:val="FontStyle241"/>
            <w:rFonts w:eastAsiaTheme="minorEastAsia"/>
            <w:sz w:val="26"/>
            <w:szCs w:val="26"/>
          </w:rPr>
          <w:t>ГОСТ 3916.1-96</w:t>
        </w:r>
      </w:hyperlink>
      <w:r w:rsidRPr="001F5F06">
        <w:rPr>
          <w:rStyle w:val="FontStyle241"/>
          <w:rFonts w:eastAsiaTheme="minorEastAsia"/>
          <w:sz w:val="26"/>
          <w:szCs w:val="26"/>
        </w:rPr>
        <w:t>.</w:t>
      </w:r>
    </w:p>
    <w:p w:rsidR="00F5644B" w:rsidRPr="00382909" w:rsidRDefault="00F5644B" w:rsidP="001F5F06">
      <w:pPr>
        <w:widowControl/>
        <w:autoSpaceDE/>
        <w:autoSpaceDN/>
        <w:adjustRightInd/>
        <w:spacing w:line="360" w:lineRule="auto"/>
        <w:ind w:left="94" w:right="94" w:firstLine="374"/>
        <w:jc w:val="both"/>
        <w:rPr>
          <w:rStyle w:val="FontStyle241"/>
          <w:rFonts w:eastAsiaTheme="minorEastAsia"/>
          <w:sz w:val="26"/>
          <w:szCs w:val="26"/>
          <w:lang w:val="en-US"/>
        </w:rPr>
      </w:pPr>
      <w:r w:rsidRPr="001F5F06">
        <w:rPr>
          <w:rStyle w:val="FontStyle241"/>
          <w:rFonts w:eastAsiaTheme="minorEastAsia"/>
          <w:sz w:val="26"/>
          <w:szCs w:val="26"/>
        </w:rPr>
        <w:t>Сорта</w:t>
      </w:r>
      <w:r w:rsidRPr="00382909">
        <w:rPr>
          <w:rStyle w:val="FontStyle241"/>
          <w:rFonts w:eastAsiaTheme="minorEastAsia"/>
          <w:sz w:val="26"/>
          <w:szCs w:val="26"/>
          <w:lang w:val="en-US"/>
        </w:rPr>
        <w:t>: I, I/II, II/II, II/III, III/III, III/IV, IV</w:t>
      </w:r>
    </w:p>
    <w:p w:rsidR="00F5644B" w:rsidRPr="001F5F06" w:rsidRDefault="00F5644B" w:rsidP="001F5F06">
      <w:pPr>
        <w:widowControl/>
        <w:autoSpaceDE/>
        <w:autoSpaceDN/>
        <w:adjustRightInd/>
        <w:spacing w:line="360" w:lineRule="auto"/>
        <w:ind w:left="94" w:right="94" w:firstLine="374"/>
        <w:jc w:val="both"/>
        <w:rPr>
          <w:rStyle w:val="FontStyle241"/>
          <w:rFonts w:eastAsiaTheme="minorEastAsia"/>
          <w:sz w:val="26"/>
          <w:szCs w:val="26"/>
        </w:rPr>
      </w:pPr>
      <w:r w:rsidRPr="001F5F06">
        <w:rPr>
          <w:rStyle w:val="FontStyle241"/>
          <w:rFonts w:eastAsiaTheme="minorEastAsia"/>
          <w:sz w:val="26"/>
          <w:szCs w:val="26"/>
        </w:rPr>
        <w:t>Формат: 1830х1525 мм, 1525х1525 мм</w:t>
      </w:r>
    </w:p>
    <w:p w:rsidR="00F5644B" w:rsidRPr="001F5F06" w:rsidRDefault="00F5644B" w:rsidP="001F5F06">
      <w:pPr>
        <w:widowControl/>
        <w:autoSpaceDE/>
        <w:autoSpaceDN/>
        <w:adjustRightInd/>
        <w:spacing w:line="360" w:lineRule="auto"/>
        <w:ind w:left="94" w:right="94" w:firstLine="374"/>
        <w:jc w:val="both"/>
        <w:rPr>
          <w:rStyle w:val="FontStyle241"/>
          <w:rFonts w:eastAsiaTheme="minorEastAsia"/>
          <w:sz w:val="26"/>
          <w:szCs w:val="26"/>
        </w:rPr>
      </w:pPr>
      <w:r w:rsidRPr="001F5F06">
        <w:rPr>
          <w:rStyle w:val="FontStyle241"/>
          <w:rFonts w:eastAsiaTheme="minorEastAsia"/>
          <w:sz w:val="26"/>
          <w:szCs w:val="26"/>
        </w:rPr>
        <w:t>Толщина: от 3 до 18 мм</w:t>
      </w:r>
    </w:p>
    <w:p w:rsidR="001F5F06" w:rsidRDefault="00F5644B" w:rsidP="00623217">
      <w:pPr>
        <w:widowControl/>
        <w:autoSpaceDE/>
        <w:autoSpaceDN/>
        <w:adjustRightInd/>
        <w:spacing w:line="360" w:lineRule="auto"/>
        <w:ind w:left="94" w:right="94" w:firstLine="374"/>
        <w:jc w:val="both"/>
        <w:rPr>
          <w:rStyle w:val="FontStyle241"/>
          <w:rFonts w:eastAsiaTheme="minorEastAsia"/>
          <w:sz w:val="26"/>
          <w:szCs w:val="26"/>
        </w:rPr>
      </w:pPr>
      <w:r w:rsidRPr="001F5F06">
        <w:rPr>
          <w:rStyle w:val="FontStyle241"/>
          <w:rFonts w:eastAsiaTheme="minorEastAsia"/>
          <w:sz w:val="26"/>
          <w:szCs w:val="26"/>
        </w:rPr>
        <w:t>Класс эмиссии формальдегида: Е</w:t>
      </w:r>
      <w:proofErr w:type="gramStart"/>
      <w:r w:rsidRPr="001F5F06">
        <w:rPr>
          <w:rStyle w:val="FontStyle241"/>
          <w:rFonts w:eastAsiaTheme="minorEastAsia"/>
          <w:sz w:val="26"/>
          <w:szCs w:val="26"/>
        </w:rPr>
        <w:t>1</w:t>
      </w:r>
      <w:proofErr w:type="gramEnd"/>
      <w:r w:rsidRPr="001F5F06">
        <w:rPr>
          <w:rStyle w:val="FontStyle241"/>
          <w:rFonts w:eastAsiaTheme="minorEastAsia"/>
          <w:sz w:val="26"/>
          <w:szCs w:val="26"/>
        </w:rPr>
        <w:t xml:space="preserve"> </w:t>
      </w:r>
    </w:p>
    <w:p w:rsidR="00F5644B" w:rsidRPr="001F5F06" w:rsidRDefault="001F5F06" w:rsidP="001F5F06">
      <w:pPr>
        <w:pStyle w:val="a5"/>
        <w:spacing w:after="0" w:line="360" w:lineRule="auto"/>
        <w:rPr>
          <w:rStyle w:val="FontStyle241"/>
          <w:rFonts w:eastAsiaTheme="minorEastAsia"/>
          <w:sz w:val="26"/>
          <w:szCs w:val="26"/>
        </w:rPr>
      </w:pPr>
      <w:r>
        <w:rPr>
          <w:rStyle w:val="FontStyle241"/>
          <w:rFonts w:eastAsiaTheme="minorEastAsia"/>
          <w:sz w:val="26"/>
          <w:szCs w:val="26"/>
        </w:rPr>
        <w:lastRenderedPageBreak/>
        <w:t xml:space="preserve">б) </w:t>
      </w:r>
      <w:r w:rsidR="00F5644B" w:rsidRPr="001F5F06">
        <w:rPr>
          <w:rStyle w:val="FontStyle241"/>
          <w:rFonts w:eastAsiaTheme="minorEastAsia"/>
          <w:sz w:val="26"/>
          <w:szCs w:val="26"/>
        </w:rPr>
        <w:t xml:space="preserve">ФСФ — </w:t>
      </w:r>
      <w:hyperlink r:id="rId19" w:tooltip="фанера повышенной водостойкости" w:history="1">
        <w:r w:rsidR="00F5644B" w:rsidRPr="001F5F06">
          <w:rPr>
            <w:rStyle w:val="FontStyle241"/>
            <w:rFonts w:eastAsiaTheme="minorEastAsia"/>
            <w:sz w:val="26"/>
            <w:szCs w:val="26"/>
          </w:rPr>
          <w:t>фанера повышенной водостойкости</w:t>
        </w:r>
      </w:hyperlink>
      <w:r w:rsidR="00F5644B" w:rsidRPr="001F5F06">
        <w:rPr>
          <w:rStyle w:val="FontStyle241"/>
          <w:rFonts w:eastAsiaTheme="minorEastAsia"/>
          <w:sz w:val="26"/>
          <w:szCs w:val="26"/>
        </w:rPr>
        <w:t>;</w:t>
      </w:r>
    </w:p>
    <w:p w:rsidR="00573D08" w:rsidRPr="001F5F06" w:rsidRDefault="00573D08" w:rsidP="001F5F06">
      <w:pPr>
        <w:pStyle w:val="a5"/>
        <w:spacing w:line="360" w:lineRule="auto"/>
        <w:rPr>
          <w:rStyle w:val="FontStyle241"/>
          <w:rFonts w:eastAsiaTheme="minorEastAsia"/>
          <w:sz w:val="26"/>
          <w:szCs w:val="26"/>
        </w:rPr>
      </w:pPr>
      <w:r w:rsidRPr="001F5F06">
        <w:rPr>
          <w:rStyle w:val="FontStyle241"/>
          <w:rFonts w:eastAsiaTheme="minorEastAsia"/>
          <w:sz w:val="26"/>
          <w:szCs w:val="26"/>
        </w:rPr>
        <w:t xml:space="preserve">Область применения – строительство, может использоваться для наружных работ. Изготавливается </w:t>
      </w:r>
      <w:r w:rsidR="004918FF">
        <w:rPr>
          <w:rStyle w:val="FontStyle241"/>
          <w:rFonts w:eastAsiaTheme="minorEastAsia"/>
          <w:sz w:val="26"/>
          <w:szCs w:val="26"/>
        </w:rPr>
        <w:t xml:space="preserve">на </w:t>
      </w:r>
      <w:r w:rsidRPr="001F5F06">
        <w:rPr>
          <w:rStyle w:val="FontStyle241"/>
          <w:rFonts w:eastAsiaTheme="minorEastAsia"/>
          <w:sz w:val="26"/>
          <w:szCs w:val="26"/>
        </w:rPr>
        <w:t xml:space="preserve">экспорт по </w:t>
      </w:r>
      <w:hyperlink r:id="rId20" w:tgtFrame="_blank" w:tooltip="Технические условия 5511-007-05807233-98" w:history="1">
        <w:r w:rsidRPr="001F5F06">
          <w:rPr>
            <w:rStyle w:val="FontStyle241"/>
            <w:rFonts w:eastAsiaTheme="minorEastAsia"/>
            <w:sz w:val="26"/>
            <w:szCs w:val="26"/>
          </w:rPr>
          <w:t>ТУ 5518-003-05807233-98</w:t>
        </w:r>
      </w:hyperlink>
      <w:r w:rsidRPr="001F5F06">
        <w:rPr>
          <w:rStyle w:val="FontStyle241"/>
          <w:rFonts w:eastAsiaTheme="minorEastAsia"/>
          <w:sz w:val="26"/>
          <w:szCs w:val="26"/>
        </w:rPr>
        <w:t xml:space="preserve">, на внутренний рынок по </w:t>
      </w:r>
      <w:hyperlink r:id="rId21" w:tgtFrame="_blank" w:tooltip="ГОСТ 3916.1-96" w:history="1">
        <w:r w:rsidRPr="001F5F06">
          <w:rPr>
            <w:rStyle w:val="FontStyle241"/>
            <w:rFonts w:eastAsiaTheme="minorEastAsia"/>
            <w:sz w:val="26"/>
            <w:szCs w:val="26"/>
          </w:rPr>
          <w:t>ГОСТ 3916.1-96</w:t>
        </w:r>
      </w:hyperlink>
      <w:r w:rsidRPr="001F5F06">
        <w:rPr>
          <w:rStyle w:val="FontStyle241"/>
          <w:rFonts w:eastAsiaTheme="minorEastAsia"/>
          <w:sz w:val="26"/>
          <w:szCs w:val="26"/>
        </w:rPr>
        <w:t>.</w:t>
      </w:r>
    </w:p>
    <w:p w:rsidR="00573D08" w:rsidRPr="001F5F06" w:rsidRDefault="00573D08" w:rsidP="001F5F06">
      <w:pPr>
        <w:pStyle w:val="a5"/>
        <w:spacing w:line="360" w:lineRule="auto"/>
        <w:rPr>
          <w:rStyle w:val="FontStyle241"/>
          <w:rFonts w:eastAsiaTheme="minorEastAsia"/>
          <w:sz w:val="26"/>
          <w:szCs w:val="26"/>
        </w:rPr>
      </w:pPr>
      <w:r w:rsidRPr="001F5F06">
        <w:rPr>
          <w:rStyle w:val="FontStyle241"/>
          <w:rFonts w:eastAsiaTheme="minorEastAsia"/>
          <w:sz w:val="26"/>
          <w:szCs w:val="26"/>
        </w:rPr>
        <w:t>Сорта: I/II, II/II, II/III, III/III, III/IV, IV</w:t>
      </w:r>
    </w:p>
    <w:p w:rsidR="00573D08" w:rsidRPr="001F5F06" w:rsidRDefault="00573D08" w:rsidP="001F5F06">
      <w:pPr>
        <w:pStyle w:val="a5"/>
        <w:spacing w:line="360" w:lineRule="auto"/>
        <w:rPr>
          <w:rStyle w:val="FontStyle241"/>
          <w:rFonts w:eastAsiaTheme="minorEastAsia"/>
          <w:sz w:val="26"/>
          <w:szCs w:val="26"/>
        </w:rPr>
      </w:pPr>
      <w:r w:rsidRPr="001F5F06">
        <w:rPr>
          <w:rStyle w:val="FontStyle241"/>
          <w:rFonts w:eastAsiaTheme="minorEastAsia"/>
          <w:sz w:val="26"/>
          <w:szCs w:val="26"/>
        </w:rPr>
        <w:t>Формат: 1830х1525 мм, 1525х1525 мм</w:t>
      </w:r>
    </w:p>
    <w:p w:rsidR="00573D08" w:rsidRPr="001F5F06" w:rsidRDefault="00573D08" w:rsidP="001F5F06">
      <w:pPr>
        <w:pStyle w:val="a5"/>
        <w:spacing w:line="360" w:lineRule="auto"/>
        <w:rPr>
          <w:rStyle w:val="FontStyle241"/>
          <w:rFonts w:eastAsiaTheme="minorEastAsia"/>
          <w:sz w:val="26"/>
          <w:szCs w:val="26"/>
        </w:rPr>
      </w:pPr>
      <w:r w:rsidRPr="001F5F06">
        <w:rPr>
          <w:rStyle w:val="FontStyle241"/>
          <w:rFonts w:eastAsiaTheme="minorEastAsia"/>
          <w:sz w:val="26"/>
          <w:szCs w:val="26"/>
        </w:rPr>
        <w:t>Толщина: от 3 до 18 мм</w:t>
      </w:r>
    </w:p>
    <w:p w:rsidR="00573D08" w:rsidRPr="001F5F06" w:rsidRDefault="00573D08" w:rsidP="001F5F06">
      <w:pPr>
        <w:pStyle w:val="a5"/>
        <w:spacing w:line="360" w:lineRule="auto"/>
        <w:rPr>
          <w:rStyle w:val="FontStyle241"/>
          <w:rFonts w:eastAsiaTheme="minorEastAsia"/>
          <w:sz w:val="26"/>
          <w:szCs w:val="26"/>
        </w:rPr>
      </w:pPr>
      <w:r w:rsidRPr="001F5F06">
        <w:rPr>
          <w:rStyle w:val="FontStyle241"/>
          <w:rFonts w:eastAsiaTheme="minorEastAsia"/>
          <w:sz w:val="26"/>
          <w:szCs w:val="26"/>
        </w:rPr>
        <w:t>Класс эмиссии формальдегида: Е</w:t>
      </w:r>
      <w:proofErr w:type="gramStart"/>
      <w:r w:rsidRPr="001F5F06">
        <w:rPr>
          <w:rStyle w:val="FontStyle241"/>
          <w:rFonts w:eastAsiaTheme="minorEastAsia"/>
          <w:sz w:val="26"/>
          <w:szCs w:val="26"/>
        </w:rPr>
        <w:t>1</w:t>
      </w:r>
      <w:proofErr w:type="gramEnd"/>
      <w:r w:rsidRPr="001F5F06">
        <w:rPr>
          <w:rStyle w:val="FontStyle241"/>
          <w:rFonts w:eastAsiaTheme="minorEastAsia"/>
          <w:sz w:val="26"/>
          <w:szCs w:val="26"/>
        </w:rPr>
        <w:t xml:space="preserve"> </w:t>
      </w:r>
    </w:p>
    <w:p w:rsidR="00F5644B" w:rsidRPr="001F5F06" w:rsidRDefault="001F5F06" w:rsidP="001F5F06">
      <w:pPr>
        <w:pStyle w:val="a5"/>
        <w:spacing w:after="0" w:line="360" w:lineRule="auto"/>
        <w:rPr>
          <w:rStyle w:val="FontStyle241"/>
          <w:rFonts w:eastAsiaTheme="minorEastAsia"/>
          <w:sz w:val="26"/>
          <w:szCs w:val="26"/>
        </w:rPr>
      </w:pPr>
      <w:r>
        <w:rPr>
          <w:rStyle w:val="FontStyle241"/>
          <w:rFonts w:eastAsiaTheme="minorEastAsia"/>
          <w:sz w:val="26"/>
          <w:szCs w:val="26"/>
        </w:rPr>
        <w:t xml:space="preserve">в) </w:t>
      </w:r>
      <w:r w:rsidR="00F5644B" w:rsidRPr="001F5F06">
        <w:rPr>
          <w:rStyle w:val="FontStyle241"/>
          <w:rFonts w:eastAsiaTheme="minorEastAsia"/>
          <w:sz w:val="26"/>
          <w:szCs w:val="26"/>
        </w:rPr>
        <w:t xml:space="preserve">ПФА-Т — </w:t>
      </w:r>
      <w:hyperlink r:id="rId22" w:tooltip="плиты фанерные атмосферостойкие трудногорючие" w:history="1">
        <w:r w:rsidR="00F5644B" w:rsidRPr="001F5F06">
          <w:rPr>
            <w:rStyle w:val="FontStyle241"/>
            <w:rFonts w:eastAsiaTheme="minorEastAsia"/>
            <w:sz w:val="26"/>
            <w:szCs w:val="26"/>
          </w:rPr>
          <w:t xml:space="preserve">плиты фанерные атмосферостойкие </w:t>
        </w:r>
        <w:proofErr w:type="spellStart"/>
        <w:r w:rsidR="00F5644B" w:rsidRPr="001F5F06">
          <w:rPr>
            <w:rStyle w:val="FontStyle241"/>
            <w:rFonts w:eastAsiaTheme="minorEastAsia"/>
            <w:sz w:val="26"/>
            <w:szCs w:val="26"/>
          </w:rPr>
          <w:t>трудногорючие</w:t>
        </w:r>
        <w:proofErr w:type="spellEnd"/>
      </w:hyperlink>
      <w:r w:rsidR="00F5644B" w:rsidRPr="001F5F06">
        <w:rPr>
          <w:rStyle w:val="FontStyle241"/>
          <w:rFonts w:eastAsiaTheme="minorEastAsia"/>
          <w:sz w:val="26"/>
          <w:szCs w:val="26"/>
        </w:rPr>
        <w:t>;</w:t>
      </w:r>
    </w:p>
    <w:p w:rsidR="00573D08" w:rsidRPr="001F5F06" w:rsidRDefault="00573D08" w:rsidP="001F5F06">
      <w:pPr>
        <w:pStyle w:val="a5"/>
        <w:spacing w:line="360" w:lineRule="auto"/>
        <w:rPr>
          <w:rStyle w:val="FontStyle241"/>
          <w:rFonts w:eastAsiaTheme="minorEastAsia"/>
          <w:sz w:val="26"/>
          <w:szCs w:val="26"/>
        </w:rPr>
      </w:pPr>
      <w:r w:rsidRPr="001F5F06">
        <w:rPr>
          <w:rStyle w:val="FontStyle241"/>
          <w:rFonts w:eastAsiaTheme="minorEastAsia"/>
          <w:sz w:val="26"/>
          <w:szCs w:val="26"/>
        </w:rPr>
        <w:t xml:space="preserve">Область применения – в строительстве, вагоностроении, судостроении и других целях, где требуется обеспечить высокую пожарную безопасность. Изготавливается по </w:t>
      </w:r>
      <w:hyperlink r:id="rId23" w:tgtFrame="_blank" w:tooltip="Технические условия 5511-007-05807233-98" w:history="1">
        <w:r w:rsidRPr="001F5F06">
          <w:rPr>
            <w:rStyle w:val="FontStyle241"/>
            <w:rFonts w:eastAsiaTheme="minorEastAsia"/>
            <w:sz w:val="26"/>
            <w:szCs w:val="26"/>
          </w:rPr>
          <w:t>ТУ 5518-003-05807233-98</w:t>
        </w:r>
      </w:hyperlink>
      <w:r w:rsidRPr="001F5F06">
        <w:rPr>
          <w:rStyle w:val="FontStyle241"/>
          <w:rFonts w:eastAsiaTheme="minorEastAsia"/>
          <w:sz w:val="26"/>
          <w:szCs w:val="26"/>
        </w:rPr>
        <w:t>.</w:t>
      </w:r>
    </w:p>
    <w:p w:rsidR="00573D08" w:rsidRPr="001F5F06" w:rsidRDefault="00573D08" w:rsidP="001F5F06">
      <w:pPr>
        <w:pStyle w:val="a5"/>
        <w:spacing w:line="360" w:lineRule="auto"/>
        <w:rPr>
          <w:rStyle w:val="FontStyle241"/>
          <w:rFonts w:eastAsiaTheme="minorEastAsia"/>
          <w:sz w:val="26"/>
          <w:szCs w:val="26"/>
        </w:rPr>
      </w:pPr>
      <w:r w:rsidRPr="001F5F06">
        <w:rPr>
          <w:rStyle w:val="FontStyle241"/>
          <w:rFonts w:eastAsiaTheme="minorEastAsia"/>
          <w:sz w:val="26"/>
          <w:szCs w:val="26"/>
        </w:rPr>
        <w:t>Сорта: II/II, II/IV, IV/IV</w:t>
      </w:r>
    </w:p>
    <w:p w:rsidR="00573D08" w:rsidRPr="001F5F06" w:rsidRDefault="00573D08" w:rsidP="001F5F06">
      <w:pPr>
        <w:pStyle w:val="a5"/>
        <w:spacing w:line="360" w:lineRule="auto"/>
        <w:rPr>
          <w:rStyle w:val="FontStyle241"/>
          <w:rFonts w:eastAsiaTheme="minorEastAsia"/>
          <w:sz w:val="26"/>
          <w:szCs w:val="26"/>
        </w:rPr>
      </w:pPr>
      <w:r w:rsidRPr="001F5F06">
        <w:rPr>
          <w:rStyle w:val="FontStyle241"/>
          <w:rFonts w:eastAsiaTheme="minorEastAsia"/>
          <w:sz w:val="26"/>
          <w:szCs w:val="26"/>
        </w:rPr>
        <w:t>Формат: 1830х1525 мм, 1525х1525 мм</w:t>
      </w:r>
    </w:p>
    <w:p w:rsidR="00573D08" w:rsidRPr="001F5F06" w:rsidRDefault="00573D08" w:rsidP="001F5F06">
      <w:pPr>
        <w:pStyle w:val="a5"/>
        <w:spacing w:line="360" w:lineRule="auto"/>
        <w:rPr>
          <w:rStyle w:val="FontStyle241"/>
          <w:rFonts w:eastAsiaTheme="minorEastAsia"/>
          <w:sz w:val="26"/>
          <w:szCs w:val="26"/>
        </w:rPr>
      </w:pPr>
      <w:r w:rsidRPr="001F5F06">
        <w:rPr>
          <w:rStyle w:val="FontStyle241"/>
          <w:rFonts w:eastAsiaTheme="minorEastAsia"/>
          <w:sz w:val="26"/>
          <w:szCs w:val="26"/>
        </w:rPr>
        <w:t>Толщина: 10, 15, 19 мм</w:t>
      </w:r>
    </w:p>
    <w:p w:rsidR="00573D08" w:rsidRPr="001F5F06" w:rsidRDefault="00573D08" w:rsidP="00F5644B">
      <w:pPr>
        <w:pStyle w:val="a5"/>
        <w:spacing w:after="0" w:line="360" w:lineRule="auto"/>
        <w:rPr>
          <w:rStyle w:val="FontStyle241"/>
          <w:rFonts w:eastAsiaTheme="minorEastAsia"/>
          <w:sz w:val="26"/>
          <w:szCs w:val="26"/>
        </w:rPr>
      </w:pPr>
    </w:p>
    <w:p w:rsidR="00573D08" w:rsidRPr="001F5F06" w:rsidRDefault="00573D08" w:rsidP="00573D08">
      <w:pPr>
        <w:pStyle w:val="a5"/>
        <w:numPr>
          <w:ilvl w:val="1"/>
          <w:numId w:val="3"/>
        </w:numPr>
        <w:spacing w:after="0" w:line="360" w:lineRule="auto"/>
        <w:rPr>
          <w:rStyle w:val="FontStyle241"/>
          <w:rFonts w:eastAsiaTheme="minorEastAsia"/>
          <w:sz w:val="26"/>
          <w:szCs w:val="26"/>
        </w:rPr>
      </w:pPr>
      <w:r w:rsidRPr="001F5F06">
        <w:rPr>
          <w:rStyle w:val="FontStyle241"/>
          <w:rFonts w:eastAsiaTheme="minorEastAsia"/>
          <w:sz w:val="26"/>
          <w:szCs w:val="26"/>
        </w:rPr>
        <w:t>СЫРЬЕ И МАТЕРИАЛЫ</w:t>
      </w:r>
    </w:p>
    <w:p w:rsidR="00573D08" w:rsidRPr="001F5F06" w:rsidRDefault="00573D08" w:rsidP="00573D08">
      <w:pPr>
        <w:pStyle w:val="a5"/>
        <w:spacing w:after="0" w:line="360" w:lineRule="auto"/>
        <w:ind w:firstLine="708"/>
        <w:rPr>
          <w:rStyle w:val="FontStyle241"/>
          <w:rFonts w:eastAsiaTheme="minorEastAsia"/>
          <w:sz w:val="26"/>
          <w:szCs w:val="26"/>
        </w:rPr>
      </w:pPr>
      <w:r w:rsidRPr="001F5F06">
        <w:rPr>
          <w:rStyle w:val="FontStyle241"/>
          <w:rFonts w:eastAsiaTheme="minorEastAsia"/>
          <w:sz w:val="26"/>
          <w:szCs w:val="26"/>
        </w:rPr>
        <w:t>Для из</w:t>
      </w:r>
      <w:r w:rsidR="008C567D" w:rsidRPr="001F5F06">
        <w:rPr>
          <w:rStyle w:val="FontStyle241"/>
          <w:rFonts w:eastAsiaTheme="minorEastAsia"/>
          <w:sz w:val="26"/>
          <w:szCs w:val="26"/>
        </w:rPr>
        <w:t xml:space="preserve">готовления наружных </w:t>
      </w:r>
      <w:r w:rsidRPr="001F5F06">
        <w:rPr>
          <w:rStyle w:val="FontStyle241"/>
          <w:rFonts w:eastAsiaTheme="minorEastAsia"/>
          <w:sz w:val="26"/>
          <w:szCs w:val="26"/>
        </w:rPr>
        <w:t xml:space="preserve"> слоёв фанеры применяют </w:t>
      </w:r>
      <w:r w:rsidR="008C567D" w:rsidRPr="001F5F06">
        <w:rPr>
          <w:rStyle w:val="FontStyle241"/>
          <w:rFonts w:eastAsiaTheme="minorEastAsia"/>
          <w:sz w:val="26"/>
          <w:szCs w:val="26"/>
        </w:rPr>
        <w:t xml:space="preserve">шпон из древесины </w:t>
      </w:r>
      <w:r w:rsidR="004918FF">
        <w:rPr>
          <w:rStyle w:val="FontStyle241"/>
          <w:rFonts w:eastAsiaTheme="minorEastAsia"/>
          <w:sz w:val="26"/>
          <w:szCs w:val="26"/>
        </w:rPr>
        <w:t>лиственных</w:t>
      </w:r>
      <w:r w:rsidR="008C567D" w:rsidRPr="001F5F06">
        <w:rPr>
          <w:rStyle w:val="FontStyle241"/>
          <w:rFonts w:eastAsiaTheme="minorEastAsia"/>
          <w:sz w:val="26"/>
          <w:szCs w:val="26"/>
        </w:rPr>
        <w:t xml:space="preserve"> пород.</w:t>
      </w:r>
      <w:r w:rsidRPr="001F5F06">
        <w:rPr>
          <w:rStyle w:val="FontStyle241"/>
          <w:rFonts w:eastAsiaTheme="minorEastAsia"/>
          <w:sz w:val="26"/>
          <w:szCs w:val="26"/>
        </w:rPr>
        <w:t xml:space="preserve"> При чётном числе шпона два средних слоя должны иметь параллельное направление волокон. Симметрично расположенные слои по толщине фанеры должны быть из древесины одной породы и толщины. Толщина шпона для внутренних слоёв не должна превышать 3,5 мм, а внутренних – 4 мм. В наружных слоях фанеры не допускаются пороки древесины и дефекты обработки, превышающие ограничения, установленные в таблице.</w:t>
      </w:r>
    </w:p>
    <w:p w:rsidR="00573D08" w:rsidRPr="001F5F06" w:rsidRDefault="00573D08" w:rsidP="00573D08">
      <w:pPr>
        <w:widowControl/>
        <w:autoSpaceDE/>
        <w:autoSpaceDN/>
        <w:adjustRightInd/>
        <w:ind w:right="94"/>
        <w:jc w:val="both"/>
        <w:rPr>
          <w:rStyle w:val="FontStyle241"/>
          <w:rFonts w:eastAsiaTheme="minorEastAsia"/>
          <w:sz w:val="26"/>
          <w:szCs w:val="26"/>
        </w:rPr>
      </w:pPr>
      <w:r w:rsidRPr="001F5F06">
        <w:rPr>
          <w:rStyle w:val="FontStyle241"/>
          <w:rFonts w:eastAsiaTheme="minorEastAsia"/>
          <w:sz w:val="26"/>
          <w:szCs w:val="26"/>
        </w:rPr>
        <w:t>Таблица №1. Нормы ограничения пороков древесины и дефектов обработки</w:t>
      </w:r>
    </w:p>
    <w:tbl>
      <w:tblPr>
        <w:tblW w:w="9555" w:type="dxa"/>
        <w:jc w:val="center"/>
        <w:tblInd w:w="-7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84"/>
        <w:gridCol w:w="1063"/>
        <w:gridCol w:w="1321"/>
        <w:gridCol w:w="1695"/>
        <w:gridCol w:w="1592"/>
      </w:tblGrid>
      <w:tr w:rsidR="00573D08" w:rsidRPr="001F5F06" w:rsidTr="001F5F06">
        <w:trPr>
          <w:cantSplit/>
          <w:trHeight w:val="377"/>
          <w:jc w:val="center"/>
        </w:trPr>
        <w:tc>
          <w:tcPr>
            <w:tcW w:w="203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73D08" w:rsidRPr="001F5F06" w:rsidRDefault="00573D08" w:rsidP="001F5F06">
            <w:pPr>
              <w:widowControl/>
              <w:autoSpaceDE/>
              <w:autoSpaceDN/>
              <w:adjustRightInd/>
              <w:jc w:val="center"/>
              <w:rPr>
                <w:rStyle w:val="FontStyle241"/>
                <w:rFonts w:eastAsiaTheme="minorEastAsia"/>
                <w:sz w:val="26"/>
                <w:szCs w:val="26"/>
              </w:rPr>
            </w:pPr>
            <w:r w:rsidRPr="001F5F06">
              <w:rPr>
                <w:rStyle w:val="FontStyle241"/>
                <w:rFonts w:eastAsiaTheme="minorEastAsia"/>
                <w:sz w:val="26"/>
                <w:szCs w:val="26"/>
              </w:rPr>
              <w:t>Наименование</w:t>
            </w:r>
          </w:p>
        </w:tc>
        <w:tc>
          <w:tcPr>
            <w:tcW w:w="296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73D08" w:rsidRPr="001F5F06" w:rsidRDefault="00573D08" w:rsidP="001F5F06">
            <w:pPr>
              <w:widowControl/>
              <w:autoSpaceDE/>
              <w:autoSpaceDN/>
              <w:adjustRightInd/>
              <w:jc w:val="center"/>
              <w:rPr>
                <w:rStyle w:val="FontStyle241"/>
                <w:rFonts w:eastAsiaTheme="minorEastAsia"/>
                <w:sz w:val="26"/>
                <w:szCs w:val="26"/>
              </w:rPr>
            </w:pPr>
            <w:r w:rsidRPr="001F5F06">
              <w:rPr>
                <w:rStyle w:val="FontStyle241"/>
                <w:rFonts w:eastAsiaTheme="minorEastAsia"/>
                <w:sz w:val="26"/>
                <w:szCs w:val="26"/>
              </w:rPr>
              <w:t>Фанера с наружными слоями из шпона сортов</w:t>
            </w:r>
          </w:p>
        </w:tc>
      </w:tr>
      <w:tr w:rsidR="00573D08" w:rsidRPr="001F5F06" w:rsidTr="001F5F06">
        <w:trPr>
          <w:cantSplit/>
          <w:trHeight w:val="302"/>
          <w:jc w:val="center"/>
        </w:trPr>
        <w:tc>
          <w:tcPr>
            <w:tcW w:w="203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3D08" w:rsidRPr="001F5F06" w:rsidRDefault="00573D08" w:rsidP="001F5F06">
            <w:pPr>
              <w:widowControl/>
              <w:autoSpaceDE/>
              <w:autoSpaceDN/>
              <w:adjustRightInd/>
              <w:jc w:val="center"/>
              <w:rPr>
                <w:rStyle w:val="FontStyle241"/>
                <w:rFonts w:eastAsiaTheme="minorEastAsia"/>
                <w:sz w:val="26"/>
                <w:szCs w:val="26"/>
              </w:rPr>
            </w:pP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73D08" w:rsidRPr="001F5F06" w:rsidRDefault="00573D08" w:rsidP="001F5F06">
            <w:pPr>
              <w:widowControl/>
              <w:autoSpaceDE/>
              <w:autoSpaceDN/>
              <w:adjustRightInd/>
              <w:jc w:val="center"/>
              <w:rPr>
                <w:rStyle w:val="FontStyle241"/>
                <w:rFonts w:eastAsiaTheme="minorEastAsia"/>
                <w:sz w:val="26"/>
                <w:szCs w:val="26"/>
              </w:rPr>
            </w:pPr>
            <w:r w:rsidRPr="001F5F06">
              <w:rPr>
                <w:rStyle w:val="FontStyle241"/>
                <w:rFonts w:eastAsiaTheme="minorEastAsia"/>
                <w:sz w:val="26"/>
                <w:szCs w:val="26"/>
              </w:rPr>
              <w:t>І</w:t>
            </w:r>
          </w:p>
        </w:tc>
        <w:tc>
          <w:tcPr>
            <w:tcW w:w="6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73D08" w:rsidRPr="001F5F06" w:rsidRDefault="00573D08" w:rsidP="001F5F06">
            <w:pPr>
              <w:widowControl/>
              <w:autoSpaceDE/>
              <w:autoSpaceDN/>
              <w:adjustRightInd/>
              <w:jc w:val="center"/>
              <w:rPr>
                <w:rStyle w:val="FontStyle241"/>
                <w:rFonts w:eastAsiaTheme="minorEastAsia"/>
                <w:sz w:val="26"/>
                <w:szCs w:val="26"/>
              </w:rPr>
            </w:pPr>
            <w:r w:rsidRPr="001F5F06">
              <w:rPr>
                <w:rStyle w:val="FontStyle241"/>
                <w:rFonts w:eastAsiaTheme="minorEastAsia"/>
                <w:sz w:val="26"/>
                <w:szCs w:val="26"/>
              </w:rPr>
              <w:t>II</w:t>
            </w:r>
          </w:p>
        </w:tc>
        <w:tc>
          <w:tcPr>
            <w:tcW w:w="8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73D08" w:rsidRPr="001F5F06" w:rsidRDefault="00573D08" w:rsidP="001F5F06">
            <w:pPr>
              <w:widowControl/>
              <w:autoSpaceDE/>
              <w:autoSpaceDN/>
              <w:adjustRightInd/>
              <w:jc w:val="center"/>
              <w:rPr>
                <w:rStyle w:val="FontStyle241"/>
                <w:rFonts w:eastAsiaTheme="minorEastAsia"/>
                <w:sz w:val="26"/>
                <w:szCs w:val="26"/>
              </w:rPr>
            </w:pPr>
            <w:r w:rsidRPr="001F5F06">
              <w:rPr>
                <w:rStyle w:val="FontStyle241"/>
                <w:rFonts w:eastAsiaTheme="minorEastAsia"/>
                <w:sz w:val="26"/>
                <w:szCs w:val="26"/>
              </w:rPr>
              <w:t>III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73D08" w:rsidRPr="001F5F06" w:rsidRDefault="00573D08" w:rsidP="001F5F06">
            <w:pPr>
              <w:widowControl/>
              <w:autoSpaceDE/>
              <w:autoSpaceDN/>
              <w:adjustRightInd/>
              <w:jc w:val="center"/>
              <w:rPr>
                <w:rStyle w:val="FontStyle241"/>
                <w:rFonts w:eastAsiaTheme="minorEastAsia"/>
                <w:sz w:val="26"/>
                <w:szCs w:val="26"/>
              </w:rPr>
            </w:pPr>
            <w:r w:rsidRPr="001F5F06">
              <w:rPr>
                <w:rStyle w:val="FontStyle241"/>
                <w:rFonts w:eastAsiaTheme="minorEastAsia"/>
                <w:sz w:val="26"/>
                <w:szCs w:val="26"/>
              </w:rPr>
              <w:t>IV</w:t>
            </w:r>
          </w:p>
        </w:tc>
      </w:tr>
      <w:tr w:rsidR="00573D08" w:rsidRPr="001F5F06" w:rsidTr="001F5F06">
        <w:trPr>
          <w:cantSplit/>
          <w:trHeight w:val="302"/>
          <w:jc w:val="center"/>
        </w:trPr>
        <w:tc>
          <w:tcPr>
            <w:tcW w:w="20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73D08" w:rsidRPr="001F5F06" w:rsidRDefault="00573D08" w:rsidP="001F5F06">
            <w:pPr>
              <w:widowControl/>
              <w:autoSpaceDE/>
              <w:autoSpaceDN/>
              <w:adjustRightInd/>
              <w:jc w:val="center"/>
              <w:rPr>
                <w:rStyle w:val="FontStyle241"/>
                <w:rFonts w:eastAsiaTheme="minorEastAsia"/>
                <w:sz w:val="26"/>
                <w:szCs w:val="26"/>
              </w:rPr>
            </w:pPr>
            <w:r w:rsidRPr="001F5F06">
              <w:rPr>
                <w:rStyle w:val="FontStyle241"/>
                <w:rFonts w:eastAsiaTheme="minorEastAsia"/>
                <w:sz w:val="26"/>
                <w:szCs w:val="26"/>
              </w:rPr>
              <w:t xml:space="preserve">Гниль, </w:t>
            </w:r>
            <w:proofErr w:type="spellStart"/>
            <w:r w:rsidRPr="001F5F06">
              <w:rPr>
                <w:rStyle w:val="FontStyle241"/>
                <w:rFonts w:eastAsiaTheme="minorEastAsia"/>
                <w:sz w:val="26"/>
                <w:szCs w:val="26"/>
              </w:rPr>
              <w:t>закорина</w:t>
            </w:r>
            <w:proofErr w:type="spellEnd"/>
          </w:p>
        </w:tc>
        <w:tc>
          <w:tcPr>
            <w:tcW w:w="296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73D08" w:rsidRPr="001F5F06" w:rsidRDefault="00573D08" w:rsidP="001F5F06">
            <w:pPr>
              <w:widowControl/>
              <w:autoSpaceDE/>
              <w:autoSpaceDN/>
              <w:adjustRightInd/>
              <w:jc w:val="center"/>
              <w:rPr>
                <w:rStyle w:val="FontStyle241"/>
                <w:rFonts w:eastAsiaTheme="minorEastAsia"/>
                <w:sz w:val="26"/>
                <w:szCs w:val="26"/>
              </w:rPr>
            </w:pPr>
            <w:r w:rsidRPr="001F5F06">
              <w:rPr>
                <w:rStyle w:val="FontStyle241"/>
                <w:rFonts w:eastAsiaTheme="minorEastAsia"/>
                <w:sz w:val="26"/>
                <w:szCs w:val="26"/>
              </w:rPr>
              <w:t>Не допускается</w:t>
            </w:r>
          </w:p>
        </w:tc>
      </w:tr>
      <w:tr w:rsidR="00573D08" w:rsidRPr="001F5F06" w:rsidTr="001F5F06">
        <w:trPr>
          <w:cantSplit/>
          <w:trHeight w:val="302"/>
          <w:jc w:val="center"/>
        </w:trPr>
        <w:tc>
          <w:tcPr>
            <w:tcW w:w="20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73D08" w:rsidRPr="001F5F06" w:rsidRDefault="00573D08" w:rsidP="001F5F06">
            <w:pPr>
              <w:widowControl/>
              <w:autoSpaceDE/>
              <w:autoSpaceDN/>
              <w:adjustRightInd/>
              <w:jc w:val="center"/>
              <w:rPr>
                <w:rStyle w:val="FontStyle241"/>
                <w:rFonts w:eastAsiaTheme="minorEastAsia"/>
                <w:sz w:val="26"/>
                <w:szCs w:val="26"/>
              </w:rPr>
            </w:pPr>
            <w:r w:rsidRPr="001F5F06">
              <w:rPr>
                <w:rStyle w:val="FontStyle241"/>
                <w:rFonts w:eastAsiaTheme="minorEastAsia"/>
                <w:sz w:val="26"/>
                <w:szCs w:val="26"/>
              </w:rPr>
              <w:t>Шероховатость поверхности</w:t>
            </w:r>
          </w:p>
        </w:tc>
        <w:tc>
          <w:tcPr>
            <w:tcW w:w="296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73D08" w:rsidRPr="001F5F06" w:rsidRDefault="00573D08" w:rsidP="001F5F06">
            <w:pPr>
              <w:widowControl/>
              <w:autoSpaceDE/>
              <w:autoSpaceDN/>
              <w:adjustRightInd/>
              <w:jc w:val="center"/>
              <w:rPr>
                <w:rStyle w:val="FontStyle241"/>
                <w:rFonts w:eastAsiaTheme="minorEastAsia"/>
                <w:sz w:val="26"/>
                <w:szCs w:val="26"/>
              </w:rPr>
            </w:pPr>
            <w:r w:rsidRPr="001F5F06">
              <w:rPr>
                <w:rStyle w:val="FontStyle241"/>
                <w:rFonts w:eastAsiaTheme="minorEastAsia"/>
                <w:sz w:val="26"/>
                <w:szCs w:val="26"/>
              </w:rPr>
              <w:t>Параметр шероховатости не более 200 мкм.</w:t>
            </w:r>
          </w:p>
        </w:tc>
      </w:tr>
    </w:tbl>
    <w:p w:rsidR="00573D08" w:rsidRPr="001F5F06" w:rsidRDefault="00573D08" w:rsidP="00573D08">
      <w:pPr>
        <w:pStyle w:val="a5"/>
        <w:spacing w:after="0" w:line="360" w:lineRule="auto"/>
        <w:rPr>
          <w:rStyle w:val="FontStyle241"/>
          <w:rFonts w:eastAsiaTheme="minorEastAsia"/>
          <w:sz w:val="26"/>
          <w:szCs w:val="26"/>
        </w:rPr>
      </w:pPr>
    </w:p>
    <w:p w:rsidR="00573D08" w:rsidRDefault="00573D08" w:rsidP="00573D08">
      <w:pPr>
        <w:pStyle w:val="Default"/>
      </w:pPr>
    </w:p>
    <w:p w:rsidR="00573D08" w:rsidRPr="001F5F06" w:rsidRDefault="00573D08" w:rsidP="001F5F06">
      <w:pPr>
        <w:pStyle w:val="a5"/>
        <w:spacing w:after="0" w:line="360" w:lineRule="auto"/>
        <w:rPr>
          <w:rStyle w:val="FontStyle241"/>
          <w:rFonts w:eastAsiaTheme="minorEastAsia"/>
          <w:sz w:val="26"/>
          <w:szCs w:val="26"/>
        </w:rPr>
      </w:pPr>
      <w:r>
        <w:lastRenderedPageBreak/>
        <w:t xml:space="preserve"> </w:t>
      </w:r>
      <w:r w:rsidRPr="001F5F06">
        <w:rPr>
          <w:rStyle w:val="FontStyle241"/>
          <w:rFonts w:eastAsiaTheme="minorEastAsia"/>
          <w:sz w:val="26"/>
          <w:szCs w:val="26"/>
        </w:rPr>
        <w:t>Политика по лесной сертификации и контролю происхождения закупаемого древесного сырья ЗАО «Архангельский фанерный завод»</w:t>
      </w:r>
      <w:proofErr w:type="gramStart"/>
      <w:r w:rsidRPr="001F5F06">
        <w:rPr>
          <w:rStyle w:val="FontStyle241"/>
          <w:rFonts w:eastAsiaTheme="minorEastAsia"/>
          <w:sz w:val="26"/>
          <w:szCs w:val="26"/>
        </w:rPr>
        <w:t xml:space="preserve"> :</w:t>
      </w:r>
      <w:proofErr w:type="gramEnd"/>
    </w:p>
    <w:p w:rsidR="00573D08" w:rsidRPr="001F5F06" w:rsidRDefault="00573D08" w:rsidP="001F5F06">
      <w:pPr>
        <w:pStyle w:val="a5"/>
        <w:spacing w:after="0" w:line="360" w:lineRule="auto"/>
        <w:rPr>
          <w:rStyle w:val="FontStyle241"/>
          <w:rFonts w:eastAsiaTheme="minorEastAsia"/>
          <w:sz w:val="26"/>
          <w:szCs w:val="26"/>
        </w:rPr>
      </w:pPr>
      <w:r w:rsidRPr="001F5F06">
        <w:rPr>
          <w:rStyle w:val="FontStyle241"/>
          <w:rFonts w:eastAsiaTheme="minorEastAsia"/>
          <w:sz w:val="26"/>
          <w:szCs w:val="26"/>
        </w:rPr>
        <w:t xml:space="preserve">1. Гарантировать покупателям продукции предприятия соблюдение требований лесной сертификации Лесного попечительского совета (FSC). </w:t>
      </w:r>
    </w:p>
    <w:p w:rsidR="00573D08" w:rsidRPr="001F5F06" w:rsidRDefault="00573D08" w:rsidP="001F5F06">
      <w:pPr>
        <w:pStyle w:val="a5"/>
        <w:spacing w:after="0" w:line="360" w:lineRule="auto"/>
        <w:rPr>
          <w:rStyle w:val="FontStyle241"/>
          <w:rFonts w:eastAsiaTheme="minorEastAsia"/>
          <w:sz w:val="26"/>
          <w:szCs w:val="26"/>
        </w:rPr>
      </w:pPr>
      <w:r w:rsidRPr="001F5F06">
        <w:rPr>
          <w:rStyle w:val="FontStyle241"/>
          <w:rFonts w:eastAsiaTheme="minorEastAsia"/>
          <w:sz w:val="26"/>
          <w:szCs w:val="26"/>
        </w:rPr>
        <w:t xml:space="preserve">2. При закупке древесного сырья отдавать предпочтение FSC сертифицированным поставщикам, имеющим право продавать продукцию из FSC сертифицированной или FSC контролируемой древесины. </w:t>
      </w:r>
    </w:p>
    <w:p w:rsidR="00573D08" w:rsidRPr="001F5F06" w:rsidRDefault="00573D08" w:rsidP="001F5F06">
      <w:pPr>
        <w:pStyle w:val="a5"/>
        <w:spacing w:after="0" w:line="360" w:lineRule="auto"/>
        <w:rPr>
          <w:rStyle w:val="FontStyle241"/>
          <w:rFonts w:eastAsiaTheme="minorEastAsia"/>
          <w:sz w:val="26"/>
          <w:szCs w:val="26"/>
        </w:rPr>
      </w:pPr>
      <w:r w:rsidRPr="001F5F06">
        <w:rPr>
          <w:rStyle w:val="FontStyle241"/>
          <w:rFonts w:eastAsiaTheme="minorEastAsia"/>
          <w:sz w:val="26"/>
          <w:szCs w:val="26"/>
        </w:rPr>
        <w:t xml:space="preserve">3. Контролировать не сертифицированных поставщиков древесного сырья, чтобы исключить закупку и продажу продукции из древесины следующих категорий (не допускаемых для FSC контролируемой древесины): </w:t>
      </w:r>
    </w:p>
    <w:p w:rsidR="00573D08" w:rsidRPr="001F5F06" w:rsidRDefault="00573D08" w:rsidP="001F5F06">
      <w:pPr>
        <w:pStyle w:val="a5"/>
        <w:spacing w:after="0" w:line="360" w:lineRule="auto"/>
        <w:rPr>
          <w:rStyle w:val="FontStyle241"/>
          <w:rFonts w:eastAsiaTheme="minorEastAsia"/>
          <w:sz w:val="26"/>
          <w:szCs w:val="26"/>
        </w:rPr>
      </w:pPr>
      <w:r w:rsidRPr="001F5F06">
        <w:rPr>
          <w:rStyle w:val="FontStyle241"/>
          <w:rFonts w:eastAsiaTheme="minorEastAsia"/>
          <w:sz w:val="26"/>
          <w:szCs w:val="26"/>
        </w:rPr>
        <w:t xml:space="preserve">3.1. нелегально заготовленную древесину; </w:t>
      </w:r>
    </w:p>
    <w:p w:rsidR="00573D08" w:rsidRPr="001F5F06" w:rsidRDefault="00573D08" w:rsidP="001F5F06">
      <w:pPr>
        <w:pStyle w:val="a5"/>
        <w:spacing w:after="0" w:line="360" w:lineRule="auto"/>
        <w:rPr>
          <w:rStyle w:val="FontStyle241"/>
          <w:rFonts w:eastAsiaTheme="minorEastAsia"/>
          <w:sz w:val="26"/>
          <w:szCs w:val="26"/>
        </w:rPr>
      </w:pPr>
      <w:r w:rsidRPr="001F5F06">
        <w:rPr>
          <w:rStyle w:val="FontStyle241"/>
          <w:rFonts w:eastAsiaTheme="minorEastAsia"/>
          <w:sz w:val="26"/>
          <w:szCs w:val="26"/>
        </w:rPr>
        <w:t xml:space="preserve">3.2. древесину, заготовленную с нарушением традиционных или гражданских прав населения; </w:t>
      </w:r>
    </w:p>
    <w:p w:rsidR="00573D08" w:rsidRPr="001F5F06" w:rsidRDefault="00573D08" w:rsidP="001F5F06">
      <w:pPr>
        <w:pStyle w:val="a5"/>
        <w:spacing w:after="0" w:line="360" w:lineRule="auto"/>
        <w:rPr>
          <w:rStyle w:val="FontStyle241"/>
          <w:rFonts w:eastAsiaTheme="minorEastAsia"/>
          <w:sz w:val="26"/>
          <w:szCs w:val="26"/>
        </w:rPr>
      </w:pPr>
      <w:r w:rsidRPr="001F5F06">
        <w:rPr>
          <w:rStyle w:val="FontStyle241"/>
          <w:rFonts w:eastAsiaTheme="minorEastAsia"/>
          <w:sz w:val="26"/>
          <w:szCs w:val="26"/>
        </w:rPr>
        <w:t xml:space="preserve">3.3. древесину, заготовленную в лесах, где высокие природоохранные ценности подвергаются угрозе при </w:t>
      </w:r>
      <w:proofErr w:type="spellStart"/>
      <w:r w:rsidRPr="001F5F06">
        <w:rPr>
          <w:rStyle w:val="FontStyle241"/>
          <w:rFonts w:eastAsiaTheme="minorEastAsia"/>
          <w:sz w:val="26"/>
          <w:szCs w:val="26"/>
        </w:rPr>
        <w:t>лесоуправлении</w:t>
      </w:r>
      <w:proofErr w:type="spellEnd"/>
      <w:r w:rsidRPr="001F5F06">
        <w:rPr>
          <w:rStyle w:val="FontStyle241"/>
          <w:rFonts w:eastAsiaTheme="minorEastAsia"/>
          <w:sz w:val="26"/>
          <w:szCs w:val="26"/>
        </w:rPr>
        <w:t xml:space="preserve">; </w:t>
      </w:r>
    </w:p>
    <w:p w:rsidR="00573D08" w:rsidRPr="001F5F06" w:rsidRDefault="00573D08" w:rsidP="001F5F06">
      <w:pPr>
        <w:pStyle w:val="a5"/>
        <w:spacing w:after="0" w:line="360" w:lineRule="auto"/>
        <w:rPr>
          <w:rStyle w:val="FontStyle241"/>
          <w:rFonts w:eastAsiaTheme="minorEastAsia"/>
          <w:sz w:val="26"/>
          <w:szCs w:val="26"/>
        </w:rPr>
      </w:pPr>
      <w:r w:rsidRPr="001F5F06">
        <w:rPr>
          <w:rStyle w:val="FontStyle241"/>
          <w:rFonts w:eastAsiaTheme="minorEastAsia"/>
          <w:sz w:val="26"/>
          <w:szCs w:val="26"/>
        </w:rPr>
        <w:t xml:space="preserve">3.4. древесину, заготовленную на участках, переведенных в плантации или нелесные земли; </w:t>
      </w:r>
    </w:p>
    <w:p w:rsidR="00573D08" w:rsidRPr="001F5F06" w:rsidRDefault="00573D08" w:rsidP="001F5F06">
      <w:pPr>
        <w:pStyle w:val="a5"/>
        <w:spacing w:after="0" w:line="360" w:lineRule="auto"/>
        <w:rPr>
          <w:rStyle w:val="FontStyle241"/>
          <w:rFonts w:eastAsiaTheme="minorEastAsia"/>
          <w:sz w:val="26"/>
          <w:szCs w:val="26"/>
        </w:rPr>
      </w:pPr>
      <w:r w:rsidRPr="001F5F06">
        <w:rPr>
          <w:rStyle w:val="FontStyle241"/>
          <w:rFonts w:eastAsiaTheme="minorEastAsia"/>
          <w:sz w:val="26"/>
          <w:szCs w:val="26"/>
        </w:rPr>
        <w:t xml:space="preserve">3.5. древесину, заготовленную в лесах, где производится высадка генетически модифицированных деревьев. </w:t>
      </w:r>
    </w:p>
    <w:p w:rsidR="00573D08" w:rsidRPr="001F5F06" w:rsidRDefault="00EE2406" w:rsidP="001F5F06">
      <w:pPr>
        <w:pStyle w:val="a5"/>
        <w:spacing w:after="0" w:line="360" w:lineRule="auto"/>
        <w:rPr>
          <w:rStyle w:val="FontStyle241"/>
          <w:rFonts w:eastAsiaTheme="minorEastAsia"/>
          <w:sz w:val="26"/>
          <w:szCs w:val="26"/>
        </w:rPr>
      </w:pPr>
      <w:r w:rsidRPr="001F5F06">
        <w:rPr>
          <w:rStyle w:val="FontStyle241"/>
          <w:rFonts w:eastAsiaTheme="minorEastAsia"/>
          <w:sz w:val="26"/>
          <w:szCs w:val="26"/>
        </w:rPr>
        <w:t>ЗАО</w:t>
      </w:r>
      <w:r w:rsidR="00573D08" w:rsidRPr="001F5F06">
        <w:rPr>
          <w:rStyle w:val="FontStyle241"/>
          <w:rFonts w:eastAsiaTheme="minorEastAsia"/>
          <w:sz w:val="26"/>
          <w:szCs w:val="26"/>
        </w:rPr>
        <w:t xml:space="preserve"> «С</w:t>
      </w:r>
      <w:r w:rsidRPr="001F5F06">
        <w:rPr>
          <w:rStyle w:val="FontStyle241"/>
          <w:rFonts w:eastAsiaTheme="minorEastAsia"/>
          <w:sz w:val="26"/>
          <w:szCs w:val="26"/>
        </w:rPr>
        <w:t>А</w:t>
      </w:r>
      <w:r w:rsidR="00573D08" w:rsidRPr="001F5F06">
        <w:rPr>
          <w:rStyle w:val="FontStyle241"/>
          <w:rFonts w:eastAsiaTheme="minorEastAsia"/>
          <w:sz w:val="26"/>
          <w:szCs w:val="26"/>
        </w:rPr>
        <w:t>ФЗ» закупает древесное сырье в Республиках Коми</w:t>
      </w:r>
      <w:r w:rsidRPr="001F5F06">
        <w:rPr>
          <w:rStyle w:val="FontStyle241"/>
          <w:rFonts w:eastAsiaTheme="minorEastAsia"/>
          <w:sz w:val="26"/>
          <w:szCs w:val="26"/>
        </w:rPr>
        <w:t xml:space="preserve"> и в </w:t>
      </w:r>
      <w:r w:rsidR="00573D08" w:rsidRPr="001F5F06">
        <w:rPr>
          <w:rStyle w:val="FontStyle241"/>
          <w:rFonts w:eastAsiaTheme="minorEastAsia"/>
          <w:sz w:val="26"/>
          <w:szCs w:val="26"/>
        </w:rPr>
        <w:t xml:space="preserve">Архангельской, </w:t>
      </w:r>
      <w:r w:rsidRPr="001F5F06">
        <w:rPr>
          <w:rStyle w:val="FontStyle241"/>
          <w:rFonts w:eastAsiaTheme="minorEastAsia"/>
          <w:sz w:val="26"/>
          <w:szCs w:val="26"/>
        </w:rPr>
        <w:t>области</w:t>
      </w:r>
      <w:r w:rsidR="00573D08" w:rsidRPr="001F5F06">
        <w:rPr>
          <w:rStyle w:val="FontStyle241"/>
          <w:rFonts w:eastAsiaTheme="minorEastAsia"/>
          <w:sz w:val="26"/>
          <w:szCs w:val="26"/>
        </w:rPr>
        <w:t xml:space="preserve">. </w:t>
      </w:r>
    </w:p>
    <w:p w:rsidR="00BC4708" w:rsidRDefault="00BC4708" w:rsidP="0010321F">
      <w:pPr>
        <w:spacing w:line="360" w:lineRule="auto"/>
        <w:rPr>
          <w:rStyle w:val="FontStyle241"/>
          <w:sz w:val="26"/>
          <w:szCs w:val="26"/>
        </w:rPr>
      </w:pPr>
    </w:p>
    <w:p w:rsidR="00BC4708" w:rsidRDefault="008C567D" w:rsidP="0010321F">
      <w:pPr>
        <w:spacing w:line="360" w:lineRule="auto"/>
        <w:rPr>
          <w:rStyle w:val="FontStyle241"/>
          <w:sz w:val="26"/>
          <w:szCs w:val="26"/>
        </w:rPr>
      </w:pPr>
      <w:r>
        <w:rPr>
          <w:rStyle w:val="FontStyle241"/>
          <w:sz w:val="26"/>
          <w:szCs w:val="26"/>
        </w:rPr>
        <w:t xml:space="preserve">1.4 ТЕХНОЛОГИЧЕСКИЙ ПРОЦЕСС ЗГОТОВЛЕНИЯ ФАНЕРЫ </w:t>
      </w:r>
    </w:p>
    <w:p w:rsidR="008C567D" w:rsidRPr="004918FF" w:rsidRDefault="008C567D" w:rsidP="004918FF">
      <w:pPr>
        <w:widowControl/>
        <w:autoSpaceDE/>
        <w:autoSpaceDN/>
        <w:adjustRightInd/>
        <w:spacing w:before="100" w:beforeAutospacing="1" w:after="100" w:afterAutospacing="1" w:line="360" w:lineRule="auto"/>
        <w:ind w:left="94" w:right="94" w:firstLine="374"/>
        <w:jc w:val="both"/>
        <w:rPr>
          <w:rStyle w:val="FontStyle45"/>
          <w:sz w:val="26"/>
          <w:szCs w:val="26"/>
        </w:rPr>
      </w:pPr>
      <w:r w:rsidRPr="004918FF">
        <w:rPr>
          <w:rStyle w:val="FontStyle45"/>
          <w:sz w:val="26"/>
          <w:szCs w:val="26"/>
        </w:rPr>
        <w:t>Технологический процесс производства фанеры включает в себя следующие операции:</w:t>
      </w:r>
    </w:p>
    <w:tbl>
      <w:tblPr>
        <w:tblStyle w:val="a7"/>
        <w:tblW w:w="10239" w:type="dxa"/>
        <w:jc w:val="center"/>
        <w:tblInd w:w="94" w:type="dxa"/>
        <w:tblLook w:val="04A0" w:firstRow="1" w:lastRow="0" w:firstColumn="1" w:lastColumn="0" w:noHBand="0" w:noVBand="1"/>
      </w:tblPr>
      <w:tblGrid>
        <w:gridCol w:w="723"/>
        <w:gridCol w:w="3260"/>
        <w:gridCol w:w="6256"/>
      </w:tblGrid>
      <w:tr w:rsidR="008A633E" w:rsidRPr="0082447A" w:rsidTr="00E77930">
        <w:trPr>
          <w:jc w:val="center"/>
        </w:trPr>
        <w:tc>
          <w:tcPr>
            <w:tcW w:w="723" w:type="dxa"/>
          </w:tcPr>
          <w:p w:rsidR="008A633E" w:rsidRPr="0082447A" w:rsidRDefault="008A633E" w:rsidP="001F5F06">
            <w:pPr>
              <w:widowControl/>
              <w:autoSpaceDE/>
              <w:autoSpaceDN/>
              <w:adjustRightInd/>
              <w:spacing w:before="100" w:beforeAutospacing="1" w:after="100" w:afterAutospacing="1"/>
              <w:ind w:right="94"/>
              <w:jc w:val="center"/>
              <w:rPr>
                <w:rStyle w:val="FontStyle45"/>
                <w:sz w:val="24"/>
                <w:szCs w:val="24"/>
              </w:rPr>
            </w:pPr>
            <w:r w:rsidRPr="0082447A">
              <w:rPr>
                <w:rStyle w:val="FontStyle45"/>
                <w:sz w:val="24"/>
                <w:szCs w:val="24"/>
              </w:rPr>
              <w:t xml:space="preserve">№ </w:t>
            </w:r>
            <w:proofErr w:type="gramStart"/>
            <w:r w:rsidRPr="0082447A">
              <w:rPr>
                <w:rStyle w:val="FontStyle45"/>
                <w:sz w:val="24"/>
                <w:szCs w:val="24"/>
              </w:rPr>
              <w:t>п</w:t>
            </w:r>
            <w:proofErr w:type="gramEnd"/>
            <w:r w:rsidRPr="0082447A">
              <w:rPr>
                <w:rStyle w:val="FontStyle45"/>
                <w:sz w:val="24"/>
                <w:szCs w:val="24"/>
              </w:rPr>
              <w:t>/п</w:t>
            </w:r>
          </w:p>
        </w:tc>
        <w:tc>
          <w:tcPr>
            <w:tcW w:w="3260" w:type="dxa"/>
          </w:tcPr>
          <w:p w:rsidR="008A633E" w:rsidRPr="0082447A" w:rsidRDefault="008A633E" w:rsidP="008A633E">
            <w:pPr>
              <w:widowControl/>
              <w:autoSpaceDE/>
              <w:autoSpaceDN/>
              <w:adjustRightInd/>
              <w:spacing w:before="100" w:beforeAutospacing="1" w:after="100" w:afterAutospacing="1"/>
              <w:ind w:right="94"/>
              <w:jc w:val="center"/>
              <w:rPr>
                <w:rStyle w:val="FontStyle45"/>
                <w:sz w:val="24"/>
                <w:szCs w:val="24"/>
              </w:rPr>
            </w:pPr>
            <w:r w:rsidRPr="0082447A">
              <w:rPr>
                <w:rStyle w:val="FontStyle45"/>
                <w:sz w:val="24"/>
                <w:szCs w:val="24"/>
              </w:rPr>
              <w:t>Наименование технологической операции</w:t>
            </w:r>
          </w:p>
        </w:tc>
        <w:tc>
          <w:tcPr>
            <w:tcW w:w="6256" w:type="dxa"/>
            <w:vAlign w:val="center"/>
          </w:tcPr>
          <w:p w:rsidR="008A633E" w:rsidRPr="0082447A" w:rsidRDefault="008A633E" w:rsidP="008A633E">
            <w:pPr>
              <w:widowControl/>
              <w:autoSpaceDE/>
              <w:autoSpaceDN/>
              <w:adjustRightInd/>
              <w:spacing w:before="100" w:beforeAutospacing="1" w:after="100" w:afterAutospacing="1"/>
              <w:ind w:right="94"/>
              <w:jc w:val="center"/>
              <w:rPr>
                <w:rStyle w:val="FontStyle45"/>
                <w:sz w:val="24"/>
                <w:szCs w:val="24"/>
              </w:rPr>
            </w:pPr>
            <w:r w:rsidRPr="0082447A">
              <w:rPr>
                <w:rStyle w:val="FontStyle45"/>
                <w:sz w:val="24"/>
                <w:szCs w:val="24"/>
              </w:rPr>
              <w:t>Краткое описание процесса</w:t>
            </w:r>
          </w:p>
        </w:tc>
      </w:tr>
      <w:tr w:rsidR="008A633E" w:rsidRPr="0082447A" w:rsidTr="00E77930">
        <w:trPr>
          <w:jc w:val="center"/>
        </w:trPr>
        <w:tc>
          <w:tcPr>
            <w:tcW w:w="723" w:type="dxa"/>
          </w:tcPr>
          <w:p w:rsidR="008A633E" w:rsidRPr="0082447A" w:rsidRDefault="00623217" w:rsidP="001F5F06">
            <w:pPr>
              <w:widowControl/>
              <w:autoSpaceDE/>
              <w:autoSpaceDN/>
              <w:adjustRightInd/>
              <w:spacing w:before="100" w:beforeAutospacing="1" w:after="100" w:afterAutospacing="1"/>
              <w:ind w:right="94"/>
              <w:jc w:val="center"/>
              <w:rPr>
                <w:rStyle w:val="FontStyle45"/>
                <w:sz w:val="24"/>
                <w:szCs w:val="24"/>
              </w:rPr>
            </w:pPr>
            <w:r>
              <w:rPr>
                <w:rStyle w:val="FontStyle45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8A633E" w:rsidRPr="0082447A" w:rsidRDefault="001F5F06" w:rsidP="008C567D">
            <w:pPr>
              <w:widowControl/>
              <w:autoSpaceDE/>
              <w:autoSpaceDN/>
              <w:adjustRightInd/>
              <w:spacing w:before="100" w:beforeAutospacing="1" w:after="100" w:afterAutospacing="1"/>
              <w:ind w:right="94"/>
              <w:jc w:val="both"/>
              <w:rPr>
                <w:rStyle w:val="FontStyle45"/>
                <w:sz w:val="24"/>
                <w:szCs w:val="24"/>
              </w:rPr>
            </w:pPr>
            <w:r>
              <w:rPr>
                <w:rStyle w:val="FontStyle45"/>
                <w:sz w:val="24"/>
                <w:szCs w:val="24"/>
              </w:rPr>
              <w:t>О</w:t>
            </w:r>
            <w:r w:rsidR="008A633E" w:rsidRPr="0082447A">
              <w:rPr>
                <w:rStyle w:val="FontStyle45"/>
                <w:sz w:val="24"/>
                <w:szCs w:val="24"/>
              </w:rPr>
              <w:t>корка и разделка сырья;</w:t>
            </w:r>
          </w:p>
        </w:tc>
        <w:tc>
          <w:tcPr>
            <w:tcW w:w="6256" w:type="dxa"/>
          </w:tcPr>
          <w:p w:rsidR="008A633E" w:rsidRPr="0082447A" w:rsidRDefault="00E77930" w:rsidP="008C567D">
            <w:pPr>
              <w:widowControl/>
              <w:autoSpaceDE/>
              <w:autoSpaceDN/>
              <w:adjustRightInd/>
              <w:spacing w:before="100" w:beforeAutospacing="1" w:after="100" w:afterAutospacing="1"/>
              <w:ind w:right="94"/>
              <w:jc w:val="both"/>
              <w:rPr>
                <w:rStyle w:val="FontStyle45"/>
                <w:sz w:val="24"/>
                <w:szCs w:val="24"/>
              </w:rPr>
            </w:pPr>
            <w:r w:rsidRPr="00E77930">
              <w:rPr>
                <w:rStyle w:val="FontStyle45"/>
                <w:sz w:val="24"/>
                <w:szCs w:val="24"/>
              </w:rPr>
              <w:t>Окорка сырья – одна из основных операций подготовки сырья к лущению. Она способствует удлинению срока службы лущильных ножей, повышению качества лущеного шпона и комплексному использованию отходов производства</w:t>
            </w:r>
          </w:p>
        </w:tc>
      </w:tr>
      <w:tr w:rsidR="008A633E" w:rsidRPr="0082447A" w:rsidTr="00E77930">
        <w:trPr>
          <w:jc w:val="center"/>
        </w:trPr>
        <w:tc>
          <w:tcPr>
            <w:tcW w:w="723" w:type="dxa"/>
          </w:tcPr>
          <w:p w:rsidR="008A633E" w:rsidRPr="0082447A" w:rsidRDefault="00623217" w:rsidP="001F5F06">
            <w:pPr>
              <w:widowControl/>
              <w:autoSpaceDE/>
              <w:autoSpaceDN/>
              <w:adjustRightInd/>
              <w:spacing w:before="100" w:beforeAutospacing="1" w:after="100" w:afterAutospacing="1"/>
              <w:ind w:right="94"/>
              <w:jc w:val="center"/>
              <w:rPr>
                <w:rStyle w:val="FontStyle45"/>
                <w:sz w:val="24"/>
                <w:szCs w:val="24"/>
              </w:rPr>
            </w:pPr>
            <w:r>
              <w:rPr>
                <w:rStyle w:val="FontStyle45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8A633E" w:rsidRPr="0082447A" w:rsidRDefault="001F5F06" w:rsidP="008C567D">
            <w:pPr>
              <w:widowControl/>
              <w:autoSpaceDE/>
              <w:autoSpaceDN/>
              <w:adjustRightInd/>
              <w:spacing w:before="100" w:beforeAutospacing="1" w:after="100" w:afterAutospacing="1"/>
              <w:ind w:right="94"/>
              <w:jc w:val="both"/>
              <w:rPr>
                <w:rStyle w:val="FontStyle45"/>
                <w:sz w:val="24"/>
                <w:szCs w:val="24"/>
              </w:rPr>
            </w:pPr>
            <w:r>
              <w:rPr>
                <w:rStyle w:val="FontStyle45"/>
                <w:sz w:val="24"/>
                <w:szCs w:val="24"/>
              </w:rPr>
              <w:t>Л</w:t>
            </w:r>
            <w:r w:rsidR="008A633E" w:rsidRPr="0082447A">
              <w:rPr>
                <w:rStyle w:val="FontStyle45"/>
                <w:sz w:val="24"/>
                <w:szCs w:val="24"/>
              </w:rPr>
              <w:t>ущение, рубка шпона;</w:t>
            </w:r>
          </w:p>
        </w:tc>
        <w:tc>
          <w:tcPr>
            <w:tcW w:w="6256" w:type="dxa"/>
          </w:tcPr>
          <w:p w:rsidR="008A633E" w:rsidRPr="0082447A" w:rsidRDefault="00E77930" w:rsidP="008C567D">
            <w:pPr>
              <w:widowControl/>
              <w:autoSpaceDE/>
              <w:autoSpaceDN/>
              <w:adjustRightInd/>
              <w:spacing w:before="100" w:beforeAutospacing="1" w:after="100" w:afterAutospacing="1"/>
              <w:ind w:right="94"/>
              <w:jc w:val="both"/>
              <w:rPr>
                <w:rStyle w:val="FontStyle45"/>
                <w:sz w:val="24"/>
                <w:szCs w:val="24"/>
              </w:rPr>
            </w:pPr>
            <w:r w:rsidRPr="00E77930">
              <w:rPr>
                <w:rStyle w:val="FontStyle45"/>
                <w:sz w:val="24"/>
                <w:szCs w:val="24"/>
              </w:rPr>
              <w:t xml:space="preserve">Лущение шпона является основной технологической операцией в производстве фанеры. Оно представляет </w:t>
            </w:r>
            <w:r w:rsidRPr="00E77930">
              <w:rPr>
                <w:rStyle w:val="FontStyle45"/>
                <w:sz w:val="24"/>
                <w:szCs w:val="24"/>
              </w:rPr>
              <w:lastRenderedPageBreak/>
              <w:t>собой поперечное резание древесины, при котором образуется непрерывная лента шпона.</w:t>
            </w:r>
          </w:p>
        </w:tc>
      </w:tr>
      <w:tr w:rsidR="008A633E" w:rsidRPr="0082447A" w:rsidTr="00E77930">
        <w:trPr>
          <w:jc w:val="center"/>
        </w:trPr>
        <w:tc>
          <w:tcPr>
            <w:tcW w:w="723" w:type="dxa"/>
          </w:tcPr>
          <w:p w:rsidR="008A633E" w:rsidRPr="0082447A" w:rsidRDefault="00623217" w:rsidP="001F5F06">
            <w:pPr>
              <w:widowControl/>
              <w:autoSpaceDE/>
              <w:autoSpaceDN/>
              <w:adjustRightInd/>
              <w:spacing w:before="100" w:beforeAutospacing="1" w:after="100" w:afterAutospacing="1"/>
              <w:ind w:right="94"/>
              <w:jc w:val="center"/>
              <w:rPr>
                <w:rStyle w:val="FontStyle45"/>
                <w:sz w:val="24"/>
                <w:szCs w:val="24"/>
              </w:rPr>
            </w:pPr>
            <w:r>
              <w:rPr>
                <w:rStyle w:val="FontStyle45"/>
                <w:sz w:val="24"/>
                <w:szCs w:val="24"/>
              </w:rPr>
              <w:lastRenderedPageBreak/>
              <w:t>3</w:t>
            </w:r>
          </w:p>
        </w:tc>
        <w:tc>
          <w:tcPr>
            <w:tcW w:w="3260" w:type="dxa"/>
          </w:tcPr>
          <w:p w:rsidR="008A633E" w:rsidRPr="0082447A" w:rsidRDefault="001F5F06" w:rsidP="008C567D">
            <w:pPr>
              <w:widowControl/>
              <w:autoSpaceDE/>
              <w:autoSpaceDN/>
              <w:adjustRightInd/>
              <w:spacing w:before="100" w:beforeAutospacing="1" w:after="100" w:afterAutospacing="1"/>
              <w:ind w:right="94"/>
              <w:jc w:val="both"/>
              <w:rPr>
                <w:rStyle w:val="FontStyle45"/>
                <w:sz w:val="24"/>
                <w:szCs w:val="24"/>
              </w:rPr>
            </w:pPr>
            <w:r>
              <w:rPr>
                <w:rStyle w:val="FontStyle45"/>
                <w:sz w:val="24"/>
                <w:szCs w:val="24"/>
              </w:rPr>
              <w:t>С</w:t>
            </w:r>
            <w:r w:rsidR="008A633E" w:rsidRPr="0082447A">
              <w:rPr>
                <w:rStyle w:val="FontStyle45"/>
                <w:sz w:val="24"/>
                <w:szCs w:val="24"/>
              </w:rPr>
              <w:t>ушка шпона;</w:t>
            </w:r>
          </w:p>
        </w:tc>
        <w:tc>
          <w:tcPr>
            <w:tcW w:w="6256" w:type="dxa"/>
          </w:tcPr>
          <w:p w:rsidR="008A633E" w:rsidRPr="0082447A" w:rsidRDefault="00E77930" w:rsidP="00E77930">
            <w:pPr>
              <w:widowControl/>
              <w:autoSpaceDE/>
              <w:autoSpaceDN/>
              <w:adjustRightInd/>
              <w:spacing w:before="100" w:beforeAutospacing="1" w:after="100" w:afterAutospacing="1"/>
              <w:ind w:right="94"/>
              <w:jc w:val="both"/>
              <w:rPr>
                <w:rStyle w:val="FontStyle45"/>
                <w:sz w:val="24"/>
                <w:szCs w:val="24"/>
              </w:rPr>
            </w:pPr>
            <w:r w:rsidRPr="00E77930">
              <w:rPr>
                <w:rStyle w:val="FontStyle45"/>
                <w:sz w:val="24"/>
                <w:szCs w:val="24"/>
              </w:rPr>
              <w:t>Сушка шпона производится на линии сушки и сортировки шпона VTS4 6200–8+2 в соответствии с технологическими режимами. Линия состоит из конвейеров, роликовой сушилки, влагомера RAUT</w:t>
            </w:r>
            <w:proofErr w:type="gramStart"/>
            <w:r w:rsidRPr="00E77930">
              <w:rPr>
                <w:rStyle w:val="FontStyle45"/>
                <w:sz w:val="24"/>
                <w:szCs w:val="24"/>
              </w:rPr>
              <w:t>Е</w:t>
            </w:r>
            <w:proofErr w:type="gramEnd"/>
            <w:r w:rsidRPr="00E77930">
              <w:rPr>
                <w:rStyle w:val="FontStyle45"/>
                <w:sz w:val="24"/>
                <w:szCs w:val="24"/>
              </w:rPr>
              <w:t xml:space="preserve"> DMA 1600, сканирующего устройства дефектов MECANO VDA G3 1600, </w:t>
            </w:r>
            <w:proofErr w:type="spellStart"/>
            <w:r w:rsidRPr="00E77930">
              <w:rPr>
                <w:rStyle w:val="FontStyle45"/>
                <w:sz w:val="24"/>
                <w:szCs w:val="24"/>
              </w:rPr>
              <w:t>стопоукладчика</w:t>
            </w:r>
            <w:proofErr w:type="spellEnd"/>
            <w:r w:rsidRPr="00E77930">
              <w:rPr>
                <w:rStyle w:val="FontStyle45"/>
                <w:sz w:val="24"/>
                <w:szCs w:val="24"/>
              </w:rPr>
              <w:t xml:space="preserve"> рассортированного шпона.</w:t>
            </w:r>
          </w:p>
        </w:tc>
      </w:tr>
      <w:tr w:rsidR="008A633E" w:rsidRPr="0082447A" w:rsidTr="00E77930">
        <w:trPr>
          <w:jc w:val="center"/>
        </w:trPr>
        <w:tc>
          <w:tcPr>
            <w:tcW w:w="723" w:type="dxa"/>
          </w:tcPr>
          <w:p w:rsidR="008A633E" w:rsidRPr="0082447A" w:rsidRDefault="00623217" w:rsidP="001F5F06">
            <w:pPr>
              <w:widowControl/>
              <w:autoSpaceDE/>
              <w:autoSpaceDN/>
              <w:adjustRightInd/>
              <w:spacing w:before="100" w:beforeAutospacing="1" w:after="100" w:afterAutospacing="1"/>
              <w:ind w:right="94"/>
              <w:jc w:val="center"/>
              <w:rPr>
                <w:rStyle w:val="FontStyle45"/>
                <w:sz w:val="24"/>
                <w:szCs w:val="24"/>
              </w:rPr>
            </w:pPr>
            <w:r>
              <w:rPr>
                <w:rStyle w:val="FontStyle45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8A633E" w:rsidRPr="0082447A" w:rsidRDefault="001F5F06" w:rsidP="008C567D">
            <w:pPr>
              <w:widowControl/>
              <w:autoSpaceDE/>
              <w:autoSpaceDN/>
              <w:adjustRightInd/>
              <w:spacing w:before="100" w:beforeAutospacing="1" w:after="100" w:afterAutospacing="1"/>
              <w:ind w:right="94"/>
              <w:jc w:val="both"/>
              <w:rPr>
                <w:rStyle w:val="FontStyle45"/>
                <w:sz w:val="24"/>
                <w:szCs w:val="24"/>
              </w:rPr>
            </w:pPr>
            <w:proofErr w:type="spellStart"/>
            <w:r>
              <w:rPr>
                <w:rStyle w:val="FontStyle45"/>
                <w:sz w:val="24"/>
                <w:szCs w:val="24"/>
              </w:rPr>
              <w:t>Р</w:t>
            </w:r>
            <w:r w:rsidR="008A633E" w:rsidRPr="0082447A">
              <w:rPr>
                <w:rStyle w:val="FontStyle45"/>
                <w:sz w:val="24"/>
                <w:szCs w:val="24"/>
              </w:rPr>
              <w:t>ебросклеивание</w:t>
            </w:r>
            <w:proofErr w:type="spellEnd"/>
            <w:r w:rsidR="008A633E" w:rsidRPr="0082447A">
              <w:rPr>
                <w:rStyle w:val="FontStyle45"/>
                <w:sz w:val="24"/>
                <w:szCs w:val="24"/>
              </w:rPr>
              <w:t xml:space="preserve"> шпона для наружных слоев;</w:t>
            </w:r>
          </w:p>
        </w:tc>
        <w:tc>
          <w:tcPr>
            <w:tcW w:w="6256" w:type="dxa"/>
          </w:tcPr>
          <w:p w:rsidR="00E77930" w:rsidRPr="00E77930" w:rsidRDefault="00E77930" w:rsidP="00E77930">
            <w:pPr>
              <w:widowControl/>
              <w:autoSpaceDE/>
              <w:autoSpaceDN/>
              <w:adjustRightInd/>
              <w:spacing w:before="100" w:beforeAutospacing="1" w:after="100" w:afterAutospacing="1"/>
              <w:ind w:right="94"/>
              <w:jc w:val="both"/>
              <w:rPr>
                <w:rStyle w:val="FontStyle45"/>
                <w:sz w:val="24"/>
                <w:szCs w:val="24"/>
              </w:rPr>
            </w:pPr>
            <w:r w:rsidRPr="00E77930">
              <w:rPr>
                <w:rStyle w:val="FontStyle45"/>
                <w:sz w:val="24"/>
                <w:szCs w:val="24"/>
              </w:rPr>
              <w:t xml:space="preserve">Вырубка дефектов и соединение полос шпона в форматные листы производится на линии вырубки дефектов и </w:t>
            </w:r>
            <w:proofErr w:type="spellStart"/>
            <w:r w:rsidRPr="00E77930">
              <w:rPr>
                <w:rStyle w:val="FontStyle45"/>
                <w:sz w:val="24"/>
                <w:szCs w:val="24"/>
              </w:rPr>
              <w:t>ребросклеивания</w:t>
            </w:r>
            <w:proofErr w:type="spellEnd"/>
            <w:r w:rsidRPr="00E77930">
              <w:rPr>
                <w:rStyle w:val="FontStyle45"/>
                <w:sz w:val="24"/>
                <w:szCs w:val="24"/>
              </w:rPr>
              <w:t xml:space="preserve"> шпона 4 </w:t>
            </w:r>
            <w:proofErr w:type="spellStart"/>
            <w:r w:rsidRPr="00E77930">
              <w:rPr>
                <w:rStyle w:val="FontStyle45"/>
                <w:sz w:val="24"/>
                <w:szCs w:val="24"/>
              </w:rPr>
              <w:t>фт</w:t>
            </w:r>
            <w:proofErr w:type="spellEnd"/>
            <w:r w:rsidRPr="00E77930">
              <w:rPr>
                <w:rStyle w:val="FontStyle45"/>
                <w:sz w:val="24"/>
                <w:szCs w:val="24"/>
              </w:rPr>
              <w:t xml:space="preserve"> /5 </w:t>
            </w:r>
            <w:proofErr w:type="spellStart"/>
            <w:r w:rsidRPr="00E77930">
              <w:rPr>
                <w:rStyle w:val="FontStyle45"/>
                <w:sz w:val="24"/>
                <w:szCs w:val="24"/>
              </w:rPr>
              <w:t>фт</w:t>
            </w:r>
            <w:proofErr w:type="spellEnd"/>
            <w:r w:rsidRPr="00E77930">
              <w:rPr>
                <w:rStyle w:val="FontStyle45"/>
                <w:sz w:val="24"/>
                <w:szCs w:val="24"/>
              </w:rPr>
              <w:t xml:space="preserve"> при помощи клеевой нити и термопластичного клея. </w:t>
            </w:r>
            <w:proofErr w:type="spellStart"/>
            <w:r w:rsidRPr="00E77930">
              <w:rPr>
                <w:rStyle w:val="FontStyle45"/>
                <w:sz w:val="24"/>
                <w:szCs w:val="24"/>
              </w:rPr>
              <w:t>Ребросклеивание</w:t>
            </w:r>
            <w:proofErr w:type="spellEnd"/>
            <w:r w:rsidRPr="00E77930">
              <w:rPr>
                <w:rStyle w:val="FontStyle45"/>
                <w:sz w:val="24"/>
                <w:szCs w:val="24"/>
              </w:rPr>
              <w:t xml:space="preserve"> сухого шпона заключается в склеивании отдельных полос шпона по продольным кромкам с целью получения полноформатных листов.</w:t>
            </w:r>
          </w:p>
          <w:p w:rsidR="008A633E" w:rsidRPr="0082447A" w:rsidRDefault="00E77930" w:rsidP="00E77930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07" w:right="107" w:firstLine="430"/>
              <w:jc w:val="both"/>
              <w:rPr>
                <w:rStyle w:val="FontStyle45"/>
                <w:sz w:val="24"/>
                <w:szCs w:val="24"/>
              </w:rPr>
            </w:pPr>
            <w:r w:rsidRPr="00E77930">
              <w:rPr>
                <w:rStyle w:val="FontStyle45"/>
                <w:sz w:val="24"/>
                <w:szCs w:val="24"/>
              </w:rPr>
              <w:t>Ребросклеивающий станок шпона состоит из входного конвейера, ножниц для вырубки дефектов, ребросклеивающего станка и ножа для рубки листов на формат. Подача листов происходит вручную па подающий конвейер и выравнивается вручную напротив бокового упора.</w:t>
            </w:r>
          </w:p>
        </w:tc>
      </w:tr>
      <w:tr w:rsidR="008A633E" w:rsidRPr="0082447A" w:rsidTr="00E77930">
        <w:trPr>
          <w:jc w:val="center"/>
        </w:trPr>
        <w:tc>
          <w:tcPr>
            <w:tcW w:w="723" w:type="dxa"/>
          </w:tcPr>
          <w:p w:rsidR="008A633E" w:rsidRPr="0082447A" w:rsidRDefault="00623217" w:rsidP="001F5F06">
            <w:pPr>
              <w:widowControl/>
              <w:autoSpaceDE/>
              <w:autoSpaceDN/>
              <w:adjustRightInd/>
              <w:spacing w:before="100" w:beforeAutospacing="1" w:after="100" w:afterAutospacing="1"/>
              <w:ind w:right="94"/>
              <w:jc w:val="center"/>
              <w:rPr>
                <w:rStyle w:val="FontStyle45"/>
                <w:sz w:val="24"/>
                <w:szCs w:val="24"/>
              </w:rPr>
            </w:pPr>
            <w:r>
              <w:rPr>
                <w:rStyle w:val="FontStyle45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4918FF" w:rsidRDefault="001F5F06" w:rsidP="00E77930">
            <w:pPr>
              <w:widowControl/>
              <w:autoSpaceDE/>
              <w:autoSpaceDN/>
              <w:adjustRightInd/>
              <w:ind w:right="96"/>
              <w:rPr>
                <w:rStyle w:val="FontStyle45"/>
                <w:sz w:val="24"/>
                <w:szCs w:val="24"/>
              </w:rPr>
            </w:pPr>
            <w:r>
              <w:rPr>
                <w:rStyle w:val="FontStyle45"/>
                <w:sz w:val="24"/>
                <w:szCs w:val="24"/>
              </w:rPr>
              <w:t>П</w:t>
            </w:r>
            <w:r w:rsidR="008A633E" w:rsidRPr="0082447A">
              <w:rPr>
                <w:rStyle w:val="FontStyle45"/>
                <w:sz w:val="24"/>
                <w:szCs w:val="24"/>
              </w:rPr>
              <w:t>риготовление клея;</w:t>
            </w:r>
            <w:r>
              <w:rPr>
                <w:rStyle w:val="FontStyle45"/>
                <w:sz w:val="24"/>
                <w:szCs w:val="24"/>
              </w:rPr>
              <w:t xml:space="preserve"> Н</w:t>
            </w:r>
            <w:r w:rsidR="00E77930" w:rsidRPr="0082447A">
              <w:rPr>
                <w:rStyle w:val="FontStyle45"/>
                <w:sz w:val="24"/>
                <w:szCs w:val="24"/>
              </w:rPr>
              <w:t>анесение клея;</w:t>
            </w:r>
          </w:p>
          <w:p w:rsidR="008A633E" w:rsidRPr="0082447A" w:rsidRDefault="00E77930" w:rsidP="00E77930">
            <w:pPr>
              <w:widowControl/>
              <w:autoSpaceDE/>
              <w:autoSpaceDN/>
              <w:adjustRightInd/>
              <w:ind w:right="96"/>
              <w:rPr>
                <w:rStyle w:val="FontStyle45"/>
                <w:sz w:val="24"/>
                <w:szCs w:val="24"/>
              </w:rPr>
            </w:pPr>
            <w:r w:rsidRPr="0082447A">
              <w:rPr>
                <w:rStyle w:val="FontStyle45"/>
                <w:sz w:val="24"/>
                <w:szCs w:val="24"/>
              </w:rPr>
              <w:t xml:space="preserve"> </w:t>
            </w:r>
            <w:r w:rsidR="001F5F06">
              <w:rPr>
                <w:rStyle w:val="FontStyle45"/>
                <w:sz w:val="24"/>
                <w:szCs w:val="24"/>
              </w:rPr>
              <w:t>С</w:t>
            </w:r>
            <w:r w:rsidRPr="0082447A">
              <w:rPr>
                <w:rStyle w:val="FontStyle45"/>
                <w:sz w:val="24"/>
                <w:szCs w:val="24"/>
              </w:rPr>
              <w:t>борка пакетов;</w:t>
            </w:r>
          </w:p>
        </w:tc>
        <w:tc>
          <w:tcPr>
            <w:tcW w:w="6256" w:type="dxa"/>
          </w:tcPr>
          <w:p w:rsidR="00E77930" w:rsidRPr="00E77930" w:rsidRDefault="00E77930" w:rsidP="00E77930">
            <w:pPr>
              <w:widowControl/>
              <w:autoSpaceDE/>
              <w:autoSpaceDN/>
              <w:adjustRightInd/>
              <w:spacing w:before="100" w:beforeAutospacing="1" w:after="100" w:afterAutospacing="1"/>
              <w:ind w:right="94"/>
              <w:jc w:val="both"/>
              <w:rPr>
                <w:rStyle w:val="FontStyle45"/>
                <w:sz w:val="24"/>
                <w:szCs w:val="24"/>
              </w:rPr>
            </w:pPr>
            <w:r w:rsidRPr="00E77930">
              <w:rPr>
                <w:rStyle w:val="FontStyle45"/>
                <w:sz w:val="24"/>
                <w:szCs w:val="24"/>
              </w:rPr>
              <w:t>Для изготовления фанеры марки ФСФ используется фенолоформальдегидная смола марки СФЖ-3014 и наполнители: мел и пшеничная мука.</w:t>
            </w:r>
          </w:p>
          <w:p w:rsidR="00E77930" w:rsidRDefault="00E77930" w:rsidP="00E77930">
            <w:pPr>
              <w:widowControl/>
              <w:autoSpaceDE/>
              <w:autoSpaceDN/>
              <w:adjustRightInd/>
              <w:spacing w:before="100" w:beforeAutospacing="1" w:after="100" w:afterAutospacing="1"/>
              <w:ind w:right="94"/>
              <w:jc w:val="both"/>
              <w:rPr>
                <w:rStyle w:val="FontStyle45"/>
                <w:sz w:val="24"/>
                <w:szCs w:val="24"/>
              </w:rPr>
            </w:pPr>
            <w:r w:rsidRPr="00E77930">
              <w:rPr>
                <w:rStyle w:val="FontStyle45"/>
                <w:sz w:val="24"/>
                <w:szCs w:val="24"/>
              </w:rPr>
              <w:t xml:space="preserve">Фенолоформальдегидный клей приготавливается следующим образом. Из расходного вертикального аппарата ВППЫ-25–0 смола мембранным насосом для дозирования смолы подается в клеемешалку. Туда же с помощью шнековых конвейеров загружаются мука пшеничная или мучные сметки и мел, все перемешивается в течение 10 мин. Дозировка сухих компонентов осуществляется системой взвешивания. Для разбавления до рабочей вязкости добавляется вода. </w:t>
            </w:r>
            <w:proofErr w:type="gramStart"/>
            <w:r w:rsidRPr="00E77930">
              <w:rPr>
                <w:rStyle w:val="FontStyle45"/>
                <w:sz w:val="24"/>
                <w:szCs w:val="24"/>
              </w:rPr>
              <w:t xml:space="preserve">Готовый клей насосом клеемешалки перекачивается в аппарат для выдержки клея ВЭЭ1–1–2-p емкостью 1 м3, время выдержки – 30 мин. Из емкости для выдержки клей шестеренным насосом НМШ32–10–18/4–1 перекачивается в расходную емкость – аппарат ВЭЭЫ-2-р, объемом 2 м. Из расходной емкости клей шестеренным насосом НМШ8–25–6,3/2,5–1 подается в цех на </w:t>
            </w:r>
            <w:proofErr w:type="spellStart"/>
            <w:r w:rsidRPr="00E77930">
              <w:rPr>
                <w:rStyle w:val="FontStyle45"/>
                <w:sz w:val="24"/>
                <w:szCs w:val="24"/>
              </w:rPr>
              <w:t>клеевальцы</w:t>
            </w:r>
            <w:proofErr w:type="spellEnd"/>
            <w:r w:rsidRPr="00E77930">
              <w:rPr>
                <w:rStyle w:val="FontStyle45"/>
                <w:sz w:val="24"/>
                <w:szCs w:val="24"/>
              </w:rPr>
              <w:t>.</w:t>
            </w:r>
            <w:proofErr w:type="gramEnd"/>
            <w:r w:rsidRPr="00E77930">
              <w:rPr>
                <w:rStyle w:val="FontStyle45"/>
                <w:sz w:val="24"/>
                <w:szCs w:val="24"/>
              </w:rPr>
              <w:t xml:space="preserve"> Трубопровод подачи клея закольцован с возвратом в расходную емкость.</w:t>
            </w:r>
          </w:p>
          <w:p w:rsidR="008A633E" w:rsidRDefault="00E77930" w:rsidP="004918FF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07" w:right="107" w:firstLine="430"/>
              <w:jc w:val="both"/>
              <w:rPr>
                <w:rStyle w:val="FontStyle45"/>
                <w:sz w:val="24"/>
                <w:szCs w:val="24"/>
              </w:rPr>
            </w:pPr>
            <w:r w:rsidRPr="00E77930">
              <w:rPr>
                <w:rStyle w:val="FontStyle45"/>
                <w:sz w:val="24"/>
                <w:szCs w:val="24"/>
              </w:rPr>
              <w:t xml:space="preserve">Сборка пакетов заключается в подборе и укладке шпона в соответствии с заданной конструкцией и сортом фанеры. </w:t>
            </w:r>
            <w:proofErr w:type="gramStart"/>
            <w:r w:rsidRPr="00E77930">
              <w:rPr>
                <w:rStyle w:val="FontStyle45"/>
                <w:sz w:val="24"/>
                <w:szCs w:val="24"/>
              </w:rPr>
              <w:t xml:space="preserve">При сборке пакетов слои шпона, расположенные симметрично нейтральной оси (по толщине фанеры), должны быть из древесины одной породы и одинаковой толщины, должны иметь одно </w:t>
            </w:r>
            <w:r w:rsidRPr="00E77930">
              <w:rPr>
                <w:rStyle w:val="FontStyle45"/>
                <w:sz w:val="24"/>
                <w:szCs w:val="24"/>
              </w:rPr>
              <w:lastRenderedPageBreak/>
              <w:t>направление волокон и располагаться одной и той же стороной (правой или левой) к центру пакета.</w:t>
            </w:r>
            <w:proofErr w:type="gramEnd"/>
          </w:p>
          <w:p w:rsidR="004918FF" w:rsidRPr="0082447A" w:rsidRDefault="004918FF" w:rsidP="004918FF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07" w:right="107" w:firstLine="430"/>
              <w:jc w:val="both"/>
              <w:rPr>
                <w:rStyle w:val="FontStyle45"/>
                <w:sz w:val="24"/>
                <w:szCs w:val="24"/>
              </w:rPr>
            </w:pPr>
          </w:p>
        </w:tc>
      </w:tr>
      <w:tr w:rsidR="0082447A" w:rsidRPr="0082447A" w:rsidTr="00E77930">
        <w:trPr>
          <w:jc w:val="center"/>
        </w:trPr>
        <w:tc>
          <w:tcPr>
            <w:tcW w:w="723" w:type="dxa"/>
          </w:tcPr>
          <w:p w:rsidR="0082447A" w:rsidRPr="0082447A" w:rsidRDefault="00623217" w:rsidP="001F5F06">
            <w:pPr>
              <w:widowControl/>
              <w:autoSpaceDE/>
              <w:autoSpaceDN/>
              <w:adjustRightInd/>
              <w:spacing w:before="100" w:beforeAutospacing="1" w:after="100" w:afterAutospacing="1"/>
              <w:ind w:right="94"/>
              <w:jc w:val="center"/>
              <w:rPr>
                <w:rStyle w:val="FontStyle45"/>
                <w:sz w:val="24"/>
                <w:szCs w:val="24"/>
              </w:rPr>
            </w:pPr>
            <w:r>
              <w:rPr>
                <w:rStyle w:val="FontStyle45"/>
                <w:sz w:val="24"/>
                <w:szCs w:val="24"/>
              </w:rPr>
              <w:lastRenderedPageBreak/>
              <w:t>6</w:t>
            </w:r>
          </w:p>
        </w:tc>
        <w:tc>
          <w:tcPr>
            <w:tcW w:w="3260" w:type="dxa"/>
          </w:tcPr>
          <w:p w:rsidR="0082447A" w:rsidRDefault="001F5F06" w:rsidP="00802C1E">
            <w:pPr>
              <w:widowControl/>
              <w:autoSpaceDE/>
              <w:autoSpaceDN/>
              <w:adjustRightInd/>
              <w:ind w:right="96"/>
              <w:rPr>
                <w:rStyle w:val="FontStyle45"/>
                <w:sz w:val="24"/>
                <w:szCs w:val="24"/>
              </w:rPr>
            </w:pPr>
            <w:r>
              <w:rPr>
                <w:rStyle w:val="FontStyle45"/>
                <w:sz w:val="24"/>
                <w:szCs w:val="24"/>
              </w:rPr>
              <w:t>О</w:t>
            </w:r>
            <w:r w:rsidR="0082447A" w:rsidRPr="0082447A">
              <w:rPr>
                <w:rStyle w:val="FontStyle45"/>
                <w:sz w:val="24"/>
                <w:szCs w:val="24"/>
              </w:rPr>
              <w:t>брезка фанеры;</w:t>
            </w:r>
            <w:r>
              <w:rPr>
                <w:rStyle w:val="FontStyle45"/>
                <w:sz w:val="24"/>
                <w:szCs w:val="24"/>
              </w:rPr>
              <w:t xml:space="preserve"> Ш</w:t>
            </w:r>
            <w:r w:rsidR="00E77930" w:rsidRPr="0082447A">
              <w:rPr>
                <w:rStyle w:val="FontStyle45"/>
                <w:sz w:val="24"/>
                <w:szCs w:val="24"/>
              </w:rPr>
              <w:t>лифование фанеры;</w:t>
            </w:r>
          </w:p>
          <w:p w:rsidR="00E77930" w:rsidRDefault="001F5F06" w:rsidP="00802C1E">
            <w:pPr>
              <w:widowControl/>
              <w:autoSpaceDE/>
              <w:autoSpaceDN/>
              <w:adjustRightInd/>
              <w:ind w:right="96"/>
              <w:rPr>
                <w:rStyle w:val="FontStyle45"/>
                <w:sz w:val="24"/>
                <w:szCs w:val="24"/>
              </w:rPr>
            </w:pPr>
            <w:proofErr w:type="spellStart"/>
            <w:r>
              <w:rPr>
                <w:rStyle w:val="FontStyle45"/>
                <w:sz w:val="24"/>
                <w:szCs w:val="24"/>
              </w:rPr>
              <w:t>Л</w:t>
            </w:r>
            <w:r w:rsidR="00802C1E" w:rsidRPr="0082447A">
              <w:rPr>
                <w:rStyle w:val="FontStyle45"/>
                <w:sz w:val="24"/>
                <w:szCs w:val="24"/>
              </w:rPr>
              <w:t>аминирование</w:t>
            </w:r>
            <w:proofErr w:type="spellEnd"/>
            <w:r>
              <w:rPr>
                <w:rStyle w:val="FontStyle45"/>
                <w:sz w:val="24"/>
                <w:szCs w:val="24"/>
              </w:rPr>
              <w:t xml:space="preserve"> фанеры; У</w:t>
            </w:r>
            <w:r w:rsidR="00802C1E" w:rsidRPr="0082447A">
              <w:rPr>
                <w:rStyle w:val="FontStyle45"/>
                <w:sz w:val="24"/>
                <w:szCs w:val="24"/>
              </w:rPr>
              <w:t>паковка фанеры;</w:t>
            </w:r>
          </w:p>
          <w:p w:rsidR="00E77930" w:rsidRPr="0082447A" w:rsidRDefault="00E77930" w:rsidP="00802C1E">
            <w:pPr>
              <w:widowControl/>
              <w:autoSpaceDE/>
              <w:autoSpaceDN/>
              <w:adjustRightInd/>
              <w:ind w:right="96"/>
              <w:rPr>
                <w:rStyle w:val="FontStyle45"/>
                <w:sz w:val="24"/>
                <w:szCs w:val="24"/>
              </w:rPr>
            </w:pPr>
          </w:p>
        </w:tc>
        <w:tc>
          <w:tcPr>
            <w:tcW w:w="6256" w:type="dxa"/>
          </w:tcPr>
          <w:p w:rsidR="00802C1E" w:rsidRPr="00802C1E" w:rsidRDefault="00802C1E" w:rsidP="00802C1E">
            <w:pPr>
              <w:widowControl/>
              <w:autoSpaceDE/>
              <w:autoSpaceDN/>
              <w:adjustRightInd/>
              <w:spacing w:before="100" w:beforeAutospacing="1" w:after="100" w:afterAutospacing="1"/>
              <w:ind w:right="94"/>
              <w:jc w:val="both"/>
              <w:rPr>
                <w:rStyle w:val="FontStyle45"/>
                <w:sz w:val="24"/>
                <w:szCs w:val="24"/>
              </w:rPr>
            </w:pPr>
            <w:r w:rsidRPr="00802C1E">
              <w:rPr>
                <w:rStyle w:val="FontStyle45"/>
                <w:sz w:val="24"/>
                <w:szCs w:val="24"/>
              </w:rPr>
              <w:t>После выдержки листы фанеры обрезаются на обрезных станках с четырех сторон на размеры, соответствующие требованиям стандартов на продукцию. Фанера автопогрузчиком подастся па линию обрезки и сортировки фанеры. Вначале обрезаются параллельными пилами кромки длинной стороны листов, а затем кромки короткой стороны. На станке кроме основных пил, установлены подрезные пилы для получения чистого качественного реза. После обрезки, в случае необходимости, стопы фанеры роликовыми конвейерами транспортируются к линии ремонта фанеры для шпатлевки.</w:t>
            </w:r>
          </w:p>
          <w:p w:rsidR="00802C1E" w:rsidRPr="00802C1E" w:rsidRDefault="00802C1E" w:rsidP="00802C1E">
            <w:pPr>
              <w:widowControl/>
              <w:autoSpaceDE/>
              <w:autoSpaceDN/>
              <w:adjustRightInd/>
              <w:spacing w:before="100" w:beforeAutospacing="1" w:after="100" w:afterAutospacing="1"/>
              <w:ind w:right="94"/>
              <w:jc w:val="both"/>
              <w:rPr>
                <w:rStyle w:val="FontStyle45"/>
                <w:sz w:val="24"/>
                <w:szCs w:val="24"/>
              </w:rPr>
            </w:pPr>
            <w:r w:rsidRPr="00802C1E">
              <w:rPr>
                <w:rStyle w:val="FontStyle45"/>
                <w:sz w:val="24"/>
                <w:szCs w:val="24"/>
              </w:rPr>
              <w:t>Отремонтированная фанера направляется на линию шлифовки и сортировки, где калибруется и шлифуется до равномерной толщины и гладкой поверхности.</w:t>
            </w:r>
          </w:p>
          <w:p w:rsidR="00802C1E" w:rsidRPr="00802C1E" w:rsidRDefault="00802C1E" w:rsidP="00802C1E">
            <w:pPr>
              <w:widowControl/>
              <w:autoSpaceDE/>
              <w:autoSpaceDN/>
              <w:adjustRightInd/>
              <w:spacing w:before="100" w:beforeAutospacing="1" w:after="100" w:afterAutospacing="1"/>
              <w:ind w:right="94"/>
              <w:jc w:val="both"/>
              <w:rPr>
                <w:rStyle w:val="FontStyle45"/>
                <w:sz w:val="24"/>
                <w:szCs w:val="24"/>
              </w:rPr>
            </w:pPr>
            <w:r w:rsidRPr="00802C1E">
              <w:rPr>
                <w:rStyle w:val="FontStyle45"/>
                <w:sz w:val="24"/>
                <w:szCs w:val="24"/>
              </w:rPr>
              <w:t xml:space="preserve">После обрезки и шлифовки вся фанера 5*10 </w:t>
            </w:r>
            <w:proofErr w:type="spellStart"/>
            <w:r w:rsidRPr="00802C1E">
              <w:rPr>
                <w:rStyle w:val="FontStyle45"/>
                <w:sz w:val="24"/>
                <w:szCs w:val="24"/>
              </w:rPr>
              <w:t>фт</w:t>
            </w:r>
            <w:proofErr w:type="spellEnd"/>
            <w:r w:rsidRPr="00802C1E">
              <w:rPr>
                <w:rStyle w:val="FontStyle45"/>
                <w:sz w:val="24"/>
                <w:szCs w:val="24"/>
              </w:rPr>
              <w:t xml:space="preserve"> и 50% фанеры 4x8 </w:t>
            </w:r>
            <w:proofErr w:type="spellStart"/>
            <w:r w:rsidRPr="00802C1E">
              <w:rPr>
                <w:rStyle w:val="FontStyle45"/>
                <w:sz w:val="24"/>
                <w:szCs w:val="24"/>
              </w:rPr>
              <w:t>фт</w:t>
            </w:r>
            <w:proofErr w:type="spellEnd"/>
            <w:r w:rsidRPr="00802C1E">
              <w:rPr>
                <w:rStyle w:val="FontStyle45"/>
                <w:sz w:val="24"/>
                <w:szCs w:val="24"/>
              </w:rPr>
              <w:t xml:space="preserve"> рельсовыми тележками направляется на линии </w:t>
            </w:r>
            <w:proofErr w:type="spellStart"/>
            <w:r w:rsidRPr="00802C1E">
              <w:rPr>
                <w:rStyle w:val="FontStyle45"/>
                <w:sz w:val="24"/>
                <w:szCs w:val="24"/>
              </w:rPr>
              <w:t>ламинирования</w:t>
            </w:r>
            <w:proofErr w:type="spellEnd"/>
            <w:r w:rsidRPr="00802C1E">
              <w:rPr>
                <w:rStyle w:val="FontStyle45"/>
                <w:sz w:val="24"/>
                <w:szCs w:val="24"/>
              </w:rPr>
              <w:t>, где облицовывается декоративной пленкой, что позволяет улучшить потребительские свойства фанеры (влагостойкость, шероховатость, внешний вид).</w:t>
            </w:r>
          </w:p>
          <w:p w:rsidR="00802C1E" w:rsidRPr="00802C1E" w:rsidRDefault="00802C1E" w:rsidP="00802C1E">
            <w:pPr>
              <w:widowControl/>
              <w:autoSpaceDE/>
              <w:autoSpaceDN/>
              <w:adjustRightInd/>
              <w:spacing w:before="100" w:beforeAutospacing="1" w:after="100" w:afterAutospacing="1"/>
              <w:ind w:right="94"/>
              <w:jc w:val="both"/>
              <w:rPr>
                <w:rStyle w:val="FontStyle45"/>
                <w:sz w:val="24"/>
                <w:szCs w:val="24"/>
              </w:rPr>
            </w:pPr>
            <w:r w:rsidRPr="00802C1E">
              <w:rPr>
                <w:rStyle w:val="FontStyle45"/>
                <w:sz w:val="24"/>
                <w:szCs w:val="24"/>
              </w:rPr>
              <w:t xml:space="preserve">С линий </w:t>
            </w:r>
            <w:proofErr w:type="spellStart"/>
            <w:r w:rsidRPr="00802C1E">
              <w:rPr>
                <w:rStyle w:val="FontStyle45"/>
                <w:sz w:val="24"/>
                <w:szCs w:val="24"/>
              </w:rPr>
              <w:t>ламинирования</w:t>
            </w:r>
            <w:proofErr w:type="spellEnd"/>
            <w:r w:rsidRPr="00802C1E">
              <w:rPr>
                <w:rStyle w:val="FontStyle45"/>
                <w:sz w:val="24"/>
                <w:szCs w:val="24"/>
              </w:rPr>
              <w:t xml:space="preserve"> стопы фанеры рельсовой тележкой подаются на линию обрезки и сортировки ламинированных плит, где листы фанеры обрезаются в размер 1220x2440 мм или 1525x3050 мм, сортируются по качеству и укладываются в стопы высотой до 1200 мм.</w:t>
            </w:r>
          </w:p>
          <w:p w:rsidR="0082447A" w:rsidRPr="0082447A" w:rsidRDefault="0082447A" w:rsidP="00802C1E">
            <w:pPr>
              <w:widowControl/>
              <w:autoSpaceDE/>
              <w:autoSpaceDN/>
              <w:adjustRightInd/>
              <w:spacing w:before="100" w:beforeAutospacing="1" w:after="100" w:afterAutospacing="1"/>
              <w:ind w:right="94"/>
              <w:jc w:val="both"/>
              <w:rPr>
                <w:rStyle w:val="FontStyle45"/>
                <w:sz w:val="24"/>
                <w:szCs w:val="24"/>
              </w:rPr>
            </w:pPr>
          </w:p>
        </w:tc>
      </w:tr>
    </w:tbl>
    <w:p w:rsidR="00802C1E" w:rsidRDefault="00802C1E" w:rsidP="0010321F">
      <w:pPr>
        <w:spacing w:line="360" w:lineRule="auto"/>
        <w:rPr>
          <w:rStyle w:val="FontStyle241"/>
          <w:sz w:val="26"/>
          <w:szCs w:val="26"/>
        </w:rPr>
      </w:pPr>
    </w:p>
    <w:p w:rsidR="008C567D" w:rsidRDefault="00802C1E" w:rsidP="001F5F06">
      <w:pPr>
        <w:spacing w:line="360" w:lineRule="auto"/>
        <w:jc w:val="center"/>
        <w:rPr>
          <w:rStyle w:val="FontStyle241"/>
          <w:sz w:val="26"/>
          <w:szCs w:val="26"/>
        </w:rPr>
      </w:pPr>
      <w:r>
        <w:rPr>
          <w:noProof/>
          <w:color w:val="000000"/>
          <w:sz w:val="26"/>
          <w:szCs w:val="26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-212725</wp:posOffset>
            </wp:positionH>
            <wp:positionV relativeFrom="paragraph">
              <wp:posOffset>285115</wp:posOffset>
            </wp:positionV>
            <wp:extent cx="6613525" cy="2811145"/>
            <wp:effectExtent l="19050" t="0" r="0" b="0"/>
            <wp:wrapThrough wrapText="bothSides">
              <wp:wrapPolygon edited="0">
                <wp:start x="-62" y="0"/>
                <wp:lineTo x="-62" y="21517"/>
                <wp:lineTo x="21590" y="21517"/>
                <wp:lineTo x="21590" y="0"/>
                <wp:lineTo x="-62" y="0"/>
              </wp:wrapPolygon>
            </wp:wrapThrough>
            <wp:docPr id="1" name="Рисунок 1" descr="http://antares-2004.narod.ru/plywood/sfz_1.jpg">
              <a:hlinkClick xmlns:a="http://schemas.openxmlformats.org/drawingml/2006/main" r:id="rId2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ntares-2004.narod.ru/plywood/sfz_1.jpg">
                      <a:hlinkClick r:id="rId24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3525" cy="2811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Style w:val="FontStyle241"/>
          <w:sz w:val="26"/>
          <w:szCs w:val="26"/>
        </w:rPr>
        <w:t>Технологическая схема производства фанеры.</w:t>
      </w:r>
    </w:p>
    <w:p w:rsidR="00802C1E" w:rsidRPr="00802C1E" w:rsidRDefault="00802C1E" w:rsidP="00802C1E">
      <w:pPr>
        <w:widowControl/>
        <w:autoSpaceDE/>
        <w:autoSpaceDN/>
        <w:adjustRightInd/>
        <w:jc w:val="center"/>
        <w:rPr>
          <w:rFonts w:ascii="Arial" w:hAnsi="Arial" w:cs="Arial"/>
          <w:color w:val="000000"/>
          <w:sz w:val="19"/>
          <w:szCs w:val="19"/>
        </w:rPr>
      </w:pPr>
    </w:p>
    <w:p w:rsidR="00BC4708" w:rsidRDefault="00802C1E" w:rsidP="0010321F">
      <w:pPr>
        <w:spacing w:line="360" w:lineRule="auto"/>
        <w:rPr>
          <w:rStyle w:val="FontStyle241"/>
          <w:sz w:val="26"/>
          <w:szCs w:val="26"/>
        </w:rPr>
      </w:pPr>
      <w:r w:rsidRPr="00802C1E">
        <w:rPr>
          <w:rFonts w:ascii="Verdana" w:hAnsi="Verdana"/>
          <w:noProof/>
          <w:color w:val="666666"/>
          <w:sz w:val="26"/>
          <w:szCs w:val="26"/>
        </w:rPr>
        <w:t xml:space="preserve"> </w:t>
      </w:r>
    </w:p>
    <w:p w:rsidR="001F5F06" w:rsidRDefault="001F5F06" w:rsidP="001F5F06">
      <w:pPr>
        <w:spacing w:line="360" w:lineRule="auto"/>
        <w:rPr>
          <w:rStyle w:val="FontStyle241"/>
          <w:sz w:val="26"/>
          <w:szCs w:val="26"/>
        </w:rPr>
      </w:pPr>
      <w:r>
        <w:rPr>
          <w:noProof/>
          <w:color w:val="000000"/>
          <w:sz w:val="26"/>
          <w:szCs w:val="26"/>
        </w:rPr>
        <w:drawing>
          <wp:anchor distT="0" distB="0" distL="0" distR="0" simplePos="0" relativeHeight="251658752" behindDoc="0" locked="0" layoutInCell="1" allowOverlap="0">
            <wp:simplePos x="0" y="0"/>
            <wp:positionH relativeFrom="column">
              <wp:posOffset>-541655</wp:posOffset>
            </wp:positionH>
            <wp:positionV relativeFrom="line">
              <wp:posOffset>310515</wp:posOffset>
            </wp:positionV>
            <wp:extent cx="3590290" cy="2689860"/>
            <wp:effectExtent l="19050" t="0" r="0" b="0"/>
            <wp:wrapThrough wrapText="bothSides">
              <wp:wrapPolygon edited="0">
                <wp:start x="-115" y="0"/>
                <wp:lineTo x="-115" y="21416"/>
                <wp:lineTo x="21547" y="21416"/>
                <wp:lineTo x="21547" y="0"/>
                <wp:lineTo x="-115" y="0"/>
              </wp:wrapPolygon>
            </wp:wrapThrough>
            <wp:docPr id="6" name="Рисунок 6" descr="http://www.arkpf.ru/images/stories/img_fan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arkpf.ru/images/stories/img_fan_3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290" cy="2689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Style w:val="FontStyle241"/>
          <w:sz w:val="26"/>
          <w:szCs w:val="26"/>
        </w:rPr>
        <w:t xml:space="preserve">                Фото №1</w:t>
      </w:r>
      <w:r>
        <w:rPr>
          <w:rStyle w:val="FontStyle241"/>
          <w:sz w:val="26"/>
          <w:szCs w:val="26"/>
        </w:rPr>
        <w:tab/>
      </w:r>
      <w:r>
        <w:rPr>
          <w:noProof/>
          <w:color w:val="000000"/>
          <w:sz w:val="26"/>
          <w:szCs w:val="26"/>
        </w:rPr>
        <w:drawing>
          <wp:anchor distT="0" distB="0" distL="0" distR="0" simplePos="0" relativeHeight="251660800" behindDoc="0" locked="0" layoutInCell="1" allowOverlap="0">
            <wp:simplePos x="0" y="0"/>
            <wp:positionH relativeFrom="column">
              <wp:posOffset>-541655</wp:posOffset>
            </wp:positionH>
            <wp:positionV relativeFrom="line">
              <wp:posOffset>310515</wp:posOffset>
            </wp:positionV>
            <wp:extent cx="3590290" cy="2689860"/>
            <wp:effectExtent l="19050" t="0" r="0" b="0"/>
            <wp:wrapThrough wrapText="bothSides">
              <wp:wrapPolygon edited="0">
                <wp:start x="-115" y="0"/>
                <wp:lineTo x="-115" y="21416"/>
                <wp:lineTo x="21547" y="21416"/>
                <wp:lineTo x="21547" y="0"/>
                <wp:lineTo x="-115" y="0"/>
              </wp:wrapPolygon>
            </wp:wrapThrough>
            <wp:docPr id="2" name="Рисунок 6" descr="http://www.arkpf.ru/images/stories/img_fan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arkpf.ru/images/stories/img_fan_3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290" cy="2689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Style w:val="FontStyle241"/>
          <w:sz w:val="26"/>
          <w:szCs w:val="26"/>
        </w:rPr>
        <w:t xml:space="preserve">                                                                  Фото №2 </w:t>
      </w:r>
    </w:p>
    <w:p w:rsidR="00BC4708" w:rsidRDefault="001F5F06" w:rsidP="0010321F">
      <w:pPr>
        <w:spacing w:line="360" w:lineRule="auto"/>
        <w:rPr>
          <w:rStyle w:val="FontStyle241"/>
          <w:sz w:val="26"/>
          <w:szCs w:val="26"/>
        </w:rPr>
      </w:pPr>
      <w:r>
        <w:rPr>
          <w:noProof/>
          <w:color w:val="000000"/>
          <w:sz w:val="26"/>
          <w:szCs w:val="26"/>
        </w:rPr>
        <w:drawing>
          <wp:anchor distT="0" distB="0" distL="0" distR="0" simplePos="0" relativeHeight="251657728" behindDoc="0" locked="0" layoutInCell="1" allowOverlap="0">
            <wp:simplePos x="0" y="0"/>
            <wp:positionH relativeFrom="column">
              <wp:posOffset>554990</wp:posOffset>
            </wp:positionH>
            <wp:positionV relativeFrom="line">
              <wp:posOffset>21590</wp:posOffset>
            </wp:positionV>
            <wp:extent cx="2479040" cy="3210560"/>
            <wp:effectExtent l="19050" t="0" r="0" b="0"/>
            <wp:wrapThrough wrapText="bothSides">
              <wp:wrapPolygon edited="0">
                <wp:start x="-166" y="0"/>
                <wp:lineTo x="-166" y="21532"/>
                <wp:lineTo x="21578" y="21532"/>
                <wp:lineTo x="21578" y="0"/>
                <wp:lineTo x="-166" y="0"/>
              </wp:wrapPolygon>
            </wp:wrapThrough>
            <wp:docPr id="5" name="Рисунок 5" descr="http://www.arkpf.ru/images/stories/img_fan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arkpf.ru/images/stories/img_fan_1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040" cy="321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C4708" w:rsidRDefault="00BC4708" w:rsidP="0010321F">
      <w:pPr>
        <w:spacing w:line="360" w:lineRule="auto"/>
        <w:rPr>
          <w:rStyle w:val="FontStyle241"/>
          <w:sz w:val="26"/>
          <w:szCs w:val="26"/>
        </w:rPr>
      </w:pPr>
    </w:p>
    <w:p w:rsidR="00BC4708" w:rsidRDefault="00BC4708" w:rsidP="0010321F">
      <w:pPr>
        <w:spacing w:line="360" w:lineRule="auto"/>
        <w:rPr>
          <w:rStyle w:val="FontStyle241"/>
          <w:sz w:val="26"/>
          <w:szCs w:val="26"/>
        </w:rPr>
      </w:pPr>
    </w:p>
    <w:p w:rsidR="00BC4708" w:rsidRDefault="00BC4708" w:rsidP="0010321F">
      <w:pPr>
        <w:spacing w:line="360" w:lineRule="auto"/>
        <w:rPr>
          <w:rStyle w:val="FontStyle241"/>
          <w:sz w:val="26"/>
          <w:szCs w:val="26"/>
        </w:rPr>
      </w:pPr>
    </w:p>
    <w:p w:rsidR="00BC4708" w:rsidRDefault="00BC4708" w:rsidP="0010321F">
      <w:pPr>
        <w:spacing w:line="360" w:lineRule="auto"/>
        <w:rPr>
          <w:rStyle w:val="FontStyle241"/>
          <w:sz w:val="26"/>
          <w:szCs w:val="26"/>
        </w:rPr>
      </w:pPr>
    </w:p>
    <w:p w:rsidR="00BC4708" w:rsidRDefault="00BC4708" w:rsidP="0010321F">
      <w:pPr>
        <w:spacing w:line="360" w:lineRule="auto"/>
        <w:rPr>
          <w:rStyle w:val="FontStyle241"/>
          <w:sz w:val="26"/>
          <w:szCs w:val="26"/>
        </w:rPr>
      </w:pPr>
    </w:p>
    <w:p w:rsidR="00BC4708" w:rsidRDefault="00BC4708" w:rsidP="0010321F">
      <w:pPr>
        <w:spacing w:line="360" w:lineRule="auto"/>
        <w:rPr>
          <w:rStyle w:val="FontStyle241"/>
          <w:sz w:val="26"/>
          <w:szCs w:val="26"/>
        </w:rPr>
      </w:pPr>
    </w:p>
    <w:p w:rsidR="00BC4708" w:rsidRDefault="00BC4708" w:rsidP="0010321F">
      <w:pPr>
        <w:spacing w:line="360" w:lineRule="auto"/>
        <w:rPr>
          <w:rStyle w:val="FontStyle241"/>
          <w:sz w:val="26"/>
          <w:szCs w:val="26"/>
        </w:rPr>
      </w:pPr>
    </w:p>
    <w:p w:rsidR="00BC4708" w:rsidRDefault="00BC4708" w:rsidP="0010321F">
      <w:pPr>
        <w:spacing w:line="360" w:lineRule="auto"/>
        <w:rPr>
          <w:rStyle w:val="FontStyle241"/>
          <w:sz w:val="26"/>
          <w:szCs w:val="26"/>
        </w:rPr>
      </w:pPr>
    </w:p>
    <w:p w:rsidR="00802C1E" w:rsidRDefault="00802C1E" w:rsidP="0010321F">
      <w:pPr>
        <w:spacing w:line="360" w:lineRule="auto"/>
        <w:rPr>
          <w:rStyle w:val="FontStyle241"/>
          <w:sz w:val="26"/>
          <w:szCs w:val="26"/>
        </w:rPr>
      </w:pPr>
    </w:p>
    <w:p w:rsidR="001F5F06" w:rsidRDefault="001F5F06" w:rsidP="0010321F">
      <w:pPr>
        <w:spacing w:line="360" w:lineRule="auto"/>
        <w:rPr>
          <w:rStyle w:val="FontStyle241"/>
          <w:sz w:val="26"/>
          <w:szCs w:val="26"/>
        </w:rPr>
      </w:pPr>
    </w:p>
    <w:p w:rsidR="001F5F06" w:rsidRDefault="001F5F06" w:rsidP="0010321F">
      <w:pPr>
        <w:spacing w:line="360" w:lineRule="auto"/>
        <w:rPr>
          <w:rStyle w:val="FontStyle241"/>
          <w:sz w:val="26"/>
          <w:szCs w:val="26"/>
        </w:rPr>
      </w:pPr>
    </w:p>
    <w:p w:rsidR="001F5F06" w:rsidRDefault="001F5F06" w:rsidP="0010321F">
      <w:pPr>
        <w:spacing w:line="360" w:lineRule="auto"/>
        <w:rPr>
          <w:rStyle w:val="FontStyle241"/>
          <w:sz w:val="26"/>
          <w:szCs w:val="26"/>
        </w:rPr>
      </w:pPr>
    </w:p>
    <w:p w:rsidR="00A23768" w:rsidRDefault="00802C1E" w:rsidP="0010321F">
      <w:pPr>
        <w:spacing w:line="360" w:lineRule="auto"/>
        <w:rPr>
          <w:rStyle w:val="FontStyle241"/>
          <w:sz w:val="26"/>
          <w:szCs w:val="26"/>
        </w:rPr>
      </w:pPr>
      <w:r>
        <w:rPr>
          <w:rStyle w:val="FontStyle241"/>
          <w:sz w:val="26"/>
          <w:szCs w:val="26"/>
        </w:rPr>
        <w:t xml:space="preserve">1.5 </w:t>
      </w:r>
      <w:r w:rsidR="00A23768">
        <w:rPr>
          <w:rStyle w:val="FontStyle241"/>
          <w:sz w:val="26"/>
          <w:szCs w:val="26"/>
        </w:rPr>
        <w:t xml:space="preserve">ПРОИЗВОДСТВЕННЫЙ </w:t>
      </w:r>
      <w:r>
        <w:rPr>
          <w:rStyle w:val="FontStyle241"/>
          <w:sz w:val="26"/>
          <w:szCs w:val="26"/>
        </w:rPr>
        <w:t xml:space="preserve"> КОНТРОЛЬ КАЧЕСТВА ВЫПУСКАЕМОЙ ПРОДУКЦИИ </w:t>
      </w:r>
    </w:p>
    <w:p w:rsidR="001F5F06" w:rsidRDefault="00A23768" w:rsidP="001F5F06">
      <w:pPr>
        <w:pStyle w:val="a5"/>
        <w:spacing w:after="0" w:line="360" w:lineRule="auto"/>
        <w:ind w:firstLine="708"/>
        <w:rPr>
          <w:rStyle w:val="FontStyle241"/>
          <w:rFonts w:eastAsiaTheme="minorEastAsia"/>
          <w:sz w:val="26"/>
          <w:szCs w:val="26"/>
        </w:rPr>
      </w:pPr>
      <w:r w:rsidRPr="001F5F06">
        <w:rPr>
          <w:rStyle w:val="FontStyle241"/>
          <w:rFonts w:eastAsiaTheme="minorEastAsia"/>
          <w:sz w:val="26"/>
          <w:szCs w:val="26"/>
        </w:rPr>
        <w:t xml:space="preserve">Сортировка шпона – одна из важнейших операций технологического процесса, определяющая сортовой выход готовой фанеры. Сортность листа определяется в зависимости от совокупности дефектов листа (пороков древесины и дефектов обработки). Сухой шпон сортируется в соответствии с требованиями НТД на продукцию. Отдельно отсортировывается влажный шпон и шпон, подлежащий починке. </w:t>
      </w:r>
    </w:p>
    <w:p w:rsidR="00A23768" w:rsidRPr="001F5F06" w:rsidRDefault="00A23768" w:rsidP="001F5F06">
      <w:pPr>
        <w:pStyle w:val="a5"/>
        <w:spacing w:after="0" w:line="360" w:lineRule="auto"/>
        <w:ind w:firstLine="708"/>
        <w:rPr>
          <w:rStyle w:val="FontStyle241"/>
          <w:rFonts w:eastAsiaTheme="minorEastAsia"/>
          <w:sz w:val="26"/>
          <w:szCs w:val="26"/>
        </w:rPr>
      </w:pPr>
      <w:r w:rsidRPr="001F5F06">
        <w:rPr>
          <w:rStyle w:val="FontStyle241"/>
          <w:rFonts w:eastAsiaTheme="minorEastAsia"/>
          <w:sz w:val="26"/>
          <w:szCs w:val="26"/>
        </w:rPr>
        <w:t>Шпон сортируется по сортам в соответствии требований стандартов на выпускаемую продукцию:</w:t>
      </w:r>
    </w:p>
    <w:p w:rsidR="00A23768" w:rsidRPr="001F5F06" w:rsidRDefault="00A23768" w:rsidP="001F5F06">
      <w:pPr>
        <w:pStyle w:val="a5"/>
        <w:spacing w:after="0" w:line="360" w:lineRule="auto"/>
        <w:rPr>
          <w:rStyle w:val="FontStyle241"/>
          <w:rFonts w:eastAsiaTheme="minorEastAsia"/>
          <w:sz w:val="26"/>
          <w:szCs w:val="26"/>
        </w:rPr>
      </w:pPr>
      <w:r w:rsidRPr="001F5F06">
        <w:rPr>
          <w:rStyle w:val="FontStyle241"/>
          <w:rFonts w:eastAsiaTheme="minorEastAsia"/>
          <w:sz w:val="26"/>
          <w:szCs w:val="26"/>
        </w:rPr>
        <w:t>– ГОСТ 99–96 «Шпон лущеный. Технические условия»;</w:t>
      </w:r>
    </w:p>
    <w:p w:rsidR="00A23768" w:rsidRPr="001F5F06" w:rsidRDefault="00A23768" w:rsidP="001F5F06">
      <w:pPr>
        <w:pStyle w:val="a5"/>
        <w:spacing w:after="0" w:line="360" w:lineRule="auto"/>
        <w:rPr>
          <w:rStyle w:val="FontStyle241"/>
          <w:rFonts w:eastAsiaTheme="minorEastAsia"/>
          <w:sz w:val="26"/>
          <w:szCs w:val="26"/>
        </w:rPr>
      </w:pPr>
      <w:r w:rsidRPr="001F5F06">
        <w:rPr>
          <w:rStyle w:val="FontStyle241"/>
          <w:rFonts w:eastAsiaTheme="minorEastAsia"/>
          <w:sz w:val="26"/>
          <w:szCs w:val="26"/>
        </w:rPr>
        <w:t>– ГОСТ 3916.1–96 «Фанера общего назначения с наружными слоями из шпона лиственных пород. Технические условия».</w:t>
      </w:r>
    </w:p>
    <w:p w:rsidR="00A23768" w:rsidRPr="001F5F06" w:rsidRDefault="00A23768" w:rsidP="001F5F06">
      <w:pPr>
        <w:pStyle w:val="a5"/>
        <w:spacing w:after="0" w:line="360" w:lineRule="auto"/>
        <w:ind w:firstLine="708"/>
        <w:rPr>
          <w:rStyle w:val="FontStyle241"/>
          <w:rFonts w:eastAsiaTheme="minorEastAsia"/>
          <w:sz w:val="26"/>
          <w:szCs w:val="26"/>
        </w:rPr>
      </w:pPr>
      <w:r w:rsidRPr="001F5F06">
        <w:rPr>
          <w:rStyle w:val="FontStyle241"/>
          <w:rFonts w:eastAsiaTheme="minorEastAsia"/>
          <w:sz w:val="26"/>
          <w:szCs w:val="26"/>
        </w:rPr>
        <w:t xml:space="preserve">После выдержки полноформатные листы, требующие ремонта, транспортируются к шпонопочиночным станкам ПШ-2А, где ремонтируются до требуемого сорта. Починка заключается в удалении из листов шпон дефектных мест с </w:t>
      </w:r>
      <w:r w:rsidRPr="001F5F06">
        <w:rPr>
          <w:rStyle w:val="FontStyle241"/>
          <w:rFonts w:eastAsiaTheme="minorEastAsia"/>
          <w:sz w:val="26"/>
          <w:szCs w:val="26"/>
        </w:rPr>
        <w:lastRenderedPageBreak/>
        <w:t>последующей заменой их вставками из качественного шпона. Для починки используются полоски шпона шириной не менее 45 мм, влажностью на 2–4% ниже влажности листа шпона.</w:t>
      </w:r>
    </w:p>
    <w:p w:rsidR="00CA376E" w:rsidRPr="001F5F06" w:rsidRDefault="00CA376E" w:rsidP="001F5F06">
      <w:pPr>
        <w:pStyle w:val="a5"/>
        <w:spacing w:after="0" w:line="360" w:lineRule="auto"/>
        <w:ind w:firstLine="708"/>
        <w:rPr>
          <w:rStyle w:val="FontStyle241"/>
          <w:rFonts w:eastAsiaTheme="minorEastAsia"/>
          <w:sz w:val="26"/>
          <w:szCs w:val="26"/>
        </w:rPr>
      </w:pPr>
      <w:r w:rsidRPr="001F5F06">
        <w:rPr>
          <w:rStyle w:val="FontStyle241"/>
          <w:rFonts w:eastAsiaTheme="minorEastAsia"/>
          <w:sz w:val="26"/>
          <w:szCs w:val="26"/>
        </w:rPr>
        <w:t>Оператор</w:t>
      </w:r>
      <w:r w:rsidR="001F5F06">
        <w:rPr>
          <w:rStyle w:val="FontStyle241"/>
          <w:rFonts w:eastAsiaTheme="minorEastAsia"/>
          <w:sz w:val="26"/>
          <w:szCs w:val="26"/>
        </w:rPr>
        <w:t>ы</w:t>
      </w:r>
      <w:r w:rsidRPr="001F5F06">
        <w:rPr>
          <w:rStyle w:val="FontStyle241"/>
          <w:rFonts w:eastAsiaTheme="minorEastAsia"/>
          <w:sz w:val="26"/>
          <w:szCs w:val="26"/>
        </w:rPr>
        <w:t xml:space="preserve"> предприятия с</w:t>
      </w:r>
      <w:r w:rsidR="001F5F06">
        <w:rPr>
          <w:rStyle w:val="FontStyle241"/>
          <w:rFonts w:eastAsiaTheme="minorEastAsia"/>
          <w:sz w:val="26"/>
          <w:szCs w:val="26"/>
        </w:rPr>
        <w:t>истематически следят</w:t>
      </w:r>
      <w:r w:rsidRPr="001F5F06">
        <w:rPr>
          <w:rStyle w:val="FontStyle241"/>
          <w:rFonts w:eastAsiaTheme="minorEastAsia"/>
          <w:sz w:val="26"/>
          <w:szCs w:val="26"/>
        </w:rPr>
        <w:t xml:space="preserve">, чтобы кромки фанеры (рез) были чистым, без бахромы, сколов, </w:t>
      </w:r>
      <w:proofErr w:type="spellStart"/>
      <w:r w:rsidRPr="001F5F06">
        <w:rPr>
          <w:rStyle w:val="FontStyle241"/>
          <w:rFonts w:eastAsiaTheme="minorEastAsia"/>
          <w:sz w:val="26"/>
          <w:szCs w:val="26"/>
        </w:rPr>
        <w:t>отщепов</w:t>
      </w:r>
      <w:proofErr w:type="spellEnd"/>
      <w:r w:rsidRPr="001F5F06">
        <w:rPr>
          <w:rStyle w:val="FontStyle241"/>
          <w:rFonts w:eastAsiaTheme="minorEastAsia"/>
          <w:sz w:val="26"/>
          <w:szCs w:val="26"/>
        </w:rPr>
        <w:t xml:space="preserve">, косины, зигзагообразного пропила и </w:t>
      </w:r>
      <w:proofErr w:type="spellStart"/>
      <w:r w:rsidRPr="001F5F06">
        <w:rPr>
          <w:rStyle w:val="FontStyle241"/>
          <w:rFonts w:eastAsiaTheme="minorEastAsia"/>
          <w:sz w:val="26"/>
          <w:szCs w:val="26"/>
        </w:rPr>
        <w:t>зарезания</w:t>
      </w:r>
      <w:proofErr w:type="spellEnd"/>
      <w:r w:rsidRPr="001F5F06">
        <w:rPr>
          <w:rStyle w:val="FontStyle241"/>
          <w:rFonts w:eastAsiaTheme="minorEastAsia"/>
          <w:sz w:val="26"/>
          <w:szCs w:val="26"/>
        </w:rPr>
        <w:t xml:space="preserve"> пилы в сторону.</w:t>
      </w:r>
    </w:p>
    <w:p w:rsidR="00A23768" w:rsidRDefault="00CA376E" w:rsidP="001F5F06">
      <w:pPr>
        <w:pStyle w:val="a5"/>
        <w:spacing w:after="0" w:line="360" w:lineRule="auto"/>
        <w:rPr>
          <w:rStyle w:val="FontStyle241"/>
          <w:rFonts w:eastAsiaTheme="minorEastAsia"/>
          <w:sz w:val="26"/>
          <w:szCs w:val="26"/>
        </w:rPr>
      </w:pPr>
      <w:r w:rsidRPr="001F5F06">
        <w:rPr>
          <w:rStyle w:val="FontStyle241"/>
          <w:rFonts w:eastAsiaTheme="minorEastAsia"/>
          <w:sz w:val="26"/>
          <w:szCs w:val="26"/>
        </w:rPr>
        <w:t>Для повышения качества и сортности фанера подлежит шлифованию. После обрезки фанера с помощью автопогрузчика подается на шлифовальный станок или сортировку.</w:t>
      </w:r>
    </w:p>
    <w:p w:rsidR="001F5F06" w:rsidRPr="001F5F06" w:rsidRDefault="001F5F06" w:rsidP="001F5F06">
      <w:pPr>
        <w:pStyle w:val="a5"/>
        <w:spacing w:after="0" w:line="360" w:lineRule="auto"/>
        <w:rPr>
          <w:rStyle w:val="FontStyle241"/>
          <w:rFonts w:eastAsiaTheme="minorEastAsia"/>
          <w:sz w:val="26"/>
          <w:szCs w:val="26"/>
        </w:rPr>
      </w:pPr>
    </w:p>
    <w:p w:rsidR="00A23768" w:rsidRDefault="00AE6A5A" w:rsidP="00AE6A5A">
      <w:pPr>
        <w:pStyle w:val="Style140"/>
        <w:widowControl/>
        <w:tabs>
          <w:tab w:val="left" w:pos="398"/>
        </w:tabs>
        <w:spacing w:line="360" w:lineRule="auto"/>
        <w:ind w:left="398"/>
        <w:rPr>
          <w:rStyle w:val="FontStyle241"/>
          <w:sz w:val="26"/>
          <w:szCs w:val="26"/>
        </w:rPr>
      </w:pPr>
      <w:r>
        <w:rPr>
          <w:rStyle w:val="FontStyle241"/>
          <w:sz w:val="26"/>
          <w:szCs w:val="26"/>
        </w:rPr>
        <w:t xml:space="preserve">1.6 </w:t>
      </w:r>
      <w:r w:rsidR="00CA376E">
        <w:rPr>
          <w:rStyle w:val="FontStyle241"/>
          <w:sz w:val="26"/>
          <w:szCs w:val="26"/>
        </w:rPr>
        <w:t xml:space="preserve">ПРИЕМОЧНЫЙ КОНТРОЛЬ КАЧЕСТВА МАТЕРИАЛОВ </w:t>
      </w:r>
    </w:p>
    <w:p w:rsidR="00CA376E" w:rsidRPr="001F5F06" w:rsidRDefault="00AE6A5A" w:rsidP="001F5F06">
      <w:pPr>
        <w:pStyle w:val="a5"/>
        <w:spacing w:after="0" w:line="360" w:lineRule="auto"/>
        <w:ind w:firstLine="708"/>
        <w:rPr>
          <w:rStyle w:val="FontStyle241"/>
          <w:rFonts w:eastAsiaTheme="minorEastAsia"/>
          <w:sz w:val="26"/>
          <w:szCs w:val="26"/>
        </w:rPr>
      </w:pPr>
      <w:r>
        <w:rPr>
          <w:rStyle w:val="FontStyle241"/>
          <w:sz w:val="26"/>
          <w:szCs w:val="26"/>
        </w:rPr>
        <w:t xml:space="preserve"> </w:t>
      </w:r>
      <w:r w:rsidRPr="001F5F06">
        <w:rPr>
          <w:rStyle w:val="FontStyle241"/>
          <w:rFonts w:eastAsiaTheme="minorEastAsia"/>
          <w:sz w:val="26"/>
          <w:szCs w:val="26"/>
        </w:rPr>
        <w:tab/>
      </w:r>
      <w:r w:rsidR="00CA376E" w:rsidRPr="001F5F06">
        <w:rPr>
          <w:rStyle w:val="FontStyle241"/>
          <w:rFonts w:eastAsiaTheme="minorEastAsia"/>
          <w:sz w:val="26"/>
          <w:szCs w:val="26"/>
        </w:rPr>
        <w:t xml:space="preserve">После обрезки и шлифования фанера при помощи автоматической сортировки </w:t>
      </w:r>
      <w:proofErr w:type="gramStart"/>
      <w:r w:rsidR="00CA376E" w:rsidRPr="001F5F06">
        <w:rPr>
          <w:rStyle w:val="FontStyle241"/>
          <w:rFonts w:eastAsiaTheme="minorEastAsia"/>
          <w:sz w:val="26"/>
          <w:szCs w:val="26"/>
        </w:rPr>
        <w:t>сортируется</w:t>
      </w:r>
      <w:proofErr w:type="gramEnd"/>
      <w:r w:rsidR="00CA376E" w:rsidRPr="001F5F06">
        <w:rPr>
          <w:rStyle w:val="FontStyle241"/>
          <w:rFonts w:eastAsiaTheme="minorEastAsia"/>
          <w:sz w:val="26"/>
          <w:szCs w:val="26"/>
        </w:rPr>
        <w:t xml:space="preserve"> но сортам и размерам в соответствии требований ГОСТ 3916.1–96.</w:t>
      </w:r>
    </w:p>
    <w:p w:rsidR="00CA376E" w:rsidRPr="001F5F06" w:rsidRDefault="00CA376E" w:rsidP="001F5F06">
      <w:pPr>
        <w:pStyle w:val="a5"/>
        <w:spacing w:after="0" w:line="360" w:lineRule="auto"/>
        <w:ind w:firstLine="708"/>
        <w:rPr>
          <w:rStyle w:val="FontStyle241"/>
          <w:rFonts w:eastAsiaTheme="minorEastAsia"/>
          <w:sz w:val="26"/>
          <w:szCs w:val="26"/>
        </w:rPr>
      </w:pPr>
      <w:r w:rsidRPr="001F5F06">
        <w:rPr>
          <w:rStyle w:val="FontStyle241"/>
          <w:rFonts w:eastAsiaTheme="minorEastAsia"/>
          <w:sz w:val="26"/>
          <w:szCs w:val="26"/>
        </w:rPr>
        <w:t xml:space="preserve">Проверенные на дефекты и рассортированные листы фанеры укладываются по сортам и размерам на </w:t>
      </w:r>
      <w:proofErr w:type="spellStart"/>
      <w:r w:rsidRPr="001F5F06">
        <w:rPr>
          <w:rStyle w:val="FontStyle241"/>
          <w:rFonts w:eastAsiaTheme="minorEastAsia"/>
          <w:sz w:val="26"/>
          <w:szCs w:val="26"/>
        </w:rPr>
        <w:t>подстопные</w:t>
      </w:r>
      <w:proofErr w:type="spellEnd"/>
      <w:r w:rsidRPr="001F5F06">
        <w:rPr>
          <w:rStyle w:val="FontStyle241"/>
          <w:rFonts w:eastAsiaTheme="minorEastAsia"/>
          <w:sz w:val="26"/>
          <w:szCs w:val="26"/>
        </w:rPr>
        <w:t xml:space="preserve"> места. Листы фанеры укладываются на обложку, которая должна быть для 3–5 мм фанеры толщиной 8–10 мм</w:t>
      </w:r>
      <w:proofErr w:type="gramStart"/>
      <w:r w:rsidRPr="001F5F06">
        <w:rPr>
          <w:rStyle w:val="FontStyle241"/>
          <w:rFonts w:eastAsiaTheme="minorEastAsia"/>
          <w:sz w:val="26"/>
          <w:szCs w:val="26"/>
        </w:rPr>
        <w:t xml:space="preserve">., </w:t>
      </w:r>
      <w:proofErr w:type="gramEnd"/>
      <w:r w:rsidRPr="001F5F06">
        <w:rPr>
          <w:rStyle w:val="FontStyle241"/>
          <w:rFonts w:eastAsiaTheme="minorEastAsia"/>
          <w:sz w:val="26"/>
          <w:szCs w:val="26"/>
        </w:rPr>
        <w:t>а для фанеры толщиной 6–40 мм 6,5 мм.</w:t>
      </w:r>
    </w:p>
    <w:p w:rsidR="00CA376E" w:rsidRPr="001F5F06" w:rsidRDefault="00CA376E" w:rsidP="001F5F06">
      <w:pPr>
        <w:pStyle w:val="a5"/>
        <w:spacing w:after="0" w:line="360" w:lineRule="auto"/>
        <w:ind w:firstLine="708"/>
        <w:rPr>
          <w:rStyle w:val="FontStyle241"/>
          <w:rFonts w:eastAsiaTheme="minorEastAsia"/>
          <w:sz w:val="26"/>
          <w:szCs w:val="26"/>
        </w:rPr>
      </w:pPr>
      <w:r w:rsidRPr="001F5F06">
        <w:rPr>
          <w:rStyle w:val="FontStyle241"/>
          <w:rFonts w:eastAsiaTheme="minorEastAsia"/>
          <w:sz w:val="26"/>
          <w:szCs w:val="26"/>
        </w:rPr>
        <w:t>Листы фанеры укладываются на поддон, затем упаковочным картоном накрывается набранная пачка фанеры. Формат упаковки должен соответствовать формату пакуемой фанеры с учетом затяжки.</w:t>
      </w:r>
    </w:p>
    <w:p w:rsidR="00CA376E" w:rsidRPr="001F5F06" w:rsidRDefault="00CA376E" w:rsidP="001F5F06">
      <w:pPr>
        <w:pStyle w:val="a5"/>
        <w:spacing w:after="0" w:line="360" w:lineRule="auto"/>
        <w:ind w:firstLine="708"/>
        <w:rPr>
          <w:rStyle w:val="FontStyle241"/>
          <w:rFonts w:eastAsiaTheme="minorEastAsia"/>
          <w:sz w:val="26"/>
          <w:szCs w:val="26"/>
        </w:rPr>
      </w:pPr>
      <w:r w:rsidRPr="001F5F06">
        <w:rPr>
          <w:rStyle w:val="FontStyle241"/>
          <w:rFonts w:eastAsiaTheme="minorEastAsia"/>
          <w:sz w:val="26"/>
          <w:szCs w:val="26"/>
        </w:rPr>
        <w:t xml:space="preserve">Для упаковки используют </w:t>
      </w:r>
      <w:proofErr w:type="spellStart"/>
      <w:r w:rsidRPr="001F5F06">
        <w:rPr>
          <w:rStyle w:val="FontStyle241"/>
          <w:rFonts w:eastAsiaTheme="minorEastAsia"/>
          <w:sz w:val="26"/>
          <w:szCs w:val="26"/>
        </w:rPr>
        <w:t>полиэстеровую</w:t>
      </w:r>
      <w:proofErr w:type="spellEnd"/>
      <w:r w:rsidRPr="001F5F06">
        <w:rPr>
          <w:rStyle w:val="FontStyle241"/>
          <w:rFonts w:eastAsiaTheme="minorEastAsia"/>
          <w:sz w:val="26"/>
          <w:szCs w:val="26"/>
        </w:rPr>
        <w:t xml:space="preserve"> упаковочную ленту по ГОСТ толщиной не менее 0,8 мм, шириной 19 мм. Фанера обвязывается двумя поперечными ремнями, пятью продольными согласно требованиям НТД на упаковку. По согласованию с потребителем допускается упаковка в соответствии с индивидуальными условиями.</w:t>
      </w:r>
    </w:p>
    <w:p w:rsidR="00CA376E" w:rsidRPr="001F5F06" w:rsidRDefault="00CA376E" w:rsidP="001F5F06">
      <w:pPr>
        <w:pStyle w:val="a5"/>
        <w:spacing w:after="0" w:line="360" w:lineRule="auto"/>
        <w:ind w:firstLine="708"/>
        <w:rPr>
          <w:rStyle w:val="FontStyle241"/>
          <w:rFonts w:eastAsiaTheme="minorEastAsia"/>
          <w:sz w:val="26"/>
          <w:szCs w:val="26"/>
        </w:rPr>
      </w:pPr>
      <w:r w:rsidRPr="001F5F06">
        <w:rPr>
          <w:rStyle w:val="FontStyle241"/>
          <w:rFonts w:eastAsiaTheme="minorEastAsia"/>
          <w:sz w:val="26"/>
          <w:szCs w:val="26"/>
        </w:rPr>
        <w:t>На каждой пачке фанеры должна быть нанесена маркировка в соответствии тип</w:t>
      </w:r>
      <w:r w:rsidR="001F5F06">
        <w:rPr>
          <w:rStyle w:val="FontStyle241"/>
          <w:rFonts w:eastAsiaTheme="minorEastAsia"/>
          <w:sz w:val="26"/>
          <w:szCs w:val="26"/>
        </w:rPr>
        <w:t>овой технологической инструкции</w:t>
      </w:r>
      <w:r w:rsidRPr="001F5F06">
        <w:rPr>
          <w:rStyle w:val="FontStyle241"/>
          <w:rFonts w:eastAsiaTheme="minorEastAsia"/>
          <w:sz w:val="26"/>
          <w:szCs w:val="26"/>
        </w:rPr>
        <w:t xml:space="preserve">. Надпись должна иметь четкую </w:t>
      </w:r>
      <w:proofErr w:type="gramStart"/>
      <w:r w:rsidRPr="001F5F06">
        <w:rPr>
          <w:rStyle w:val="FontStyle241"/>
          <w:rFonts w:eastAsiaTheme="minorEastAsia"/>
          <w:sz w:val="26"/>
          <w:szCs w:val="26"/>
        </w:rPr>
        <w:t>маркировку</w:t>
      </w:r>
      <w:proofErr w:type="gramEnd"/>
      <w:r w:rsidRPr="001F5F06">
        <w:rPr>
          <w:rStyle w:val="FontStyle241"/>
          <w:rFonts w:eastAsiaTheme="minorEastAsia"/>
          <w:sz w:val="26"/>
          <w:szCs w:val="26"/>
        </w:rPr>
        <w:t xml:space="preserve"> нанесенную несмываемой краской: для фанеры марки ФСФ – фиолетового цвета.</w:t>
      </w:r>
    </w:p>
    <w:p w:rsidR="00CA376E" w:rsidRPr="001F5F06" w:rsidRDefault="00CA376E" w:rsidP="001F5F06">
      <w:pPr>
        <w:pStyle w:val="a5"/>
        <w:spacing w:after="0" w:line="360" w:lineRule="auto"/>
        <w:ind w:firstLine="708"/>
        <w:rPr>
          <w:rStyle w:val="FontStyle241"/>
          <w:rFonts w:eastAsiaTheme="minorEastAsia"/>
          <w:sz w:val="26"/>
          <w:szCs w:val="26"/>
        </w:rPr>
      </w:pPr>
      <w:r w:rsidRPr="001F5F06">
        <w:rPr>
          <w:rStyle w:val="FontStyle241"/>
          <w:rFonts w:eastAsiaTheme="minorEastAsia"/>
          <w:sz w:val="26"/>
          <w:szCs w:val="26"/>
        </w:rPr>
        <w:t xml:space="preserve">Отбор образцов и испытание фанеры по физико-механическим показателям производится по ГОСТ 9620–94; ГОСТ 9621–72; ГОСТ 9622–87; ГОСТ 9624–93; ГОСТ 9625–87. Испытание фанеры на выделение свободного формальдегида по </w:t>
      </w:r>
      <w:r w:rsidRPr="001F5F06">
        <w:rPr>
          <w:rStyle w:val="FontStyle241"/>
          <w:rFonts w:eastAsiaTheme="minorEastAsia"/>
          <w:sz w:val="26"/>
          <w:szCs w:val="26"/>
        </w:rPr>
        <w:lastRenderedPageBreak/>
        <w:t>ГОСТ 30255. Отбор образцов производится лаборантом ЦЗЛ. Испытание фанеры производится в исп</w:t>
      </w:r>
      <w:r w:rsidR="007863FF">
        <w:rPr>
          <w:rStyle w:val="FontStyle241"/>
          <w:rFonts w:eastAsiaTheme="minorEastAsia"/>
          <w:sz w:val="26"/>
          <w:szCs w:val="26"/>
        </w:rPr>
        <w:t>ытательной лаборатории</w:t>
      </w:r>
      <w:r w:rsidRPr="001F5F06">
        <w:rPr>
          <w:rStyle w:val="FontStyle241"/>
          <w:rFonts w:eastAsiaTheme="minorEastAsia"/>
          <w:sz w:val="26"/>
          <w:szCs w:val="26"/>
        </w:rPr>
        <w:t>.</w:t>
      </w:r>
    </w:p>
    <w:p w:rsidR="00CA376E" w:rsidRPr="001F5F06" w:rsidRDefault="00CA376E" w:rsidP="001F5F06">
      <w:pPr>
        <w:pStyle w:val="a5"/>
        <w:spacing w:after="0" w:line="360" w:lineRule="auto"/>
        <w:ind w:firstLine="708"/>
        <w:rPr>
          <w:rStyle w:val="FontStyle241"/>
          <w:rFonts w:eastAsiaTheme="minorEastAsia"/>
          <w:sz w:val="26"/>
          <w:szCs w:val="26"/>
        </w:rPr>
      </w:pPr>
      <w:r w:rsidRPr="001F5F06">
        <w:rPr>
          <w:rStyle w:val="FontStyle241"/>
          <w:rFonts w:eastAsiaTheme="minorEastAsia"/>
          <w:sz w:val="26"/>
          <w:szCs w:val="26"/>
        </w:rPr>
        <w:t>Хранение фанеры и погрузка её в транспортные средства осуществляется в соответствии с типовой инструкцией «Пакетирование, маркировка, храпение и погрузка фанеры в транспортные средства»</w:t>
      </w:r>
    </w:p>
    <w:p w:rsidR="00AE6A5A" w:rsidRDefault="00AE6A5A" w:rsidP="00AE6A5A">
      <w:pPr>
        <w:pStyle w:val="Style140"/>
        <w:widowControl/>
        <w:tabs>
          <w:tab w:val="left" w:pos="398"/>
        </w:tabs>
        <w:spacing w:line="360" w:lineRule="auto"/>
        <w:ind w:left="398"/>
        <w:rPr>
          <w:rStyle w:val="FontStyle241"/>
          <w:sz w:val="26"/>
          <w:szCs w:val="26"/>
        </w:rPr>
      </w:pPr>
      <w:r>
        <w:rPr>
          <w:rStyle w:val="FontStyle241"/>
          <w:sz w:val="26"/>
          <w:szCs w:val="26"/>
        </w:rPr>
        <w:tab/>
      </w:r>
      <w:r>
        <w:rPr>
          <w:rStyle w:val="FontStyle241"/>
          <w:sz w:val="26"/>
          <w:szCs w:val="26"/>
        </w:rPr>
        <w:tab/>
      </w:r>
      <w:r>
        <w:rPr>
          <w:rStyle w:val="FontStyle241"/>
          <w:sz w:val="26"/>
          <w:szCs w:val="26"/>
        </w:rPr>
        <w:tab/>
      </w:r>
      <w:r>
        <w:rPr>
          <w:rStyle w:val="FontStyle241"/>
          <w:sz w:val="26"/>
          <w:szCs w:val="26"/>
        </w:rPr>
        <w:tab/>
      </w:r>
    </w:p>
    <w:p w:rsidR="00802C1E" w:rsidRDefault="00AE6A5A" w:rsidP="00AE6A5A">
      <w:pPr>
        <w:spacing w:line="360" w:lineRule="auto"/>
        <w:rPr>
          <w:rStyle w:val="FontStyle241"/>
          <w:sz w:val="26"/>
          <w:szCs w:val="26"/>
        </w:rPr>
      </w:pPr>
      <w:r>
        <w:rPr>
          <w:rStyle w:val="FontStyle241"/>
          <w:sz w:val="26"/>
          <w:szCs w:val="26"/>
        </w:rPr>
        <w:t xml:space="preserve">1.7 </w:t>
      </w:r>
      <w:r w:rsidR="00CA376E">
        <w:rPr>
          <w:rStyle w:val="FontStyle241"/>
          <w:sz w:val="26"/>
          <w:szCs w:val="26"/>
        </w:rPr>
        <w:t>ОХРАНА ТРУДА, ТЕХНИКА БЕЗОПАСНОСТИ, ОХРАНА ОКРУЖАЮЩЕЙ СРЕДЫ</w:t>
      </w:r>
      <w:r>
        <w:rPr>
          <w:rStyle w:val="FontStyle241"/>
          <w:sz w:val="26"/>
          <w:szCs w:val="26"/>
        </w:rPr>
        <w:t xml:space="preserve"> </w:t>
      </w:r>
    </w:p>
    <w:p w:rsidR="00A42D59" w:rsidRDefault="00A42D59" w:rsidP="00AE6A5A">
      <w:pPr>
        <w:spacing w:line="360" w:lineRule="auto"/>
        <w:rPr>
          <w:rStyle w:val="FontStyle241"/>
          <w:sz w:val="26"/>
          <w:szCs w:val="26"/>
        </w:rPr>
      </w:pPr>
      <w:r>
        <w:rPr>
          <w:rStyle w:val="FontStyle241"/>
          <w:sz w:val="26"/>
          <w:szCs w:val="26"/>
        </w:rPr>
        <w:t>1.7.1 ОХРАНА ТРУДА, ТЕХНИКА БЕЗОПАСНОСТИ</w:t>
      </w:r>
    </w:p>
    <w:p w:rsidR="00CA376E" w:rsidRPr="007863FF" w:rsidRDefault="007863FF" w:rsidP="007863FF">
      <w:pPr>
        <w:pStyle w:val="a5"/>
        <w:spacing w:after="0" w:line="360" w:lineRule="auto"/>
        <w:ind w:firstLine="708"/>
        <w:rPr>
          <w:rStyle w:val="FontStyle241"/>
          <w:rFonts w:eastAsiaTheme="minorEastAsia"/>
          <w:sz w:val="26"/>
          <w:szCs w:val="26"/>
        </w:rPr>
      </w:pPr>
      <w:r>
        <w:rPr>
          <w:rStyle w:val="FontStyle241"/>
          <w:rFonts w:eastAsiaTheme="minorEastAsia"/>
          <w:sz w:val="26"/>
          <w:szCs w:val="26"/>
        </w:rPr>
        <w:t>До начала работы</w:t>
      </w:r>
      <w:r w:rsidR="00CA376E" w:rsidRPr="007863FF">
        <w:rPr>
          <w:rStyle w:val="FontStyle241"/>
          <w:rFonts w:eastAsiaTheme="minorEastAsia"/>
          <w:sz w:val="26"/>
          <w:szCs w:val="26"/>
        </w:rPr>
        <w:t xml:space="preserve"> обслуживающий персонал должен тщательно ознакомиться с инструкциями по технике безопасности, эксплуатации и тех</w:t>
      </w:r>
      <w:r w:rsidR="004918FF">
        <w:rPr>
          <w:rStyle w:val="FontStyle241"/>
          <w:rFonts w:eastAsiaTheme="minorEastAsia"/>
          <w:sz w:val="26"/>
          <w:szCs w:val="26"/>
        </w:rPr>
        <w:t xml:space="preserve">. </w:t>
      </w:r>
      <w:r w:rsidR="00CA376E" w:rsidRPr="007863FF">
        <w:rPr>
          <w:rStyle w:val="FontStyle241"/>
          <w:rFonts w:eastAsiaTheme="minorEastAsia"/>
          <w:sz w:val="26"/>
          <w:szCs w:val="26"/>
        </w:rPr>
        <w:t>уходу, а также с работой завода. Это особенно важно для новых, пришедших на завод, работников.</w:t>
      </w:r>
    </w:p>
    <w:p w:rsidR="00CA376E" w:rsidRPr="007863FF" w:rsidRDefault="00CA376E" w:rsidP="007863FF">
      <w:pPr>
        <w:pStyle w:val="a5"/>
        <w:spacing w:after="0" w:line="360" w:lineRule="auto"/>
        <w:ind w:firstLine="708"/>
        <w:rPr>
          <w:rStyle w:val="FontStyle241"/>
          <w:rFonts w:eastAsiaTheme="minorEastAsia"/>
          <w:sz w:val="26"/>
          <w:szCs w:val="26"/>
        </w:rPr>
      </w:pPr>
      <w:r w:rsidRPr="007863FF">
        <w:rPr>
          <w:rStyle w:val="FontStyle241"/>
          <w:rFonts w:eastAsiaTheme="minorEastAsia"/>
          <w:sz w:val="26"/>
          <w:szCs w:val="26"/>
        </w:rPr>
        <w:t>Выданные поставщиком инструкции должны строго соблюдаться. Несоблюдение инструкций и правил может привести к серьезным травмам.</w:t>
      </w:r>
    </w:p>
    <w:p w:rsidR="00CA376E" w:rsidRPr="007863FF" w:rsidRDefault="00CA376E" w:rsidP="007863FF">
      <w:pPr>
        <w:pStyle w:val="a5"/>
        <w:spacing w:after="0" w:line="360" w:lineRule="auto"/>
        <w:ind w:firstLine="708"/>
        <w:rPr>
          <w:rStyle w:val="FontStyle241"/>
          <w:rFonts w:eastAsiaTheme="minorEastAsia"/>
          <w:sz w:val="26"/>
          <w:szCs w:val="26"/>
        </w:rPr>
      </w:pPr>
      <w:r w:rsidRPr="007863FF">
        <w:rPr>
          <w:rStyle w:val="FontStyle241"/>
          <w:rFonts w:eastAsiaTheme="minorEastAsia"/>
          <w:sz w:val="26"/>
          <w:szCs w:val="26"/>
        </w:rPr>
        <w:t>Рабочий персонал должен тщательно ознакомиться с расположением кнопок управления машин и оборудования и выяснить для себя, как останавливать и запускать оборудование в аварийных случаях.</w:t>
      </w:r>
    </w:p>
    <w:p w:rsidR="00A42D59" w:rsidRDefault="00CA376E" w:rsidP="007863FF">
      <w:pPr>
        <w:pStyle w:val="a5"/>
        <w:spacing w:after="0" w:line="360" w:lineRule="auto"/>
        <w:ind w:firstLine="708"/>
        <w:rPr>
          <w:rStyle w:val="FontStyle241"/>
          <w:rFonts w:eastAsiaTheme="minorEastAsia"/>
          <w:sz w:val="26"/>
          <w:szCs w:val="26"/>
        </w:rPr>
      </w:pPr>
      <w:r w:rsidRPr="007863FF">
        <w:rPr>
          <w:rStyle w:val="FontStyle241"/>
          <w:rFonts w:eastAsiaTheme="minorEastAsia"/>
          <w:sz w:val="26"/>
          <w:szCs w:val="26"/>
        </w:rPr>
        <w:t>Операторы машин и ремонтно-технический персонал должны строго соблюдать инструкции по технике безопасности и эксплуатации</w:t>
      </w:r>
      <w:r w:rsidR="00A42D59">
        <w:rPr>
          <w:rStyle w:val="FontStyle241"/>
          <w:rFonts w:eastAsiaTheme="minorEastAsia"/>
          <w:sz w:val="26"/>
          <w:szCs w:val="26"/>
        </w:rPr>
        <w:t>.</w:t>
      </w:r>
    </w:p>
    <w:p w:rsidR="00CA376E" w:rsidRPr="007863FF" w:rsidRDefault="00CA376E" w:rsidP="007863FF">
      <w:pPr>
        <w:pStyle w:val="a5"/>
        <w:spacing w:after="0" w:line="360" w:lineRule="auto"/>
        <w:ind w:firstLine="708"/>
        <w:rPr>
          <w:rStyle w:val="FontStyle241"/>
          <w:rFonts w:eastAsiaTheme="minorEastAsia"/>
          <w:sz w:val="26"/>
          <w:szCs w:val="26"/>
        </w:rPr>
      </w:pPr>
      <w:r w:rsidRPr="007863FF">
        <w:rPr>
          <w:rStyle w:val="FontStyle241"/>
          <w:rFonts w:eastAsiaTheme="minorEastAsia"/>
          <w:sz w:val="26"/>
          <w:szCs w:val="26"/>
        </w:rPr>
        <w:t>К работе на оборудовании и тех</w:t>
      </w:r>
      <w:r w:rsidR="004918FF">
        <w:rPr>
          <w:rStyle w:val="FontStyle241"/>
          <w:rFonts w:eastAsiaTheme="minorEastAsia"/>
          <w:sz w:val="26"/>
          <w:szCs w:val="26"/>
        </w:rPr>
        <w:t xml:space="preserve">. </w:t>
      </w:r>
      <w:r w:rsidRPr="007863FF">
        <w:rPr>
          <w:rStyle w:val="FontStyle241"/>
          <w:rFonts w:eastAsiaTheme="minorEastAsia"/>
          <w:sz w:val="26"/>
          <w:szCs w:val="26"/>
        </w:rPr>
        <w:t>уходу за ним допускаются лишь обученные или хорошо знающие оборудование высококвалифицированные рабочие. К работе на оборудовании не допускаются временные или не ознакомленные с оборудованием, а также такие рабочие, у которых ослаблен слух, зрение или имеются травмы, влияющие на трудоспособность человека.</w:t>
      </w:r>
    </w:p>
    <w:p w:rsidR="00AE6A5A" w:rsidRDefault="00CA376E" w:rsidP="00A42D59">
      <w:pPr>
        <w:pStyle w:val="a5"/>
        <w:spacing w:after="0" w:line="360" w:lineRule="auto"/>
        <w:ind w:firstLine="708"/>
        <w:rPr>
          <w:rStyle w:val="FontStyle241"/>
          <w:rFonts w:eastAsiaTheme="minorEastAsia"/>
          <w:sz w:val="26"/>
          <w:szCs w:val="26"/>
        </w:rPr>
      </w:pPr>
      <w:r w:rsidRPr="007863FF">
        <w:rPr>
          <w:rStyle w:val="FontStyle241"/>
          <w:rFonts w:eastAsiaTheme="minorEastAsia"/>
          <w:sz w:val="26"/>
          <w:szCs w:val="26"/>
        </w:rPr>
        <w:t>На оборудовании нельзя работать, если его ограждения или другие устройства безопасности не установлены на место или повреждены. Защитные устройства и приспособления предназначены для безопасной работы обслуживающего персонала и должны находиться всегда на месте и быть в исправном состоянии. Следует убедиться, что все крепежные детали (гайки, болты, винты, фланцы и т.д.) установлены на место и хорошо закручены.</w:t>
      </w:r>
      <w:r w:rsidRPr="007863FF">
        <w:rPr>
          <w:rStyle w:val="FontStyle241"/>
          <w:rFonts w:eastAsiaTheme="minorEastAsia"/>
          <w:sz w:val="26"/>
          <w:szCs w:val="26"/>
        </w:rPr>
        <w:br/>
      </w:r>
      <w:r w:rsidR="00A42D59">
        <w:rPr>
          <w:rStyle w:val="FontStyle241"/>
          <w:rFonts w:eastAsiaTheme="minorEastAsia"/>
          <w:sz w:val="26"/>
          <w:szCs w:val="26"/>
        </w:rPr>
        <w:t xml:space="preserve">         </w:t>
      </w:r>
      <w:r w:rsidRPr="007863FF">
        <w:rPr>
          <w:rStyle w:val="FontStyle241"/>
          <w:rFonts w:eastAsiaTheme="minorEastAsia"/>
          <w:sz w:val="26"/>
          <w:szCs w:val="26"/>
        </w:rPr>
        <w:t xml:space="preserve">Первичный инструктаж на рабочем месте имеет целью ознакомить рабочего с конкретными условиями правильной и безопасной работы на данном оборудовании. </w:t>
      </w:r>
      <w:r w:rsidRPr="007863FF">
        <w:rPr>
          <w:rStyle w:val="FontStyle241"/>
          <w:rFonts w:eastAsiaTheme="minorEastAsia"/>
          <w:sz w:val="26"/>
          <w:szCs w:val="26"/>
        </w:rPr>
        <w:lastRenderedPageBreak/>
        <w:t>Сюда входит подробное ознакомление с устройством станка, инструментов, ограждений, предохранительных приспособлений, а также средствами личной защиты. Этот вид инструктажа проводит нача</w:t>
      </w:r>
      <w:r w:rsidR="00A42D59">
        <w:rPr>
          <w:rStyle w:val="FontStyle241"/>
          <w:rFonts w:eastAsiaTheme="minorEastAsia"/>
          <w:sz w:val="26"/>
          <w:szCs w:val="26"/>
        </w:rPr>
        <w:t>льник цеха, мастер или механик.</w:t>
      </w:r>
      <w:r w:rsidRPr="007863FF">
        <w:rPr>
          <w:rStyle w:val="FontStyle241"/>
          <w:rFonts w:eastAsiaTheme="minorEastAsia"/>
          <w:sz w:val="26"/>
          <w:szCs w:val="26"/>
        </w:rPr>
        <w:br/>
      </w:r>
      <w:r w:rsidR="00A42D59">
        <w:rPr>
          <w:rStyle w:val="FontStyle241"/>
          <w:rFonts w:eastAsiaTheme="minorEastAsia"/>
          <w:sz w:val="26"/>
          <w:szCs w:val="26"/>
        </w:rPr>
        <w:t xml:space="preserve">         </w:t>
      </w:r>
      <w:r w:rsidRPr="007863FF">
        <w:rPr>
          <w:rStyle w:val="FontStyle241"/>
          <w:rFonts w:eastAsiaTheme="minorEastAsia"/>
          <w:sz w:val="26"/>
          <w:szCs w:val="26"/>
        </w:rPr>
        <w:t>Все рабочие независимо от их квалификации и стажа работы по данной профессии должны не реже одного раза в квартал проходить повторный инструктаж для закрепления знаний по технике безопасности в связи с возможными изменениями технологии производственного процесса и усовершенствованием оборудования. Повтор</w:t>
      </w:r>
      <w:r w:rsidR="00A42D59">
        <w:rPr>
          <w:rStyle w:val="FontStyle241"/>
          <w:rFonts w:eastAsiaTheme="minorEastAsia"/>
          <w:sz w:val="26"/>
          <w:szCs w:val="26"/>
        </w:rPr>
        <w:t>ный инструктаж проводит мастер.</w:t>
      </w:r>
      <w:r w:rsidRPr="007863FF">
        <w:rPr>
          <w:rStyle w:val="FontStyle241"/>
          <w:rFonts w:eastAsiaTheme="minorEastAsia"/>
          <w:sz w:val="26"/>
          <w:szCs w:val="26"/>
        </w:rPr>
        <w:br/>
        <w:t>Все виды инструктажа оформляются записями в специальном журнале с указанием фамилии рабочего, профессии, даты проведения инструктажа. В этом журнале рабочий расписывается в знании правил по технике безопасности, а запись проводившего инструктаж удостоверяет разрешение допустить этого рабочего к работе.</w:t>
      </w:r>
    </w:p>
    <w:p w:rsidR="00A42D59" w:rsidRPr="00A42D59" w:rsidRDefault="00A42D59" w:rsidP="00A42D59">
      <w:pPr>
        <w:spacing w:line="360" w:lineRule="auto"/>
        <w:rPr>
          <w:rStyle w:val="FontStyle241"/>
          <w:sz w:val="26"/>
          <w:szCs w:val="26"/>
        </w:rPr>
      </w:pPr>
      <w:r>
        <w:rPr>
          <w:rStyle w:val="FontStyle241"/>
          <w:rFonts w:eastAsiaTheme="minorEastAsia"/>
          <w:sz w:val="26"/>
          <w:szCs w:val="26"/>
        </w:rPr>
        <w:t xml:space="preserve">1.7.2 </w:t>
      </w:r>
      <w:r>
        <w:rPr>
          <w:rStyle w:val="FontStyle241"/>
          <w:sz w:val="26"/>
          <w:szCs w:val="26"/>
        </w:rPr>
        <w:t xml:space="preserve">ОХРАНА ОКРУЖАЮЩЕЙ СРЕДЫ </w:t>
      </w:r>
    </w:p>
    <w:p w:rsidR="00A42D59" w:rsidRDefault="00CA376E" w:rsidP="00A42D59">
      <w:pPr>
        <w:pStyle w:val="a5"/>
        <w:spacing w:after="0" w:line="360" w:lineRule="auto"/>
        <w:ind w:firstLine="708"/>
        <w:rPr>
          <w:rStyle w:val="FontStyle241"/>
          <w:rFonts w:eastAsiaTheme="minorEastAsia"/>
          <w:sz w:val="26"/>
          <w:szCs w:val="26"/>
        </w:rPr>
      </w:pPr>
      <w:r w:rsidRPr="007863FF">
        <w:rPr>
          <w:rStyle w:val="FontStyle241"/>
          <w:rFonts w:eastAsiaTheme="minorEastAsia"/>
          <w:sz w:val="26"/>
          <w:szCs w:val="26"/>
        </w:rPr>
        <w:t xml:space="preserve">Для производства фанеры используется один из древнейших строительных материалов - древесина, являющаяся </w:t>
      </w:r>
      <w:proofErr w:type="spellStart"/>
      <w:r w:rsidRPr="007863FF">
        <w:rPr>
          <w:rStyle w:val="FontStyle241"/>
          <w:rFonts w:eastAsiaTheme="minorEastAsia"/>
          <w:sz w:val="26"/>
          <w:szCs w:val="26"/>
        </w:rPr>
        <w:t>самовозобновляемым</w:t>
      </w:r>
      <w:proofErr w:type="spellEnd"/>
      <w:r w:rsidR="004918FF">
        <w:rPr>
          <w:rStyle w:val="FontStyle241"/>
          <w:rFonts w:eastAsiaTheme="minorEastAsia"/>
          <w:sz w:val="26"/>
          <w:szCs w:val="26"/>
        </w:rPr>
        <w:t>,</w:t>
      </w:r>
      <w:r w:rsidRPr="007863FF">
        <w:rPr>
          <w:rStyle w:val="FontStyle241"/>
          <w:rFonts w:eastAsiaTheme="minorEastAsia"/>
          <w:sz w:val="26"/>
          <w:szCs w:val="26"/>
        </w:rPr>
        <w:t xml:space="preserve"> экологически чистым сырьем. Она легка в обработке и утилизируется без ущерба для окружающей среды. Предприятие имеет всю необходимую разрешительную документацию по обращению с отходами производства, использованию атмосферного воздуха и очистке сточных вод.</w:t>
      </w:r>
    </w:p>
    <w:p w:rsidR="00CA376E" w:rsidRPr="007863FF" w:rsidRDefault="004918FF" w:rsidP="00A42D59">
      <w:pPr>
        <w:pStyle w:val="a5"/>
        <w:spacing w:after="0" w:line="360" w:lineRule="auto"/>
        <w:ind w:firstLine="708"/>
        <w:rPr>
          <w:rStyle w:val="FontStyle241"/>
          <w:rFonts w:eastAsiaTheme="minorEastAsia"/>
          <w:sz w:val="26"/>
          <w:szCs w:val="26"/>
        </w:rPr>
      </w:pPr>
      <w:r>
        <w:rPr>
          <w:rStyle w:val="FontStyle241"/>
          <w:rFonts w:eastAsiaTheme="minorEastAsia"/>
          <w:sz w:val="26"/>
          <w:szCs w:val="26"/>
        </w:rPr>
        <w:t>Производство</w:t>
      </w:r>
      <w:r w:rsidR="00CA376E" w:rsidRPr="007863FF">
        <w:rPr>
          <w:rStyle w:val="FontStyle241"/>
          <w:rFonts w:eastAsiaTheme="minorEastAsia"/>
          <w:sz w:val="26"/>
          <w:szCs w:val="26"/>
        </w:rPr>
        <w:t xml:space="preserve"> фанеры устойчиво функционирует много лет. </w:t>
      </w:r>
      <w:r w:rsidR="00A42D59">
        <w:rPr>
          <w:rStyle w:val="FontStyle241"/>
          <w:rFonts w:eastAsiaTheme="minorEastAsia"/>
          <w:sz w:val="26"/>
          <w:szCs w:val="26"/>
        </w:rPr>
        <w:t>Н</w:t>
      </w:r>
      <w:r w:rsidR="00CA376E" w:rsidRPr="007863FF">
        <w:rPr>
          <w:rStyle w:val="FontStyle241"/>
          <w:rFonts w:eastAsiaTheme="minorEastAsia"/>
          <w:sz w:val="26"/>
          <w:szCs w:val="26"/>
        </w:rPr>
        <w:t xml:space="preserve">а заводе проводится модернизация оборудования по очистке воздуха. Устаревшие циклоны </w:t>
      </w:r>
      <w:proofErr w:type="gramStart"/>
      <w:r w:rsidR="00CA376E" w:rsidRPr="007863FF">
        <w:rPr>
          <w:rStyle w:val="FontStyle241"/>
          <w:rFonts w:eastAsiaTheme="minorEastAsia"/>
          <w:sz w:val="26"/>
          <w:szCs w:val="26"/>
        </w:rPr>
        <w:t>заменяются на современные</w:t>
      </w:r>
      <w:proofErr w:type="gramEnd"/>
      <w:r w:rsidR="00CA376E" w:rsidRPr="007863FF">
        <w:rPr>
          <w:rStyle w:val="FontStyle241"/>
          <w:rFonts w:eastAsiaTheme="minorEastAsia"/>
          <w:sz w:val="26"/>
          <w:szCs w:val="26"/>
        </w:rPr>
        <w:t xml:space="preserve"> рукавные фильтры. Очищенный до первоначального состояния воздух возвращается в цеха, сохраняя тепловую энергию в зимнее время. Выбросы древесной пыли в атмосферу снизились на 42%. Работа по использованию наилучших существующих технологий продолжается.</w:t>
      </w:r>
      <w:r w:rsidR="00CA376E" w:rsidRPr="007863FF">
        <w:rPr>
          <w:rStyle w:val="FontStyle241"/>
          <w:rFonts w:eastAsiaTheme="minorEastAsia"/>
          <w:sz w:val="26"/>
          <w:szCs w:val="26"/>
        </w:rPr>
        <w:br/>
      </w:r>
      <w:r w:rsidR="00A42D59">
        <w:rPr>
          <w:rStyle w:val="FontStyle241"/>
          <w:rFonts w:eastAsiaTheme="minorEastAsia"/>
          <w:sz w:val="26"/>
          <w:szCs w:val="26"/>
        </w:rPr>
        <w:t xml:space="preserve">           </w:t>
      </w:r>
      <w:r w:rsidR="00CA376E" w:rsidRPr="007863FF">
        <w:rPr>
          <w:rStyle w:val="FontStyle241"/>
          <w:rFonts w:eastAsiaTheme="minorEastAsia"/>
          <w:sz w:val="26"/>
          <w:szCs w:val="26"/>
        </w:rPr>
        <w:t>На заводе работает экологическая служба. С целью проведения непрерывного производственного контроля привлечены специализированные независимые лаборатории, которые проводят анализы воздуха, выбрасываемого из вентиляционных систем, а так же атмосферного воздуха вне территории предприятия.</w:t>
      </w:r>
    </w:p>
    <w:p w:rsidR="0010321F" w:rsidRPr="00623217" w:rsidRDefault="00CA376E" w:rsidP="00623217">
      <w:pPr>
        <w:pStyle w:val="a5"/>
        <w:spacing w:after="0" w:line="360" w:lineRule="auto"/>
        <w:ind w:firstLine="708"/>
        <w:rPr>
          <w:rFonts w:eastAsiaTheme="minorEastAsia"/>
          <w:color w:val="000000"/>
          <w:sz w:val="26"/>
          <w:szCs w:val="26"/>
        </w:rPr>
      </w:pPr>
      <w:r w:rsidRPr="007863FF">
        <w:rPr>
          <w:rStyle w:val="FontStyle241"/>
          <w:rFonts w:eastAsiaTheme="minorEastAsia"/>
          <w:sz w:val="26"/>
          <w:szCs w:val="26"/>
        </w:rPr>
        <w:t xml:space="preserve">Применение новейших разработок в области смол и различных добавок при производстве древесных плит позволили значительно снизить выбросы загрязняющих </w:t>
      </w:r>
      <w:r w:rsidRPr="007863FF">
        <w:rPr>
          <w:rStyle w:val="FontStyle241"/>
          <w:rFonts w:eastAsiaTheme="minorEastAsia"/>
          <w:sz w:val="26"/>
          <w:szCs w:val="26"/>
        </w:rPr>
        <w:lastRenderedPageBreak/>
        <w:t xml:space="preserve">веществ воздух, и повысить </w:t>
      </w:r>
      <w:proofErr w:type="spellStart"/>
      <w:r w:rsidRPr="007863FF">
        <w:rPr>
          <w:rStyle w:val="FontStyle241"/>
          <w:rFonts w:eastAsiaTheme="minorEastAsia"/>
          <w:sz w:val="26"/>
          <w:szCs w:val="26"/>
        </w:rPr>
        <w:t>экологичность</w:t>
      </w:r>
      <w:proofErr w:type="spellEnd"/>
      <w:r w:rsidRPr="007863FF">
        <w:rPr>
          <w:rStyle w:val="FontStyle241"/>
          <w:rFonts w:eastAsiaTheme="minorEastAsia"/>
          <w:sz w:val="26"/>
          <w:szCs w:val="26"/>
        </w:rPr>
        <w:t xml:space="preserve"> продукции при сохранении высоких физико-механических показателей. Выпускаемая продукция соответствует российским и мировым </w:t>
      </w:r>
      <w:r w:rsidR="00A42D59">
        <w:rPr>
          <w:rStyle w:val="FontStyle241"/>
          <w:rFonts w:eastAsiaTheme="minorEastAsia"/>
          <w:sz w:val="26"/>
          <w:szCs w:val="26"/>
        </w:rPr>
        <w:t>стандартам.</w:t>
      </w:r>
      <w:r w:rsidR="0010321F">
        <w:rPr>
          <w:rStyle w:val="FontStyle241"/>
          <w:sz w:val="26"/>
          <w:szCs w:val="26"/>
        </w:rPr>
        <w:tab/>
      </w:r>
      <w:r w:rsidR="0010321F">
        <w:rPr>
          <w:rFonts w:ascii="Verdana" w:hAnsi="Verdana"/>
          <w:color w:val="666666"/>
          <w:sz w:val="22"/>
          <w:szCs w:val="22"/>
        </w:rPr>
        <w:t xml:space="preserve"> </w:t>
      </w:r>
    </w:p>
    <w:p w:rsidR="00A42D59" w:rsidRDefault="00A42D59" w:rsidP="0010321F">
      <w:pPr>
        <w:pStyle w:val="a5"/>
        <w:spacing w:line="312" w:lineRule="atLeast"/>
        <w:rPr>
          <w:rFonts w:ascii="Verdana" w:hAnsi="Verdana"/>
          <w:color w:val="666666"/>
          <w:sz w:val="22"/>
          <w:szCs w:val="22"/>
        </w:rPr>
      </w:pPr>
    </w:p>
    <w:p w:rsidR="00715A56" w:rsidRDefault="00715A56" w:rsidP="00715A56">
      <w:pPr>
        <w:pStyle w:val="Style140"/>
        <w:widowControl/>
        <w:tabs>
          <w:tab w:val="left" w:pos="398"/>
        </w:tabs>
        <w:spacing w:line="360" w:lineRule="auto"/>
        <w:ind w:firstLine="0"/>
        <w:rPr>
          <w:rStyle w:val="FontStyle241"/>
          <w:sz w:val="26"/>
          <w:szCs w:val="26"/>
        </w:rPr>
      </w:pPr>
      <w:r>
        <w:rPr>
          <w:rStyle w:val="FontStyle241"/>
          <w:sz w:val="26"/>
          <w:szCs w:val="26"/>
        </w:rPr>
        <w:t xml:space="preserve">2. ОПРЕДЕЛЕНИЕ КЛАССОВ И МАРОК СТРОИТЕЛЬНЫХ </w:t>
      </w:r>
    </w:p>
    <w:p w:rsidR="0010321F" w:rsidRDefault="00715A56" w:rsidP="004918FF">
      <w:pPr>
        <w:spacing w:line="360" w:lineRule="auto"/>
        <w:rPr>
          <w:rStyle w:val="FontStyle241"/>
          <w:sz w:val="26"/>
          <w:szCs w:val="26"/>
        </w:rPr>
      </w:pPr>
      <w:r>
        <w:rPr>
          <w:rStyle w:val="FontStyle241"/>
          <w:sz w:val="26"/>
          <w:szCs w:val="26"/>
        </w:rPr>
        <w:t>МАТЕРИАЛОВ ПРИ ИХ ЛАБОРАТОРНЫХ ИСПЫТАНИЯХ</w:t>
      </w:r>
    </w:p>
    <w:p w:rsidR="00715A56" w:rsidRPr="004918FF" w:rsidRDefault="00715A56" w:rsidP="004918FF">
      <w:pPr>
        <w:pStyle w:val="Style22"/>
        <w:widowControl/>
        <w:spacing w:before="19" w:line="360" w:lineRule="auto"/>
        <w:rPr>
          <w:rStyle w:val="FontStyle45"/>
          <w:sz w:val="26"/>
          <w:szCs w:val="26"/>
        </w:rPr>
      </w:pPr>
      <w:r w:rsidRPr="004918FF">
        <w:rPr>
          <w:rStyle w:val="FontStyle45"/>
          <w:sz w:val="26"/>
          <w:szCs w:val="26"/>
        </w:rPr>
        <w:t>2.1</w:t>
      </w:r>
      <w:proofErr w:type="gramStart"/>
      <w:r w:rsidRPr="004918FF">
        <w:rPr>
          <w:rStyle w:val="FontStyle45"/>
          <w:sz w:val="26"/>
          <w:szCs w:val="26"/>
        </w:rPr>
        <w:t xml:space="preserve"> О</w:t>
      </w:r>
      <w:proofErr w:type="gramEnd"/>
      <w:r w:rsidRPr="004918FF">
        <w:rPr>
          <w:rStyle w:val="FontStyle45"/>
          <w:sz w:val="26"/>
          <w:szCs w:val="26"/>
        </w:rPr>
        <w:t>пределяем марку строительного гипса по результатам испыта</w:t>
      </w:r>
      <w:r w:rsidRPr="004918FF">
        <w:rPr>
          <w:rStyle w:val="FontStyle45"/>
          <w:sz w:val="26"/>
          <w:szCs w:val="26"/>
        </w:rPr>
        <w:softHyphen/>
        <w:t>ний, выполненных согласно ГОСТ 23789-79. Предварительно были изго</w:t>
      </w:r>
      <w:r w:rsidRPr="004918FF">
        <w:rPr>
          <w:rStyle w:val="FontStyle45"/>
          <w:sz w:val="26"/>
          <w:szCs w:val="26"/>
        </w:rPr>
        <w:softHyphen/>
        <w:t>товлены 3 образца размерами 40</w:t>
      </w:r>
      <w:r w:rsidRPr="004918FF">
        <w:rPr>
          <w:rStyle w:val="FontStyle42"/>
          <w:sz w:val="26"/>
          <w:szCs w:val="26"/>
        </w:rPr>
        <w:t>x</w:t>
      </w:r>
      <w:r w:rsidRPr="004918FF">
        <w:rPr>
          <w:rStyle w:val="FontStyle45"/>
          <w:sz w:val="26"/>
          <w:szCs w:val="26"/>
        </w:rPr>
        <w:t>40</w:t>
      </w:r>
      <w:r w:rsidRPr="004918FF">
        <w:rPr>
          <w:rStyle w:val="FontStyle42"/>
          <w:sz w:val="26"/>
          <w:szCs w:val="26"/>
        </w:rPr>
        <w:t>x</w:t>
      </w:r>
      <w:r w:rsidRPr="004918FF">
        <w:rPr>
          <w:rStyle w:val="FontStyle45"/>
          <w:sz w:val="26"/>
          <w:szCs w:val="26"/>
        </w:rPr>
        <w:t>160 мм и испытаны через 2 часа по</w:t>
      </w:r>
      <w:r w:rsidRPr="004918FF">
        <w:rPr>
          <w:rStyle w:val="FontStyle45"/>
          <w:sz w:val="26"/>
          <w:szCs w:val="26"/>
        </w:rPr>
        <w:softHyphen/>
        <w:t>сле засыпания вяжущего в воду.</w:t>
      </w:r>
    </w:p>
    <w:p w:rsidR="00EC242E" w:rsidRPr="004F091A" w:rsidRDefault="00EC242E" w:rsidP="00715A56">
      <w:pPr>
        <w:pStyle w:val="Style22"/>
        <w:widowControl/>
        <w:spacing w:before="19"/>
        <w:rPr>
          <w:rStyle w:val="FontStyle45"/>
        </w:rPr>
      </w:pPr>
    </w:p>
    <w:p w:rsidR="004A334E" w:rsidRPr="004918FF" w:rsidRDefault="005E26B1" w:rsidP="00715A56">
      <w:pPr>
        <w:pStyle w:val="Style22"/>
        <w:widowControl/>
        <w:spacing w:before="19"/>
        <w:rPr>
          <w:rStyle w:val="FontStyle45"/>
          <w:sz w:val="26"/>
          <w:szCs w:val="26"/>
        </w:rPr>
      </w:pPr>
      <w:r w:rsidRPr="004918FF">
        <w:rPr>
          <w:rStyle w:val="FontStyle45"/>
          <w:sz w:val="26"/>
          <w:szCs w:val="26"/>
        </w:rPr>
        <w:t>Таблица №3</w:t>
      </w:r>
      <w:r w:rsidR="004A334E" w:rsidRPr="004918FF">
        <w:rPr>
          <w:rStyle w:val="FontStyle45"/>
          <w:sz w:val="26"/>
          <w:szCs w:val="26"/>
        </w:rPr>
        <w:t xml:space="preserve"> – результаты испытаний образцов гипса на изгиб.</w:t>
      </w:r>
    </w:p>
    <w:tbl>
      <w:tblPr>
        <w:tblStyle w:val="a7"/>
        <w:tblW w:w="10173" w:type="dxa"/>
        <w:tblLook w:val="04A0" w:firstRow="1" w:lastRow="0" w:firstColumn="1" w:lastColumn="0" w:noHBand="0" w:noVBand="1"/>
      </w:tblPr>
      <w:tblGrid>
        <w:gridCol w:w="701"/>
        <w:gridCol w:w="1578"/>
        <w:gridCol w:w="2676"/>
        <w:gridCol w:w="3238"/>
        <w:gridCol w:w="1980"/>
      </w:tblGrid>
      <w:tr w:rsidR="004A334E" w:rsidRPr="00382909" w:rsidTr="00382909">
        <w:tc>
          <w:tcPr>
            <w:tcW w:w="663" w:type="dxa"/>
          </w:tcPr>
          <w:p w:rsidR="00382909" w:rsidRPr="00382909" w:rsidRDefault="00382909" w:rsidP="0019342F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rStyle w:val="FontStyle45"/>
                <w:color w:val="auto"/>
                <w:sz w:val="26"/>
                <w:szCs w:val="26"/>
              </w:rPr>
            </w:pPr>
            <w:r w:rsidRPr="00382909">
              <w:rPr>
                <w:rStyle w:val="FontStyle45"/>
                <w:color w:val="auto"/>
                <w:sz w:val="26"/>
                <w:szCs w:val="26"/>
              </w:rPr>
              <w:t>№</w:t>
            </w:r>
          </w:p>
          <w:p w:rsidR="004A334E" w:rsidRPr="00382909" w:rsidRDefault="00382909" w:rsidP="0019342F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rStyle w:val="FontStyle45"/>
                <w:color w:val="auto"/>
                <w:sz w:val="26"/>
                <w:szCs w:val="26"/>
              </w:rPr>
            </w:pPr>
            <w:r w:rsidRPr="00382909">
              <w:rPr>
                <w:rStyle w:val="FontStyle45"/>
                <w:color w:val="auto"/>
                <w:sz w:val="26"/>
                <w:szCs w:val="26"/>
              </w:rPr>
              <w:t>Вар.</w:t>
            </w:r>
          </w:p>
        </w:tc>
        <w:tc>
          <w:tcPr>
            <w:tcW w:w="1582" w:type="dxa"/>
          </w:tcPr>
          <w:p w:rsidR="0019342F" w:rsidRPr="00382909" w:rsidRDefault="0019342F" w:rsidP="0019342F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sz w:val="26"/>
                <w:szCs w:val="26"/>
              </w:rPr>
            </w:pPr>
          </w:p>
          <w:p w:rsidR="004A334E" w:rsidRPr="00382909" w:rsidRDefault="004A334E" w:rsidP="0019342F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rStyle w:val="FontStyle45"/>
                <w:color w:val="auto"/>
                <w:sz w:val="26"/>
                <w:szCs w:val="26"/>
              </w:rPr>
            </w:pPr>
            <w:r w:rsidRPr="00382909">
              <w:rPr>
                <w:sz w:val="26"/>
                <w:szCs w:val="26"/>
              </w:rPr>
              <w:t>№ образцов</w:t>
            </w:r>
          </w:p>
        </w:tc>
        <w:tc>
          <w:tcPr>
            <w:tcW w:w="2689" w:type="dxa"/>
          </w:tcPr>
          <w:p w:rsidR="004A334E" w:rsidRPr="00382909" w:rsidRDefault="004A334E" w:rsidP="0019342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textAlignment w:val="top"/>
              <w:rPr>
                <w:sz w:val="26"/>
                <w:szCs w:val="26"/>
              </w:rPr>
            </w:pPr>
            <w:r w:rsidRPr="00382909">
              <w:rPr>
                <w:sz w:val="26"/>
                <w:szCs w:val="26"/>
              </w:rPr>
              <w:t>Предел прочности при</w:t>
            </w:r>
            <w:r w:rsidR="0019342F" w:rsidRPr="00382909">
              <w:rPr>
                <w:sz w:val="26"/>
                <w:szCs w:val="26"/>
              </w:rPr>
              <w:t xml:space="preserve"> изгибе</w:t>
            </w:r>
          </w:p>
          <w:p w:rsidR="004A334E" w:rsidRPr="00382909" w:rsidRDefault="0019342F" w:rsidP="0019342F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rStyle w:val="FontStyle45"/>
                <w:color w:val="auto"/>
                <w:sz w:val="26"/>
                <w:szCs w:val="26"/>
              </w:rPr>
            </w:pPr>
            <w:r w:rsidRPr="00382909">
              <w:rPr>
                <w:rStyle w:val="FontStyle45"/>
                <w:spacing w:val="40"/>
                <w:sz w:val="26"/>
                <w:szCs w:val="26"/>
                <w:lang w:val="en-US"/>
              </w:rPr>
              <w:t>R</w:t>
            </w:r>
            <w:proofErr w:type="spellStart"/>
            <w:r w:rsidRPr="00382909">
              <w:rPr>
                <w:rStyle w:val="FontStyle43"/>
                <w:sz w:val="26"/>
                <w:szCs w:val="26"/>
              </w:rPr>
              <w:t>изг</w:t>
            </w:r>
            <w:r w:rsidRPr="00382909">
              <w:rPr>
                <w:rStyle w:val="FontStyle43"/>
                <w:sz w:val="26"/>
                <w:szCs w:val="26"/>
                <w:lang w:val="en-US"/>
              </w:rPr>
              <w:t>i</w:t>
            </w:r>
            <w:proofErr w:type="spellEnd"/>
            <w:r w:rsidRPr="00382909">
              <w:rPr>
                <w:rStyle w:val="FontStyle43"/>
                <w:sz w:val="26"/>
                <w:szCs w:val="26"/>
              </w:rPr>
              <w:t xml:space="preserve"> </w:t>
            </w:r>
            <w:r w:rsidRPr="00382909">
              <w:rPr>
                <w:rStyle w:val="FontStyle45"/>
                <w:spacing w:val="40"/>
                <w:sz w:val="26"/>
                <w:szCs w:val="26"/>
              </w:rPr>
              <w:t>,</w:t>
            </w:r>
            <w:r w:rsidRPr="00382909">
              <w:rPr>
                <w:rStyle w:val="FontStyle45"/>
                <w:sz w:val="26"/>
                <w:szCs w:val="26"/>
              </w:rPr>
              <w:t xml:space="preserve"> МПа</w:t>
            </w:r>
          </w:p>
        </w:tc>
        <w:tc>
          <w:tcPr>
            <w:tcW w:w="3255" w:type="dxa"/>
          </w:tcPr>
          <w:p w:rsidR="0019342F" w:rsidRPr="00382909" w:rsidRDefault="0019342F" w:rsidP="0019342F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382909">
              <w:rPr>
                <w:sz w:val="26"/>
                <w:szCs w:val="26"/>
              </w:rPr>
              <w:t>R</w:t>
            </w:r>
            <w:proofErr w:type="gramEnd"/>
            <w:r w:rsidRPr="00382909">
              <w:rPr>
                <w:sz w:val="26"/>
                <w:szCs w:val="26"/>
              </w:rPr>
              <w:t>изг</w:t>
            </w:r>
            <w:proofErr w:type="spellEnd"/>
            <w:r w:rsidRPr="00382909">
              <w:rPr>
                <w:sz w:val="26"/>
                <w:szCs w:val="26"/>
              </w:rPr>
              <w:t xml:space="preserve"> среднее,</w:t>
            </w:r>
          </w:p>
          <w:p w:rsidR="004A334E" w:rsidRPr="00382909" w:rsidRDefault="0019342F" w:rsidP="0019342F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rStyle w:val="FontStyle45"/>
                <w:color w:val="auto"/>
                <w:sz w:val="26"/>
                <w:szCs w:val="26"/>
              </w:rPr>
            </w:pPr>
            <w:r w:rsidRPr="00382909">
              <w:rPr>
                <w:sz w:val="26"/>
                <w:szCs w:val="26"/>
              </w:rPr>
              <w:t>МПа</w:t>
            </w:r>
          </w:p>
        </w:tc>
        <w:tc>
          <w:tcPr>
            <w:tcW w:w="1984" w:type="dxa"/>
          </w:tcPr>
          <w:p w:rsidR="0019342F" w:rsidRPr="00382909" w:rsidRDefault="00EE5C60" w:rsidP="0019342F">
            <w:pPr>
              <w:pStyle w:val="Style24"/>
              <w:widowControl/>
              <w:spacing w:before="43" w:line="240" w:lineRule="auto"/>
              <w:jc w:val="center"/>
              <w:rPr>
                <w:rStyle w:val="FontStyle45"/>
                <w:color w:val="auto"/>
                <w:sz w:val="26"/>
                <w:szCs w:val="26"/>
              </w:rPr>
            </w:pPr>
            <w:r w:rsidRPr="00382909">
              <w:rPr>
                <w:rStyle w:val="FontStyle45"/>
                <w:color w:val="auto"/>
                <w:sz w:val="26"/>
                <w:szCs w:val="26"/>
              </w:rPr>
              <w:t>Примечание</w:t>
            </w:r>
          </w:p>
          <w:p w:rsidR="0019342F" w:rsidRPr="00382909" w:rsidRDefault="0019342F" w:rsidP="0019342F">
            <w:pPr>
              <w:pStyle w:val="Style22"/>
              <w:widowControl/>
              <w:spacing w:before="19" w:line="240" w:lineRule="auto"/>
              <w:ind w:firstLine="0"/>
              <w:jc w:val="left"/>
              <w:rPr>
                <w:rStyle w:val="FontStyle45"/>
                <w:color w:val="auto"/>
                <w:sz w:val="26"/>
                <w:szCs w:val="26"/>
              </w:rPr>
            </w:pPr>
          </w:p>
        </w:tc>
      </w:tr>
      <w:tr w:rsidR="00382909" w:rsidRPr="00382909" w:rsidTr="00382909">
        <w:tc>
          <w:tcPr>
            <w:tcW w:w="663" w:type="dxa"/>
            <w:vMerge w:val="restart"/>
            <w:vAlign w:val="center"/>
          </w:tcPr>
          <w:p w:rsidR="00382909" w:rsidRPr="00382909" w:rsidRDefault="00382909" w:rsidP="00382909">
            <w:pPr>
              <w:pStyle w:val="Style22"/>
              <w:spacing w:before="19"/>
              <w:ind w:firstLine="0"/>
              <w:rPr>
                <w:rStyle w:val="FontStyle45"/>
                <w:sz w:val="26"/>
                <w:szCs w:val="26"/>
              </w:rPr>
            </w:pPr>
            <w:r w:rsidRPr="00382909">
              <w:rPr>
                <w:rStyle w:val="FontStyle45"/>
                <w:sz w:val="26"/>
                <w:szCs w:val="26"/>
              </w:rPr>
              <w:t xml:space="preserve">58 </w:t>
            </w:r>
          </w:p>
        </w:tc>
        <w:tc>
          <w:tcPr>
            <w:tcW w:w="1582" w:type="dxa"/>
          </w:tcPr>
          <w:p w:rsidR="00382909" w:rsidRPr="00382909" w:rsidRDefault="00382909" w:rsidP="0019342F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382909">
              <w:rPr>
                <w:rStyle w:val="FontStyle45"/>
                <w:sz w:val="26"/>
                <w:szCs w:val="26"/>
              </w:rPr>
              <w:t>1</w:t>
            </w:r>
          </w:p>
        </w:tc>
        <w:tc>
          <w:tcPr>
            <w:tcW w:w="2689" w:type="dxa"/>
          </w:tcPr>
          <w:p w:rsidR="00382909" w:rsidRPr="00382909" w:rsidRDefault="00382909" w:rsidP="0019342F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382909">
              <w:rPr>
                <w:rStyle w:val="FontStyle45"/>
                <w:sz w:val="26"/>
                <w:szCs w:val="26"/>
              </w:rPr>
              <w:t>4,6</w:t>
            </w:r>
          </w:p>
        </w:tc>
        <w:tc>
          <w:tcPr>
            <w:tcW w:w="3255" w:type="dxa"/>
            <w:vMerge w:val="restart"/>
          </w:tcPr>
          <w:p w:rsidR="00382909" w:rsidRPr="00382909" w:rsidRDefault="00382909" w:rsidP="0019342F">
            <w:pPr>
              <w:pStyle w:val="Style22"/>
              <w:widowControl/>
              <w:spacing w:before="19" w:line="240" w:lineRule="auto"/>
              <w:ind w:firstLine="0"/>
              <w:rPr>
                <w:sz w:val="26"/>
                <w:szCs w:val="26"/>
              </w:rPr>
            </w:pPr>
          </w:p>
          <w:p w:rsidR="00382909" w:rsidRPr="00382909" w:rsidRDefault="00382909" w:rsidP="00EE5C60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sz w:val="26"/>
                <w:szCs w:val="26"/>
              </w:rPr>
            </w:pPr>
            <w:proofErr w:type="spellStart"/>
            <w:r w:rsidRPr="00382909">
              <w:rPr>
                <w:sz w:val="26"/>
                <w:szCs w:val="26"/>
              </w:rPr>
              <w:t>Rизг</w:t>
            </w:r>
            <w:proofErr w:type="gramStart"/>
            <w:r w:rsidRPr="00382909">
              <w:rPr>
                <w:sz w:val="26"/>
                <w:szCs w:val="26"/>
              </w:rPr>
              <w:t>,с</w:t>
            </w:r>
            <w:proofErr w:type="gramEnd"/>
            <w:r w:rsidRPr="00382909">
              <w:rPr>
                <w:sz w:val="26"/>
                <w:szCs w:val="26"/>
              </w:rPr>
              <w:t>р</w:t>
            </w:r>
            <w:proofErr w:type="spellEnd"/>
            <w:r w:rsidRPr="00382909">
              <w:rPr>
                <w:sz w:val="26"/>
                <w:szCs w:val="26"/>
              </w:rPr>
              <w:t xml:space="preserve"> = </w:t>
            </w:r>
            <w:r w:rsidRPr="00382909">
              <w:rPr>
                <w:sz w:val="26"/>
                <w:szCs w:val="26"/>
                <w:u w:val="single"/>
              </w:rPr>
              <w:t xml:space="preserve">4,6+3,9+4,2 </w:t>
            </w:r>
            <w:r w:rsidRPr="00382909">
              <w:rPr>
                <w:sz w:val="26"/>
                <w:szCs w:val="26"/>
              </w:rPr>
              <w:t>= 4,2</w:t>
            </w:r>
          </w:p>
          <w:p w:rsidR="00382909" w:rsidRPr="00382909" w:rsidRDefault="00382909" w:rsidP="0019342F">
            <w:pPr>
              <w:pStyle w:val="Style22"/>
              <w:widowControl/>
              <w:spacing w:before="19" w:line="240" w:lineRule="auto"/>
              <w:ind w:firstLine="0"/>
              <w:rPr>
                <w:rStyle w:val="FontStyle45"/>
                <w:sz w:val="26"/>
                <w:szCs w:val="26"/>
              </w:rPr>
            </w:pPr>
            <w:r w:rsidRPr="00382909">
              <w:rPr>
                <w:sz w:val="26"/>
                <w:szCs w:val="26"/>
              </w:rPr>
              <w:t xml:space="preserve">                         3</w:t>
            </w:r>
          </w:p>
        </w:tc>
        <w:tc>
          <w:tcPr>
            <w:tcW w:w="1984" w:type="dxa"/>
            <w:vMerge w:val="restart"/>
          </w:tcPr>
          <w:p w:rsidR="00382909" w:rsidRPr="00382909" w:rsidRDefault="00382909" w:rsidP="00715A56">
            <w:pPr>
              <w:pStyle w:val="Style22"/>
              <w:widowControl/>
              <w:spacing w:before="19"/>
              <w:ind w:firstLine="0"/>
              <w:rPr>
                <w:rStyle w:val="FontStyle45"/>
                <w:sz w:val="26"/>
                <w:szCs w:val="26"/>
              </w:rPr>
            </w:pPr>
          </w:p>
          <w:p w:rsidR="00382909" w:rsidRPr="00382909" w:rsidRDefault="00382909" w:rsidP="00715A56">
            <w:pPr>
              <w:pStyle w:val="Style22"/>
              <w:widowControl/>
              <w:spacing w:before="19"/>
              <w:ind w:firstLine="0"/>
              <w:rPr>
                <w:rStyle w:val="FontStyle45"/>
                <w:sz w:val="26"/>
                <w:szCs w:val="26"/>
              </w:rPr>
            </w:pPr>
          </w:p>
        </w:tc>
      </w:tr>
      <w:tr w:rsidR="00382909" w:rsidRPr="00382909" w:rsidTr="00382909">
        <w:tc>
          <w:tcPr>
            <w:tcW w:w="663" w:type="dxa"/>
            <w:vMerge/>
          </w:tcPr>
          <w:p w:rsidR="00382909" w:rsidRPr="00382909" w:rsidRDefault="00382909" w:rsidP="0019342F">
            <w:pPr>
              <w:pStyle w:val="Style22"/>
              <w:spacing w:before="19"/>
              <w:jc w:val="center"/>
              <w:rPr>
                <w:rStyle w:val="FontStyle45"/>
                <w:sz w:val="26"/>
                <w:szCs w:val="26"/>
              </w:rPr>
            </w:pPr>
          </w:p>
        </w:tc>
        <w:tc>
          <w:tcPr>
            <w:tcW w:w="1582" w:type="dxa"/>
          </w:tcPr>
          <w:p w:rsidR="00382909" w:rsidRPr="00382909" w:rsidRDefault="00382909" w:rsidP="0019342F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382909">
              <w:rPr>
                <w:rStyle w:val="FontStyle45"/>
                <w:sz w:val="26"/>
                <w:szCs w:val="26"/>
              </w:rPr>
              <w:t>2</w:t>
            </w:r>
          </w:p>
        </w:tc>
        <w:tc>
          <w:tcPr>
            <w:tcW w:w="2689" w:type="dxa"/>
          </w:tcPr>
          <w:p w:rsidR="00382909" w:rsidRPr="00382909" w:rsidRDefault="00382909" w:rsidP="0019342F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382909">
              <w:rPr>
                <w:rStyle w:val="FontStyle45"/>
                <w:sz w:val="26"/>
                <w:szCs w:val="26"/>
              </w:rPr>
              <w:t>3,9</w:t>
            </w:r>
          </w:p>
        </w:tc>
        <w:tc>
          <w:tcPr>
            <w:tcW w:w="3255" w:type="dxa"/>
            <w:vMerge/>
          </w:tcPr>
          <w:p w:rsidR="00382909" w:rsidRPr="00382909" w:rsidRDefault="00382909" w:rsidP="00715A56">
            <w:pPr>
              <w:pStyle w:val="Style22"/>
              <w:widowControl/>
              <w:spacing w:before="19"/>
              <w:ind w:firstLine="0"/>
              <w:rPr>
                <w:rStyle w:val="FontStyle45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382909" w:rsidRPr="00382909" w:rsidRDefault="00382909" w:rsidP="00715A56">
            <w:pPr>
              <w:pStyle w:val="Style22"/>
              <w:widowControl/>
              <w:spacing w:before="19"/>
              <w:ind w:firstLine="0"/>
              <w:rPr>
                <w:rStyle w:val="FontStyle45"/>
                <w:sz w:val="26"/>
                <w:szCs w:val="26"/>
              </w:rPr>
            </w:pPr>
          </w:p>
        </w:tc>
      </w:tr>
      <w:tr w:rsidR="00382909" w:rsidRPr="00382909" w:rsidTr="00382909">
        <w:tc>
          <w:tcPr>
            <w:tcW w:w="663" w:type="dxa"/>
            <w:vMerge/>
          </w:tcPr>
          <w:p w:rsidR="00382909" w:rsidRPr="00382909" w:rsidRDefault="00382909" w:rsidP="0019342F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</w:p>
        </w:tc>
        <w:tc>
          <w:tcPr>
            <w:tcW w:w="1582" w:type="dxa"/>
          </w:tcPr>
          <w:p w:rsidR="00382909" w:rsidRPr="00382909" w:rsidRDefault="00382909" w:rsidP="0019342F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382909">
              <w:rPr>
                <w:rStyle w:val="FontStyle45"/>
                <w:sz w:val="26"/>
                <w:szCs w:val="26"/>
              </w:rPr>
              <w:t>3</w:t>
            </w:r>
          </w:p>
        </w:tc>
        <w:tc>
          <w:tcPr>
            <w:tcW w:w="2689" w:type="dxa"/>
          </w:tcPr>
          <w:p w:rsidR="00382909" w:rsidRPr="00382909" w:rsidRDefault="00382909" w:rsidP="0019342F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382909">
              <w:rPr>
                <w:rStyle w:val="FontStyle45"/>
                <w:sz w:val="26"/>
                <w:szCs w:val="26"/>
              </w:rPr>
              <w:t>4,2</w:t>
            </w:r>
          </w:p>
        </w:tc>
        <w:tc>
          <w:tcPr>
            <w:tcW w:w="3255" w:type="dxa"/>
            <w:vMerge/>
          </w:tcPr>
          <w:p w:rsidR="00382909" w:rsidRPr="00382909" w:rsidRDefault="00382909" w:rsidP="00715A56">
            <w:pPr>
              <w:pStyle w:val="Style22"/>
              <w:widowControl/>
              <w:spacing w:before="19"/>
              <w:ind w:firstLine="0"/>
              <w:rPr>
                <w:rStyle w:val="FontStyle45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382909" w:rsidRPr="00382909" w:rsidRDefault="00382909" w:rsidP="00715A56">
            <w:pPr>
              <w:pStyle w:val="Style22"/>
              <w:widowControl/>
              <w:spacing w:before="19"/>
              <w:ind w:firstLine="0"/>
              <w:rPr>
                <w:rStyle w:val="FontStyle45"/>
                <w:sz w:val="26"/>
                <w:szCs w:val="26"/>
              </w:rPr>
            </w:pPr>
          </w:p>
        </w:tc>
      </w:tr>
    </w:tbl>
    <w:p w:rsidR="00A42D59" w:rsidRDefault="00A42D59" w:rsidP="00382909">
      <w:pPr>
        <w:pStyle w:val="Style22"/>
        <w:widowControl/>
        <w:spacing w:before="19"/>
        <w:ind w:firstLine="0"/>
        <w:rPr>
          <w:rStyle w:val="FontStyle45"/>
        </w:rPr>
      </w:pPr>
    </w:p>
    <w:p w:rsidR="00EE5C60" w:rsidRPr="004918FF" w:rsidRDefault="005E26B1" w:rsidP="00EE5C60">
      <w:pPr>
        <w:pStyle w:val="Style22"/>
        <w:widowControl/>
        <w:spacing w:before="19"/>
        <w:rPr>
          <w:rStyle w:val="FontStyle45"/>
          <w:sz w:val="26"/>
          <w:szCs w:val="26"/>
        </w:rPr>
      </w:pPr>
      <w:r w:rsidRPr="004918FF">
        <w:rPr>
          <w:rStyle w:val="FontStyle45"/>
          <w:sz w:val="26"/>
          <w:szCs w:val="26"/>
        </w:rPr>
        <w:t>Таблица №4</w:t>
      </w:r>
      <w:r w:rsidR="00EE5C60" w:rsidRPr="004918FF">
        <w:rPr>
          <w:rStyle w:val="FontStyle45"/>
          <w:sz w:val="26"/>
          <w:szCs w:val="26"/>
        </w:rPr>
        <w:t xml:space="preserve"> – результаты испытаний образцов гипса на сжатие.</w:t>
      </w:r>
    </w:p>
    <w:tbl>
      <w:tblPr>
        <w:tblStyle w:val="a7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53"/>
        <w:gridCol w:w="1221"/>
        <w:gridCol w:w="1786"/>
        <w:gridCol w:w="1869"/>
        <w:gridCol w:w="2126"/>
        <w:gridCol w:w="2552"/>
      </w:tblGrid>
      <w:tr w:rsidR="006E2314" w:rsidRPr="00382909" w:rsidTr="00382909">
        <w:tc>
          <w:tcPr>
            <w:tcW w:w="653" w:type="dxa"/>
          </w:tcPr>
          <w:p w:rsidR="00382909" w:rsidRPr="00382909" w:rsidRDefault="00382909" w:rsidP="00382909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rStyle w:val="FontStyle45"/>
                <w:color w:val="auto"/>
                <w:sz w:val="26"/>
                <w:szCs w:val="26"/>
              </w:rPr>
            </w:pPr>
            <w:r w:rsidRPr="00382909">
              <w:rPr>
                <w:rStyle w:val="FontStyle45"/>
                <w:color w:val="auto"/>
                <w:sz w:val="26"/>
                <w:szCs w:val="26"/>
              </w:rPr>
              <w:t>№</w:t>
            </w:r>
          </w:p>
          <w:p w:rsidR="006E2314" w:rsidRPr="00382909" w:rsidRDefault="00382909" w:rsidP="00382909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rStyle w:val="FontStyle45"/>
                <w:color w:val="auto"/>
                <w:sz w:val="26"/>
                <w:szCs w:val="26"/>
              </w:rPr>
            </w:pPr>
            <w:r w:rsidRPr="00382909">
              <w:rPr>
                <w:rStyle w:val="FontStyle45"/>
                <w:color w:val="auto"/>
                <w:sz w:val="26"/>
                <w:szCs w:val="26"/>
              </w:rPr>
              <w:t>Вар</w:t>
            </w:r>
          </w:p>
        </w:tc>
        <w:tc>
          <w:tcPr>
            <w:tcW w:w="1221" w:type="dxa"/>
          </w:tcPr>
          <w:p w:rsidR="006E2314" w:rsidRPr="00382909" w:rsidRDefault="006E2314" w:rsidP="003B41C8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rStyle w:val="FontStyle45"/>
                <w:color w:val="auto"/>
                <w:sz w:val="26"/>
                <w:szCs w:val="26"/>
              </w:rPr>
            </w:pPr>
            <w:r w:rsidRPr="00382909">
              <w:rPr>
                <w:sz w:val="26"/>
                <w:szCs w:val="26"/>
              </w:rPr>
              <w:t>№ образцов</w:t>
            </w:r>
          </w:p>
        </w:tc>
        <w:tc>
          <w:tcPr>
            <w:tcW w:w="1786" w:type="dxa"/>
          </w:tcPr>
          <w:p w:rsidR="006E2314" w:rsidRPr="00382909" w:rsidRDefault="006E2314" w:rsidP="009933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textAlignment w:val="top"/>
              <w:rPr>
                <w:sz w:val="26"/>
                <w:szCs w:val="26"/>
              </w:rPr>
            </w:pPr>
            <w:r w:rsidRPr="00382909">
              <w:rPr>
                <w:rStyle w:val="FontStyle47"/>
                <w:sz w:val="26"/>
                <w:szCs w:val="26"/>
              </w:rPr>
              <w:t>Разрушающая нагрузка при испытании стандартных образцов на сжатие, кН</w:t>
            </w:r>
          </w:p>
        </w:tc>
        <w:tc>
          <w:tcPr>
            <w:tcW w:w="1869" w:type="dxa"/>
          </w:tcPr>
          <w:p w:rsidR="006E2314" w:rsidRPr="00382909" w:rsidRDefault="006E2314" w:rsidP="009933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textAlignment w:val="top"/>
              <w:rPr>
                <w:sz w:val="26"/>
                <w:szCs w:val="26"/>
              </w:rPr>
            </w:pPr>
            <w:r w:rsidRPr="00382909">
              <w:rPr>
                <w:sz w:val="26"/>
                <w:szCs w:val="26"/>
              </w:rPr>
              <w:t>Площадь стальной пластины,</w:t>
            </w:r>
          </w:p>
          <w:p w:rsidR="006E2314" w:rsidRPr="00382909" w:rsidRDefault="006E2314" w:rsidP="009933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textAlignment w:val="top"/>
              <w:rPr>
                <w:sz w:val="26"/>
                <w:szCs w:val="26"/>
              </w:rPr>
            </w:pPr>
            <w:proofErr w:type="gramStart"/>
            <w:r w:rsidRPr="00382909">
              <w:rPr>
                <w:sz w:val="26"/>
                <w:szCs w:val="26"/>
              </w:rPr>
              <w:t>см</w:t>
            </w:r>
            <w:proofErr w:type="gramEnd"/>
            <w:r w:rsidRPr="00382909">
              <w:rPr>
                <w:rFonts w:ascii="Arial" w:hAnsi="Arial" w:cs="Arial"/>
                <w:sz w:val="26"/>
                <w:szCs w:val="26"/>
              </w:rPr>
              <w:t>²</w:t>
            </w:r>
          </w:p>
        </w:tc>
        <w:tc>
          <w:tcPr>
            <w:tcW w:w="2126" w:type="dxa"/>
          </w:tcPr>
          <w:p w:rsidR="006E2314" w:rsidRPr="00382909" w:rsidRDefault="006E2314" w:rsidP="009933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textAlignment w:val="top"/>
              <w:rPr>
                <w:sz w:val="26"/>
                <w:szCs w:val="26"/>
              </w:rPr>
            </w:pPr>
            <w:r w:rsidRPr="00382909">
              <w:rPr>
                <w:sz w:val="26"/>
                <w:szCs w:val="26"/>
              </w:rPr>
              <w:t xml:space="preserve">Предел прочности при </w:t>
            </w:r>
            <w:r w:rsidR="00982628" w:rsidRPr="00382909">
              <w:rPr>
                <w:sz w:val="26"/>
                <w:szCs w:val="26"/>
              </w:rPr>
              <w:t>сжатии</w:t>
            </w:r>
          </w:p>
          <w:p w:rsidR="006E2314" w:rsidRPr="00382909" w:rsidRDefault="006E2314" w:rsidP="00993389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rStyle w:val="FontStyle45"/>
                <w:color w:val="auto"/>
                <w:sz w:val="26"/>
                <w:szCs w:val="26"/>
              </w:rPr>
            </w:pPr>
            <w:r w:rsidRPr="00382909">
              <w:rPr>
                <w:rStyle w:val="FontStyle45"/>
                <w:spacing w:val="40"/>
                <w:sz w:val="26"/>
                <w:szCs w:val="26"/>
                <w:lang w:val="en-US"/>
              </w:rPr>
              <w:t>R</w:t>
            </w:r>
            <w:proofErr w:type="spellStart"/>
            <w:r w:rsidR="00982628" w:rsidRPr="00382909">
              <w:rPr>
                <w:rStyle w:val="FontStyle43"/>
                <w:sz w:val="26"/>
                <w:szCs w:val="26"/>
              </w:rPr>
              <w:t>сж</w:t>
            </w:r>
            <w:r w:rsidRPr="00382909">
              <w:rPr>
                <w:rStyle w:val="FontStyle43"/>
                <w:sz w:val="26"/>
                <w:szCs w:val="26"/>
                <w:lang w:val="en-US"/>
              </w:rPr>
              <w:t>i</w:t>
            </w:r>
            <w:proofErr w:type="spellEnd"/>
            <w:r w:rsidRPr="00382909">
              <w:rPr>
                <w:rStyle w:val="FontStyle43"/>
                <w:sz w:val="26"/>
                <w:szCs w:val="26"/>
              </w:rPr>
              <w:t xml:space="preserve"> </w:t>
            </w:r>
            <w:r w:rsidRPr="00382909">
              <w:rPr>
                <w:rStyle w:val="FontStyle45"/>
                <w:spacing w:val="40"/>
                <w:sz w:val="26"/>
                <w:szCs w:val="26"/>
              </w:rPr>
              <w:t>,</w:t>
            </w:r>
            <w:r w:rsidRPr="00382909">
              <w:rPr>
                <w:rStyle w:val="FontStyle45"/>
                <w:sz w:val="26"/>
                <w:szCs w:val="26"/>
              </w:rPr>
              <w:t xml:space="preserve"> МПа</w:t>
            </w:r>
          </w:p>
        </w:tc>
        <w:tc>
          <w:tcPr>
            <w:tcW w:w="2552" w:type="dxa"/>
          </w:tcPr>
          <w:p w:rsidR="006E2314" w:rsidRPr="00382909" w:rsidRDefault="00982628" w:rsidP="00993389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382909">
              <w:rPr>
                <w:sz w:val="26"/>
                <w:szCs w:val="26"/>
              </w:rPr>
              <w:t>R</w:t>
            </w:r>
            <w:proofErr w:type="gramEnd"/>
            <w:r w:rsidRPr="00382909">
              <w:rPr>
                <w:sz w:val="26"/>
                <w:szCs w:val="26"/>
              </w:rPr>
              <w:t>сж</w:t>
            </w:r>
            <w:proofErr w:type="spellEnd"/>
            <w:r w:rsidR="006E2314" w:rsidRPr="00382909">
              <w:rPr>
                <w:sz w:val="26"/>
                <w:szCs w:val="26"/>
              </w:rPr>
              <w:t xml:space="preserve"> среднее,</w:t>
            </w:r>
          </w:p>
          <w:p w:rsidR="006E2314" w:rsidRPr="00382909" w:rsidRDefault="006E2314" w:rsidP="00993389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sz w:val="26"/>
                <w:szCs w:val="26"/>
              </w:rPr>
            </w:pPr>
            <w:r w:rsidRPr="00382909">
              <w:rPr>
                <w:sz w:val="26"/>
                <w:szCs w:val="26"/>
              </w:rPr>
              <w:t>МПа</w:t>
            </w:r>
          </w:p>
          <w:p w:rsidR="006E2314" w:rsidRPr="00382909" w:rsidRDefault="006E2314" w:rsidP="00993389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rStyle w:val="FontStyle45"/>
                <w:color w:val="auto"/>
                <w:sz w:val="26"/>
                <w:szCs w:val="26"/>
              </w:rPr>
            </w:pPr>
            <w:r w:rsidRPr="00382909">
              <w:rPr>
                <w:rStyle w:val="FontStyle47"/>
                <w:sz w:val="26"/>
                <w:szCs w:val="26"/>
              </w:rPr>
              <w:t>(без наибольшего и наименьшего результата)</w:t>
            </w:r>
          </w:p>
        </w:tc>
      </w:tr>
      <w:tr w:rsidR="00382909" w:rsidRPr="00382909" w:rsidTr="00382909">
        <w:tc>
          <w:tcPr>
            <w:tcW w:w="653" w:type="dxa"/>
            <w:vMerge w:val="restart"/>
          </w:tcPr>
          <w:p w:rsidR="00382909" w:rsidRDefault="00382909" w:rsidP="00382909">
            <w:pPr>
              <w:pStyle w:val="Style22"/>
              <w:spacing w:before="19"/>
              <w:ind w:firstLine="0"/>
              <w:rPr>
                <w:rStyle w:val="FontStyle45"/>
                <w:sz w:val="26"/>
                <w:szCs w:val="26"/>
              </w:rPr>
            </w:pPr>
          </w:p>
          <w:p w:rsidR="00382909" w:rsidRDefault="00382909" w:rsidP="00382909">
            <w:pPr>
              <w:pStyle w:val="Style22"/>
              <w:spacing w:before="19"/>
              <w:ind w:firstLine="0"/>
              <w:rPr>
                <w:rStyle w:val="FontStyle45"/>
                <w:sz w:val="26"/>
                <w:szCs w:val="26"/>
              </w:rPr>
            </w:pPr>
          </w:p>
          <w:p w:rsidR="00382909" w:rsidRPr="00382909" w:rsidRDefault="00382909" w:rsidP="00382909">
            <w:pPr>
              <w:pStyle w:val="Style22"/>
              <w:spacing w:before="19"/>
              <w:ind w:firstLine="0"/>
              <w:rPr>
                <w:rStyle w:val="FontStyle45"/>
                <w:sz w:val="26"/>
                <w:szCs w:val="26"/>
              </w:rPr>
            </w:pPr>
            <w:r>
              <w:rPr>
                <w:rStyle w:val="FontStyle45"/>
                <w:sz w:val="26"/>
                <w:szCs w:val="26"/>
              </w:rPr>
              <w:t>58</w:t>
            </w:r>
          </w:p>
        </w:tc>
        <w:tc>
          <w:tcPr>
            <w:tcW w:w="1221" w:type="dxa"/>
          </w:tcPr>
          <w:p w:rsidR="00382909" w:rsidRPr="00382909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382909">
              <w:rPr>
                <w:rStyle w:val="FontStyle45"/>
                <w:sz w:val="26"/>
                <w:szCs w:val="26"/>
              </w:rPr>
              <w:t>1</w:t>
            </w:r>
          </w:p>
        </w:tc>
        <w:tc>
          <w:tcPr>
            <w:tcW w:w="1786" w:type="dxa"/>
          </w:tcPr>
          <w:p w:rsidR="00382909" w:rsidRPr="00382909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382909">
              <w:rPr>
                <w:rStyle w:val="FontStyle45"/>
                <w:sz w:val="26"/>
                <w:szCs w:val="26"/>
              </w:rPr>
              <w:t>26</w:t>
            </w:r>
          </w:p>
        </w:tc>
        <w:tc>
          <w:tcPr>
            <w:tcW w:w="1869" w:type="dxa"/>
          </w:tcPr>
          <w:p w:rsidR="00382909" w:rsidRPr="00382909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382909">
              <w:rPr>
                <w:rStyle w:val="FontStyle45"/>
                <w:sz w:val="26"/>
                <w:szCs w:val="26"/>
              </w:rPr>
              <w:t>25</w:t>
            </w:r>
          </w:p>
        </w:tc>
        <w:tc>
          <w:tcPr>
            <w:tcW w:w="2126" w:type="dxa"/>
          </w:tcPr>
          <w:p w:rsidR="00382909" w:rsidRPr="00382909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color w:val="auto"/>
                <w:sz w:val="26"/>
                <w:szCs w:val="26"/>
              </w:rPr>
            </w:pPr>
            <w:r w:rsidRPr="00382909">
              <w:rPr>
                <w:rStyle w:val="FontStyle45"/>
                <w:color w:val="auto"/>
                <w:sz w:val="26"/>
                <w:szCs w:val="26"/>
              </w:rPr>
              <w:t>10,4</w:t>
            </w:r>
          </w:p>
        </w:tc>
        <w:tc>
          <w:tcPr>
            <w:tcW w:w="2552" w:type="dxa"/>
            <w:vMerge w:val="restart"/>
          </w:tcPr>
          <w:p w:rsidR="00382909" w:rsidRPr="00382909" w:rsidRDefault="00382909" w:rsidP="00993389">
            <w:pPr>
              <w:pStyle w:val="Style22"/>
              <w:widowControl/>
              <w:spacing w:before="19" w:line="240" w:lineRule="auto"/>
              <w:ind w:firstLine="0"/>
              <w:rPr>
                <w:sz w:val="26"/>
                <w:szCs w:val="26"/>
              </w:rPr>
            </w:pPr>
          </w:p>
          <w:p w:rsidR="00382909" w:rsidRPr="00382909" w:rsidRDefault="00382909" w:rsidP="006E2314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sz w:val="26"/>
                <w:szCs w:val="26"/>
              </w:rPr>
            </w:pPr>
          </w:p>
          <w:p w:rsidR="00382909" w:rsidRPr="00382909" w:rsidRDefault="00382909" w:rsidP="006E2314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sz w:val="26"/>
                <w:szCs w:val="26"/>
              </w:rPr>
            </w:pPr>
          </w:p>
          <w:p w:rsidR="00382909" w:rsidRPr="00382909" w:rsidRDefault="00382909" w:rsidP="006E2314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sz w:val="26"/>
                <w:szCs w:val="26"/>
              </w:rPr>
            </w:pPr>
          </w:p>
          <w:p w:rsidR="00382909" w:rsidRPr="00382909" w:rsidRDefault="00382909" w:rsidP="006E2314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382909">
              <w:rPr>
                <w:sz w:val="26"/>
                <w:szCs w:val="26"/>
              </w:rPr>
              <w:t>12,6</w:t>
            </w:r>
          </w:p>
        </w:tc>
      </w:tr>
      <w:tr w:rsidR="00382909" w:rsidRPr="00382909" w:rsidTr="00382909">
        <w:tc>
          <w:tcPr>
            <w:tcW w:w="653" w:type="dxa"/>
            <w:vMerge/>
          </w:tcPr>
          <w:p w:rsidR="00382909" w:rsidRPr="00382909" w:rsidRDefault="00382909" w:rsidP="00993389">
            <w:pPr>
              <w:pStyle w:val="Style22"/>
              <w:spacing w:before="19"/>
              <w:jc w:val="center"/>
              <w:rPr>
                <w:rStyle w:val="FontStyle45"/>
                <w:sz w:val="26"/>
                <w:szCs w:val="26"/>
              </w:rPr>
            </w:pPr>
          </w:p>
        </w:tc>
        <w:tc>
          <w:tcPr>
            <w:tcW w:w="1221" w:type="dxa"/>
          </w:tcPr>
          <w:p w:rsidR="00382909" w:rsidRPr="00382909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382909">
              <w:rPr>
                <w:rStyle w:val="FontStyle45"/>
                <w:sz w:val="26"/>
                <w:szCs w:val="26"/>
              </w:rPr>
              <w:t>2</w:t>
            </w:r>
          </w:p>
        </w:tc>
        <w:tc>
          <w:tcPr>
            <w:tcW w:w="1786" w:type="dxa"/>
          </w:tcPr>
          <w:p w:rsidR="00382909" w:rsidRPr="00382909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382909">
              <w:rPr>
                <w:rStyle w:val="FontStyle45"/>
                <w:sz w:val="26"/>
                <w:szCs w:val="26"/>
              </w:rPr>
              <w:t>36</w:t>
            </w:r>
          </w:p>
        </w:tc>
        <w:tc>
          <w:tcPr>
            <w:tcW w:w="1869" w:type="dxa"/>
          </w:tcPr>
          <w:p w:rsidR="00382909" w:rsidRPr="00382909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382909">
              <w:rPr>
                <w:rStyle w:val="FontStyle45"/>
                <w:sz w:val="26"/>
                <w:szCs w:val="26"/>
              </w:rPr>
              <w:t>25</w:t>
            </w:r>
          </w:p>
        </w:tc>
        <w:tc>
          <w:tcPr>
            <w:tcW w:w="2126" w:type="dxa"/>
          </w:tcPr>
          <w:p w:rsidR="00382909" w:rsidRPr="00382909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color w:val="auto"/>
                <w:sz w:val="26"/>
                <w:szCs w:val="26"/>
              </w:rPr>
            </w:pPr>
            <w:r w:rsidRPr="00382909">
              <w:rPr>
                <w:rStyle w:val="FontStyle45"/>
                <w:color w:val="auto"/>
                <w:sz w:val="26"/>
                <w:szCs w:val="26"/>
              </w:rPr>
              <w:t>14,4</w:t>
            </w:r>
          </w:p>
        </w:tc>
        <w:tc>
          <w:tcPr>
            <w:tcW w:w="2552" w:type="dxa"/>
            <w:vMerge/>
          </w:tcPr>
          <w:p w:rsidR="00382909" w:rsidRPr="00382909" w:rsidRDefault="00382909" w:rsidP="00993389">
            <w:pPr>
              <w:pStyle w:val="Style22"/>
              <w:widowControl/>
              <w:spacing w:before="19"/>
              <w:ind w:firstLine="0"/>
              <w:rPr>
                <w:rStyle w:val="FontStyle45"/>
                <w:sz w:val="26"/>
                <w:szCs w:val="26"/>
              </w:rPr>
            </w:pPr>
          </w:p>
        </w:tc>
      </w:tr>
      <w:tr w:rsidR="00382909" w:rsidRPr="00382909" w:rsidTr="00382909">
        <w:tc>
          <w:tcPr>
            <w:tcW w:w="653" w:type="dxa"/>
            <w:vMerge/>
          </w:tcPr>
          <w:p w:rsidR="00382909" w:rsidRPr="00382909" w:rsidRDefault="00382909" w:rsidP="00993389">
            <w:pPr>
              <w:pStyle w:val="Style22"/>
              <w:spacing w:before="19"/>
              <w:jc w:val="center"/>
              <w:rPr>
                <w:rStyle w:val="FontStyle45"/>
                <w:sz w:val="26"/>
                <w:szCs w:val="26"/>
              </w:rPr>
            </w:pPr>
          </w:p>
        </w:tc>
        <w:tc>
          <w:tcPr>
            <w:tcW w:w="1221" w:type="dxa"/>
          </w:tcPr>
          <w:p w:rsidR="00382909" w:rsidRPr="00382909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382909">
              <w:rPr>
                <w:rStyle w:val="FontStyle45"/>
                <w:sz w:val="26"/>
                <w:szCs w:val="26"/>
              </w:rPr>
              <w:t>3</w:t>
            </w:r>
          </w:p>
        </w:tc>
        <w:tc>
          <w:tcPr>
            <w:tcW w:w="1786" w:type="dxa"/>
          </w:tcPr>
          <w:p w:rsidR="00382909" w:rsidRPr="00382909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382909">
              <w:rPr>
                <w:rStyle w:val="FontStyle45"/>
                <w:sz w:val="26"/>
                <w:szCs w:val="26"/>
              </w:rPr>
              <w:t>27</w:t>
            </w:r>
          </w:p>
        </w:tc>
        <w:tc>
          <w:tcPr>
            <w:tcW w:w="1869" w:type="dxa"/>
          </w:tcPr>
          <w:p w:rsidR="00382909" w:rsidRPr="00382909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382909">
              <w:rPr>
                <w:rStyle w:val="FontStyle45"/>
                <w:sz w:val="26"/>
                <w:szCs w:val="26"/>
              </w:rPr>
              <w:t>25</w:t>
            </w:r>
          </w:p>
        </w:tc>
        <w:tc>
          <w:tcPr>
            <w:tcW w:w="2126" w:type="dxa"/>
          </w:tcPr>
          <w:p w:rsidR="00382909" w:rsidRPr="00382909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382909">
              <w:rPr>
                <w:rStyle w:val="FontStyle45"/>
                <w:sz w:val="26"/>
                <w:szCs w:val="26"/>
              </w:rPr>
              <w:t>10,8</w:t>
            </w:r>
          </w:p>
        </w:tc>
        <w:tc>
          <w:tcPr>
            <w:tcW w:w="2552" w:type="dxa"/>
            <w:vMerge/>
          </w:tcPr>
          <w:p w:rsidR="00382909" w:rsidRPr="00382909" w:rsidRDefault="00382909" w:rsidP="00993389">
            <w:pPr>
              <w:pStyle w:val="Style22"/>
              <w:widowControl/>
              <w:spacing w:before="19"/>
              <w:ind w:firstLine="0"/>
              <w:rPr>
                <w:rStyle w:val="FontStyle45"/>
                <w:sz w:val="26"/>
                <w:szCs w:val="26"/>
              </w:rPr>
            </w:pPr>
          </w:p>
        </w:tc>
      </w:tr>
      <w:tr w:rsidR="00382909" w:rsidRPr="00382909" w:rsidTr="00382909">
        <w:tc>
          <w:tcPr>
            <w:tcW w:w="653" w:type="dxa"/>
            <w:vMerge/>
          </w:tcPr>
          <w:p w:rsidR="00382909" w:rsidRPr="00382909" w:rsidRDefault="00382909" w:rsidP="00993389">
            <w:pPr>
              <w:pStyle w:val="Style22"/>
              <w:spacing w:before="19"/>
              <w:jc w:val="center"/>
              <w:rPr>
                <w:rStyle w:val="FontStyle45"/>
                <w:sz w:val="26"/>
                <w:szCs w:val="26"/>
              </w:rPr>
            </w:pPr>
          </w:p>
        </w:tc>
        <w:tc>
          <w:tcPr>
            <w:tcW w:w="1221" w:type="dxa"/>
          </w:tcPr>
          <w:p w:rsidR="00382909" w:rsidRPr="00382909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382909">
              <w:rPr>
                <w:rStyle w:val="FontStyle45"/>
                <w:sz w:val="26"/>
                <w:szCs w:val="26"/>
              </w:rPr>
              <w:t>4</w:t>
            </w:r>
          </w:p>
        </w:tc>
        <w:tc>
          <w:tcPr>
            <w:tcW w:w="1786" w:type="dxa"/>
          </w:tcPr>
          <w:p w:rsidR="00382909" w:rsidRPr="00382909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382909">
              <w:rPr>
                <w:rStyle w:val="FontStyle45"/>
                <w:sz w:val="26"/>
                <w:szCs w:val="26"/>
              </w:rPr>
              <w:t>32</w:t>
            </w:r>
          </w:p>
        </w:tc>
        <w:tc>
          <w:tcPr>
            <w:tcW w:w="1869" w:type="dxa"/>
          </w:tcPr>
          <w:p w:rsidR="00382909" w:rsidRPr="00382909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382909">
              <w:rPr>
                <w:rStyle w:val="FontStyle45"/>
                <w:sz w:val="26"/>
                <w:szCs w:val="26"/>
              </w:rPr>
              <w:t>25</w:t>
            </w:r>
          </w:p>
        </w:tc>
        <w:tc>
          <w:tcPr>
            <w:tcW w:w="2126" w:type="dxa"/>
          </w:tcPr>
          <w:p w:rsidR="00382909" w:rsidRPr="00382909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382909">
              <w:rPr>
                <w:rStyle w:val="FontStyle45"/>
                <w:sz w:val="26"/>
                <w:szCs w:val="26"/>
              </w:rPr>
              <w:t>12,8</w:t>
            </w:r>
          </w:p>
        </w:tc>
        <w:tc>
          <w:tcPr>
            <w:tcW w:w="2552" w:type="dxa"/>
            <w:vMerge/>
          </w:tcPr>
          <w:p w:rsidR="00382909" w:rsidRPr="00382909" w:rsidRDefault="00382909" w:rsidP="00993389">
            <w:pPr>
              <w:pStyle w:val="Style22"/>
              <w:widowControl/>
              <w:spacing w:before="19"/>
              <w:ind w:firstLine="0"/>
              <w:rPr>
                <w:rStyle w:val="FontStyle45"/>
                <w:sz w:val="26"/>
                <w:szCs w:val="26"/>
              </w:rPr>
            </w:pPr>
          </w:p>
        </w:tc>
      </w:tr>
      <w:tr w:rsidR="00382909" w:rsidRPr="00382909" w:rsidTr="00382909">
        <w:tc>
          <w:tcPr>
            <w:tcW w:w="653" w:type="dxa"/>
            <w:vMerge/>
          </w:tcPr>
          <w:p w:rsidR="00382909" w:rsidRPr="00382909" w:rsidRDefault="00382909" w:rsidP="00993389">
            <w:pPr>
              <w:pStyle w:val="Style22"/>
              <w:spacing w:before="19"/>
              <w:jc w:val="center"/>
              <w:rPr>
                <w:rStyle w:val="FontStyle45"/>
                <w:sz w:val="26"/>
                <w:szCs w:val="26"/>
              </w:rPr>
            </w:pPr>
          </w:p>
        </w:tc>
        <w:tc>
          <w:tcPr>
            <w:tcW w:w="1221" w:type="dxa"/>
          </w:tcPr>
          <w:p w:rsidR="00382909" w:rsidRPr="00382909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382909">
              <w:rPr>
                <w:rStyle w:val="FontStyle45"/>
                <w:sz w:val="26"/>
                <w:szCs w:val="26"/>
              </w:rPr>
              <w:t>5</w:t>
            </w:r>
          </w:p>
        </w:tc>
        <w:tc>
          <w:tcPr>
            <w:tcW w:w="1786" w:type="dxa"/>
          </w:tcPr>
          <w:p w:rsidR="00382909" w:rsidRPr="00382909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382909">
              <w:rPr>
                <w:rStyle w:val="FontStyle45"/>
                <w:sz w:val="26"/>
                <w:szCs w:val="26"/>
              </w:rPr>
              <w:t>33</w:t>
            </w:r>
          </w:p>
        </w:tc>
        <w:tc>
          <w:tcPr>
            <w:tcW w:w="1869" w:type="dxa"/>
          </w:tcPr>
          <w:p w:rsidR="00382909" w:rsidRPr="00382909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382909">
              <w:rPr>
                <w:rStyle w:val="FontStyle45"/>
                <w:sz w:val="26"/>
                <w:szCs w:val="26"/>
              </w:rPr>
              <w:t>25</w:t>
            </w:r>
          </w:p>
        </w:tc>
        <w:tc>
          <w:tcPr>
            <w:tcW w:w="2126" w:type="dxa"/>
          </w:tcPr>
          <w:p w:rsidR="00382909" w:rsidRPr="00382909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382909">
              <w:rPr>
                <w:rStyle w:val="FontStyle45"/>
                <w:sz w:val="26"/>
                <w:szCs w:val="26"/>
              </w:rPr>
              <w:t>13,2</w:t>
            </w:r>
          </w:p>
        </w:tc>
        <w:tc>
          <w:tcPr>
            <w:tcW w:w="2552" w:type="dxa"/>
            <w:vMerge/>
          </w:tcPr>
          <w:p w:rsidR="00382909" w:rsidRPr="00382909" w:rsidRDefault="00382909" w:rsidP="00993389">
            <w:pPr>
              <w:pStyle w:val="Style22"/>
              <w:widowControl/>
              <w:spacing w:before="19"/>
              <w:ind w:firstLine="0"/>
              <w:rPr>
                <w:rStyle w:val="FontStyle45"/>
                <w:sz w:val="26"/>
                <w:szCs w:val="26"/>
              </w:rPr>
            </w:pPr>
          </w:p>
        </w:tc>
      </w:tr>
      <w:tr w:rsidR="00382909" w:rsidRPr="00382909" w:rsidTr="00382909">
        <w:tc>
          <w:tcPr>
            <w:tcW w:w="653" w:type="dxa"/>
            <w:vMerge/>
          </w:tcPr>
          <w:p w:rsidR="00382909" w:rsidRPr="00382909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</w:p>
        </w:tc>
        <w:tc>
          <w:tcPr>
            <w:tcW w:w="1221" w:type="dxa"/>
          </w:tcPr>
          <w:p w:rsidR="00382909" w:rsidRPr="00382909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382909">
              <w:rPr>
                <w:rStyle w:val="FontStyle45"/>
                <w:sz w:val="26"/>
                <w:szCs w:val="26"/>
              </w:rPr>
              <w:t>6</w:t>
            </w:r>
          </w:p>
        </w:tc>
        <w:tc>
          <w:tcPr>
            <w:tcW w:w="1786" w:type="dxa"/>
          </w:tcPr>
          <w:p w:rsidR="00382909" w:rsidRPr="00382909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382909">
              <w:rPr>
                <w:rStyle w:val="FontStyle45"/>
                <w:sz w:val="26"/>
                <w:szCs w:val="26"/>
              </w:rPr>
              <w:t>34</w:t>
            </w:r>
          </w:p>
        </w:tc>
        <w:tc>
          <w:tcPr>
            <w:tcW w:w="1869" w:type="dxa"/>
          </w:tcPr>
          <w:p w:rsidR="00382909" w:rsidRPr="00382909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382909">
              <w:rPr>
                <w:rStyle w:val="FontStyle45"/>
                <w:sz w:val="26"/>
                <w:szCs w:val="26"/>
              </w:rPr>
              <w:t>25</w:t>
            </w:r>
          </w:p>
        </w:tc>
        <w:tc>
          <w:tcPr>
            <w:tcW w:w="2126" w:type="dxa"/>
          </w:tcPr>
          <w:p w:rsidR="00382909" w:rsidRPr="00382909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382909">
              <w:rPr>
                <w:rStyle w:val="FontStyle45"/>
                <w:sz w:val="26"/>
                <w:szCs w:val="26"/>
              </w:rPr>
              <w:t>13,6</w:t>
            </w:r>
          </w:p>
        </w:tc>
        <w:tc>
          <w:tcPr>
            <w:tcW w:w="2552" w:type="dxa"/>
            <w:vMerge/>
          </w:tcPr>
          <w:p w:rsidR="00382909" w:rsidRPr="00382909" w:rsidRDefault="00382909" w:rsidP="00993389">
            <w:pPr>
              <w:pStyle w:val="Style22"/>
              <w:widowControl/>
              <w:spacing w:before="19"/>
              <w:ind w:firstLine="0"/>
              <w:rPr>
                <w:rStyle w:val="FontStyle45"/>
                <w:sz w:val="26"/>
                <w:szCs w:val="26"/>
              </w:rPr>
            </w:pPr>
          </w:p>
        </w:tc>
      </w:tr>
    </w:tbl>
    <w:p w:rsidR="00EC242E" w:rsidRDefault="00EC242E" w:rsidP="00EE5C60">
      <w:pPr>
        <w:pStyle w:val="Style22"/>
        <w:widowControl/>
        <w:spacing w:before="19"/>
        <w:rPr>
          <w:rStyle w:val="FontStyle45"/>
        </w:rPr>
      </w:pPr>
    </w:p>
    <w:p w:rsidR="00EC242E" w:rsidRPr="00382909" w:rsidRDefault="006E2314" w:rsidP="00382909">
      <w:pPr>
        <w:pStyle w:val="Style22"/>
        <w:widowControl/>
        <w:spacing w:before="19" w:line="360" w:lineRule="auto"/>
        <w:rPr>
          <w:rStyle w:val="FontStyle45"/>
          <w:sz w:val="26"/>
          <w:szCs w:val="26"/>
        </w:rPr>
      </w:pPr>
      <w:r w:rsidRPr="004918FF">
        <w:rPr>
          <w:rStyle w:val="FontStyle45"/>
          <w:sz w:val="26"/>
          <w:szCs w:val="26"/>
        </w:rPr>
        <w:t>На основе полученных результатов принимаем стандартную марку гипса в соответствии  ГОСТ 125-79 – Г</w:t>
      </w:r>
      <w:proofErr w:type="gramStart"/>
      <w:r w:rsidRPr="004918FF">
        <w:rPr>
          <w:rStyle w:val="FontStyle45"/>
          <w:sz w:val="26"/>
          <w:szCs w:val="26"/>
        </w:rPr>
        <w:t>7</w:t>
      </w:r>
      <w:proofErr w:type="gramEnd"/>
      <w:r w:rsidR="00EC242E" w:rsidRPr="004918FF">
        <w:rPr>
          <w:rStyle w:val="FontStyle45"/>
          <w:sz w:val="26"/>
          <w:szCs w:val="26"/>
        </w:rPr>
        <w:t xml:space="preserve"> (предел прочности  при сжатии - 7МПа, предел прочности при изгибе – 3,5 МПа)</w:t>
      </w:r>
      <w:r w:rsidRPr="004918FF">
        <w:rPr>
          <w:rStyle w:val="FontStyle45"/>
          <w:sz w:val="26"/>
          <w:szCs w:val="26"/>
        </w:rPr>
        <w:t>.</w:t>
      </w:r>
    </w:p>
    <w:p w:rsidR="00AA4BBA" w:rsidRPr="004918FF" w:rsidRDefault="00AA4BBA" w:rsidP="004918FF">
      <w:pPr>
        <w:pStyle w:val="Style22"/>
        <w:widowControl/>
        <w:spacing w:before="19" w:line="360" w:lineRule="auto"/>
        <w:rPr>
          <w:rStyle w:val="FontStyle45"/>
          <w:sz w:val="26"/>
          <w:szCs w:val="26"/>
        </w:rPr>
      </w:pPr>
      <w:r w:rsidRPr="004918FF">
        <w:rPr>
          <w:rStyle w:val="FontStyle45"/>
          <w:sz w:val="26"/>
          <w:szCs w:val="26"/>
        </w:rPr>
        <w:lastRenderedPageBreak/>
        <w:t>2.2</w:t>
      </w:r>
      <w:proofErr w:type="gramStart"/>
      <w:r w:rsidRPr="004918FF">
        <w:rPr>
          <w:rStyle w:val="FontStyle45"/>
          <w:sz w:val="26"/>
          <w:szCs w:val="26"/>
        </w:rPr>
        <w:t xml:space="preserve"> </w:t>
      </w:r>
      <w:r w:rsidR="00EC242E" w:rsidRPr="004918FF">
        <w:rPr>
          <w:rStyle w:val="FontStyle45"/>
          <w:sz w:val="26"/>
          <w:szCs w:val="26"/>
        </w:rPr>
        <w:t>О</w:t>
      </w:r>
      <w:proofErr w:type="gramEnd"/>
      <w:r w:rsidR="00EC242E" w:rsidRPr="004918FF">
        <w:rPr>
          <w:rStyle w:val="FontStyle45"/>
          <w:sz w:val="26"/>
          <w:szCs w:val="26"/>
        </w:rPr>
        <w:t>пределяем</w:t>
      </w:r>
      <w:r w:rsidRPr="004918FF">
        <w:rPr>
          <w:rStyle w:val="FontStyle45"/>
          <w:sz w:val="26"/>
          <w:szCs w:val="26"/>
        </w:rPr>
        <w:t xml:space="preserve"> марку портландцемента по результатам испытаний, выполненных согласно ГОСТ 310.4-81. Предварительно были изготовле</w:t>
      </w:r>
      <w:r w:rsidRPr="004918FF">
        <w:rPr>
          <w:rStyle w:val="FontStyle45"/>
          <w:sz w:val="26"/>
          <w:szCs w:val="26"/>
        </w:rPr>
        <w:softHyphen/>
        <w:t>ны 3 образца размерами 40</w:t>
      </w:r>
      <w:r w:rsidRPr="004918FF">
        <w:rPr>
          <w:rStyle w:val="FontStyle42"/>
          <w:sz w:val="26"/>
          <w:szCs w:val="26"/>
        </w:rPr>
        <w:t>x</w:t>
      </w:r>
      <w:r w:rsidRPr="004918FF">
        <w:rPr>
          <w:rStyle w:val="FontStyle45"/>
          <w:sz w:val="26"/>
          <w:szCs w:val="26"/>
        </w:rPr>
        <w:t>40</w:t>
      </w:r>
      <w:r w:rsidRPr="004918FF">
        <w:rPr>
          <w:rStyle w:val="FontStyle42"/>
          <w:sz w:val="26"/>
          <w:szCs w:val="26"/>
        </w:rPr>
        <w:t>x</w:t>
      </w:r>
      <w:r w:rsidRPr="004918FF">
        <w:rPr>
          <w:rStyle w:val="FontStyle45"/>
          <w:sz w:val="26"/>
          <w:szCs w:val="26"/>
        </w:rPr>
        <w:t xml:space="preserve">160 мм и испытаны через 28 суток после </w:t>
      </w:r>
      <w:proofErr w:type="spellStart"/>
      <w:r w:rsidRPr="004918FF">
        <w:rPr>
          <w:rStyle w:val="FontStyle45"/>
          <w:sz w:val="26"/>
          <w:szCs w:val="26"/>
        </w:rPr>
        <w:t>затворения</w:t>
      </w:r>
      <w:proofErr w:type="spellEnd"/>
      <w:r w:rsidRPr="004918FF">
        <w:rPr>
          <w:rStyle w:val="FontStyle45"/>
          <w:sz w:val="26"/>
          <w:szCs w:val="26"/>
        </w:rPr>
        <w:t xml:space="preserve"> вяжущего водой.</w:t>
      </w:r>
    </w:p>
    <w:p w:rsidR="004A334E" w:rsidRPr="004918FF" w:rsidRDefault="004A334E" w:rsidP="00715A56">
      <w:pPr>
        <w:pStyle w:val="Style22"/>
        <w:widowControl/>
        <w:spacing w:before="19"/>
        <w:rPr>
          <w:rStyle w:val="FontStyle45"/>
          <w:sz w:val="26"/>
          <w:szCs w:val="26"/>
        </w:rPr>
      </w:pPr>
    </w:p>
    <w:p w:rsidR="00EC242E" w:rsidRPr="004918FF" w:rsidRDefault="00EC242E" w:rsidP="00972D34">
      <w:pPr>
        <w:pStyle w:val="Style22"/>
        <w:widowControl/>
        <w:spacing w:before="19"/>
        <w:ind w:firstLine="0"/>
        <w:rPr>
          <w:rStyle w:val="FontStyle45"/>
          <w:sz w:val="26"/>
          <w:szCs w:val="26"/>
        </w:rPr>
      </w:pPr>
      <w:r w:rsidRPr="004918FF">
        <w:rPr>
          <w:rStyle w:val="FontStyle45"/>
          <w:sz w:val="26"/>
          <w:szCs w:val="26"/>
        </w:rPr>
        <w:t xml:space="preserve">Таблица </w:t>
      </w:r>
      <w:r w:rsidR="005E26B1" w:rsidRPr="004918FF">
        <w:rPr>
          <w:rStyle w:val="FontStyle45"/>
          <w:sz w:val="26"/>
          <w:szCs w:val="26"/>
        </w:rPr>
        <w:t>№5</w:t>
      </w:r>
      <w:r w:rsidRPr="004918FF">
        <w:rPr>
          <w:rStyle w:val="FontStyle45"/>
          <w:sz w:val="26"/>
          <w:szCs w:val="26"/>
        </w:rPr>
        <w:t xml:space="preserve"> – результаты испытаний образцов </w:t>
      </w:r>
      <w:r w:rsidR="00982628" w:rsidRPr="004918FF">
        <w:rPr>
          <w:rStyle w:val="FontStyle45"/>
          <w:sz w:val="26"/>
          <w:szCs w:val="26"/>
        </w:rPr>
        <w:t>портландцемента</w:t>
      </w:r>
      <w:r w:rsidRPr="004918FF">
        <w:rPr>
          <w:rStyle w:val="FontStyle45"/>
          <w:sz w:val="26"/>
          <w:szCs w:val="26"/>
        </w:rPr>
        <w:t xml:space="preserve"> на изгиб.</w:t>
      </w:r>
    </w:p>
    <w:tbl>
      <w:tblPr>
        <w:tblStyle w:val="a7"/>
        <w:tblW w:w="10031" w:type="dxa"/>
        <w:tblLook w:val="04A0" w:firstRow="1" w:lastRow="0" w:firstColumn="1" w:lastColumn="0" w:noHBand="0" w:noVBand="1"/>
      </w:tblPr>
      <w:tblGrid>
        <w:gridCol w:w="1227"/>
        <w:gridCol w:w="1513"/>
        <w:gridCol w:w="2375"/>
        <w:gridCol w:w="2822"/>
        <w:gridCol w:w="2094"/>
      </w:tblGrid>
      <w:tr w:rsidR="00382909" w:rsidRPr="004918FF" w:rsidTr="00382909">
        <w:tc>
          <w:tcPr>
            <w:tcW w:w="1227" w:type="dxa"/>
          </w:tcPr>
          <w:p w:rsidR="00382909" w:rsidRPr="00382909" w:rsidRDefault="00382909" w:rsidP="00382909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rStyle w:val="FontStyle45"/>
                <w:color w:val="auto"/>
                <w:sz w:val="26"/>
                <w:szCs w:val="26"/>
              </w:rPr>
            </w:pPr>
            <w:r w:rsidRPr="00382909">
              <w:rPr>
                <w:rStyle w:val="FontStyle45"/>
                <w:color w:val="auto"/>
                <w:sz w:val="26"/>
                <w:szCs w:val="26"/>
              </w:rPr>
              <w:t>№</w:t>
            </w:r>
          </w:p>
          <w:p w:rsidR="00382909" w:rsidRPr="004918FF" w:rsidRDefault="00382909" w:rsidP="00382909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sz w:val="26"/>
                <w:szCs w:val="26"/>
              </w:rPr>
            </w:pPr>
            <w:r w:rsidRPr="00382909">
              <w:rPr>
                <w:rStyle w:val="FontStyle45"/>
                <w:color w:val="auto"/>
                <w:sz w:val="26"/>
                <w:szCs w:val="26"/>
              </w:rPr>
              <w:t>Вар</w:t>
            </w:r>
          </w:p>
        </w:tc>
        <w:tc>
          <w:tcPr>
            <w:tcW w:w="1513" w:type="dxa"/>
          </w:tcPr>
          <w:p w:rsidR="00382909" w:rsidRPr="004918FF" w:rsidRDefault="00382909" w:rsidP="00993389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sz w:val="26"/>
                <w:szCs w:val="26"/>
              </w:rPr>
            </w:pPr>
          </w:p>
          <w:p w:rsidR="00382909" w:rsidRPr="004918FF" w:rsidRDefault="00382909" w:rsidP="00993389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rStyle w:val="FontStyle45"/>
                <w:color w:val="auto"/>
                <w:sz w:val="26"/>
                <w:szCs w:val="26"/>
              </w:rPr>
            </w:pPr>
            <w:r w:rsidRPr="004918FF">
              <w:rPr>
                <w:sz w:val="26"/>
                <w:szCs w:val="26"/>
              </w:rPr>
              <w:t>№ образцов</w:t>
            </w:r>
          </w:p>
        </w:tc>
        <w:tc>
          <w:tcPr>
            <w:tcW w:w="2375" w:type="dxa"/>
          </w:tcPr>
          <w:p w:rsidR="00382909" w:rsidRPr="004918FF" w:rsidRDefault="00382909" w:rsidP="009933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textAlignment w:val="top"/>
              <w:rPr>
                <w:sz w:val="26"/>
                <w:szCs w:val="26"/>
              </w:rPr>
            </w:pPr>
            <w:r w:rsidRPr="004918FF">
              <w:rPr>
                <w:sz w:val="26"/>
                <w:szCs w:val="26"/>
              </w:rPr>
              <w:t>Предел прочности при изгибе</w:t>
            </w:r>
          </w:p>
          <w:p w:rsidR="00382909" w:rsidRPr="004918FF" w:rsidRDefault="00382909" w:rsidP="00993389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rStyle w:val="FontStyle45"/>
                <w:color w:val="auto"/>
                <w:sz w:val="26"/>
                <w:szCs w:val="26"/>
              </w:rPr>
            </w:pPr>
            <w:r w:rsidRPr="004918FF">
              <w:rPr>
                <w:rStyle w:val="FontStyle45"/>
                <w:spacing w:val="40"/>
                <w:sz w:val="26"/>
                <w:szCs w:val="26"/>
                <w:lang w:val="en-US"/>
              </w:rPr>
              <w:t>R</w:t>
            </w:r>
            <w:proofErr w:type="spellStart"/>
            <w:r w:rsidRPr="004918FF">
              <w:rPr>
                <w:rStyle w:val="FontStyle43"/>
                <w:sz w:val="26"/>
                <w:szCs w:val="26"/>
              </w:rPr>
              <w:t>изг</w:t>
            </w:r>
            <w:r w:rsidRPr="004918FF">
              <w:rPr>
                <w:rStyle w:val="FontStyle43"/>
                <w:sz w:val="26"/>
                <w:szCs w:val="26"/>
                <w:lang w:val="en-US"/>
              </w:rPr>
              <w:t>i</w:t>
            </w:r>
            <w:proofErr w:type="spellEnd"/>
            <w:r w:rsidRPr="004918FF">
              <w:rPr>
                <w:rStyle w:val="FontStyle43"/>
                <w:sz w:val="26"/>
                <w:szCs w:val="26"/>
              </w:rPr>
              <w:t xml:space="preserve"> </w:t>
            </w:r>
            <w:r w:rsidRPr="004918FF">
              <w:rPr>
                <w:rStyle w:val="FontStyle45"/>
                <w:spacing w:val="40"/>
                <w:sz w:val="26"/>
                <w:szCs w:val="26"/>
              </w:rPr>
              <w:t>,</w:t>
            </w:r>
            <w:r w:rsidRPr="004918FF">
              <w:rPr>
                <w:rStyle w:val="FontStyle45"/>
                <w:sz w:val="26"/>
                <w:szCs w:val="26"/>
              </w:rPr>
              <w:t xml:space="preserve"> МПа</w:t>
            </w:r>
          </w:p>
        </w:tc>
        <w:tc>
          <w:tcPr>
            <w:tcW w:w="2822" w:type="dxa"/>
          </w:tcPr>
          <w:p w:rsidR="00382909" w:rsidRPr="004918FF" w:rsidRDefault="00382909" w:rsidP="00993389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4918FF">
              <w:rPr>
                <w:sz w:val="26"/>
                <w:szCs w:val="26"/>
              </w:rPr>
              <w:t>R</w:t>
            </w:r>
            <w:proofErr w:type="gramEnd"/>
            <w:r w:rsidRPr="004918FF">
              <w:rPr>
                <w:sz w:val="26"/>
                <w:szCs w:val="26"/>
              </w:rPr>
              <w:t>изг</w:t>
            </w:r>
            <w:proofErr w:type="spellEnd"/>
            <w:r w:rsidRPr="004918FF">
              <w:rPr>
                <w:sz w:val="26"/>
                <w:szCs w:val="26"/>
              </w:rPr>
              <w:t xml:space="preserve"> среднее,</w:t>
            </w:r>
          </w:p>
          <w:p w:rsidR="00382909" w:rsidRPr="004918FF" w:rsidRDefault="00382909" w:rsidP="00993389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rStyle w:val="FontStyle45"/>
                <w:color w:val="auto"/>
                <w:sz w:val="26"/>
                <w:szCs w:val="26"/>
              </w:rPr>
            </w:pPr>
            <w:r w:rsidRPr="004918FF">
              <w:rPr>
                <w:sz w:val="26"/>
                <w:szCs w:val="26"/>
              </w:rPr>
              <w:t>МПа</w:t>
            </w:r>
          </w:p>
        </w:tc>
        <w:tc>
          <w:tcPr>
            <w:tcW w:w="2094" w:type="dxa"/>
          </w:tcPr>
          <w:p w:rsidR="00382909" w:rsidRPr="004918FF" w:rsidRDefault="00382909" w:rsidP="00993389">
            <w:pPr>
              <w:pStyle w:val="Style24"/>
              <w:widowControl/>
              <w:spacing w:before="43" w:line="240" w:lineRule="auto"/>
              <w:jc w:val="center"/>
              <w:rPr>
                <w:rStyle w:val="FontStyle45"/>
                <w:color w:val="auto"/>
                <w:sz w:val="26"/>
                <w:szCs w:val="26"/>
              </w:rPr>
            </w:pPr>
            <w:r w:rsidRPr="004918FF">
              <w:rPr>
                <w:rStyle w:val="FontStyle45"/>
                <w:color w:val="auto"/>
                <w:sz w:val="26"/>
                <w:szCs w:val="26"/>
              </w:rPr>
              <w:t>Примечание</w:t>
            </w:r>
          </w:p>
          <w:p w:rsidR="00382909" w:rsidRPr="004918FF" w:rsidRDefault="00382909" w:rsidP="00993389">
            <w:pPr>
              <w:pStyle w:val="Style22"/>
              <w:widowControl/>
              <w:spacing w:before="19" w:line="240" w:lineRule="auto"/>
              <w:ind w:firstLine="0"/>
              <w:jc w:val="left"/>
              <w:rPr>
                <w:rStyle w:val="FontStyle45"/>
                <w:color w:val="auto"/>
                <w:sz w:val="26"/>
                <w:szCs w:val="26"/>
              </w:rPr>
            </w:pPr>
          </w:p>
        </w:tc>
      </w:tr>
      <w:tr w:rsidR="00382909" w:rsidRPr="004918FF" w:rsidTr="00382909">
        <w:tc>
          <w:tcPr>
            <w:tcW w:w="1227" w:type="dxa"/>
            <w:vMerge w:val="restart"/>
          </w:tcPr>
          <w:p w:rsidR="00382909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</w:p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>
              <w:rPr>
                <w:rStyle w:val="FontStyle45"/>
                <w:sz w:val="26"/>
                <w:szCs w:val="26"/>
              </w:rPr>
              <w:t>58</w:t>
            </w:r>
          </w:p>
        </w:tc>
        <w:tc>
          <w:tcPr>
            <w:tcW w:w="1513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1</w:t>
            </w:r>
          </w:p>
        </w:tc>
        <w:tc>
          <w:tcPr>
            <w:tcW w:w="2375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6,1</w:t>
            </w:r>
          </w:p>
        </w:tc>
        <w:tc>
          <w:tcPr>
            <w:tcW w:w="2822" w:type="dxa"/>
            <w:vMerge w:val="restart"/>
          </w:tcPr>
          <w:p w:rsidR="00382909" w:rsidRPr="004918FF" w:rsidRDefault="00382909" w:rsidP="00993389">
            <w:pPr>
              <w:pStyle w:val="Style22"/>
              <w:widowControl/>
              <w:spacing w:before="19" w:line="240" w:lineRule="auto"/>
              <w:ind w:firstLine="0"/>
              <w:rPr>
                <w:sz w:val="26"/>
                <w:szCs w:val="26"/>
              </w:rPr>
            </w:pPr>
          </w:p>
          <w:p w:rsidR="00382909" w:rsidRPr="004918FF" w:rsidRDefault="00382909" w:rsidP="00993389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sz w:val="26"/>
                <w:szCs w:val="26"/>
              </w:rPr>
            </w:pPr>
            <w:proofErr w:type="spellStart"/>
            <w:r w:rsidRPr="004918FF">
              <w:rPr>
                <w:sz w:val="26"/>
                <w:szCs w:val="26"/>
              </w:rPr>
              <w:t>Rизг</w:t>
            </w:r>
            <w:proofErr w:type="gramStart"/>
            <w:r w:rsidRPr="004918FF">
              <w:rPr>
                <w:sz w:val="26"/>
                <w:szCs w:val="26"/>
              </w:rPr>
              <w:t>,с</w:t>
            </w:r>
            <w:proofErr w:type="gramEnd"/>
            <w:r w:rsidRPr="004918FF">
              <w:rPr>
                <w:sz w:val="26"/>
                <w:szCs w:val="26"/>
              </w:rPr>
              <w:t>р</w:t>
            </w:r>
            <w:proofErr w:type="spellEnd"/>
            <w:r w:rsidRPr="004918FF">
              <w:rPr>
                <w:sz w:val="26"/>
                <w:szCs w:val="26"/>
              </w:rPr>
              <w:t xml:space="preserve"> = </w:t>
            </w:r>
            <w:r w:rsidRPr="004918FF">
              <w:rPr>
                <w:sz w:val="26"/>
                <w:szCs w:val="26"/>
                <w:u w:val="single"/>
              </w:rPr>
              <w:t xml:space="preserve">6,1+5,6+5,4 </w:t>
            </w:r>
            <w:r w:rsidRPr="004918FF">
              <w:rPr>
                <w:sz w:val="26"/>
                <w:szCs w:val="26"/>
              </w:rPr>
              <w:t>= 5,7</w:t>
            </w:r>
          </w:p>
          <w:p w:rsidR="00382909" w:rsidRPr="004918FF" w:rsidRDefault="00382909" w:rsidP="00993389">
            <w:pPr>
              <w:pStyle w:val="Style22"/>
              <w:widowControl/>
              <w:spacing w:before="19" w:line="240" w:lineRule="auto"/>
              <w:ind w:firstLine="0"/>
              <w:rPr>
                <w:rStyle w:val="FontStyle45"/>
                <w:sz w:val="26"/>
                <w:szCs w:val="26"/>
              </w:rPr>
            </w:pPr>
            <w:r w:rsidRPr="004918FF">
              <w:rPr>
                <w:sz w:val="26"/>
                <w:szCs w:val="26"/>
              </w:rPr>
              <w:t xml:space="preserve">                         3</w:t>
            </w:r>
          </w:p>
        </w:tc>
        <w:tc>
          <w:tcPr>
            <w:tcW w:w="2094" w:type="dxa"/>
            <w:vMerge w:val="restart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rPr>
                <w:rStyle w:val="FontStyle45"/>
                <w:sz w:val="26"/>
                <w:szCs w:val="26"/>
              </w:rPr>
            </w:pPr>
          </w:p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rPr>
                <w:rStyle w:val="FontStyle45"/>
                <w:sz w:val="26"/>
                <w:szCs w:val="26"/>
              </w:rPr>
            </w:pPr>
          </w:p>
        </w:tc>
      </w:tr>
      <w:tr w:rsidR="00382909" w:rsidRPr="004918FF" w:rsidTr="00382909">
        <w:tc>
          <w:tcPr>
            <w:tcW w:w="1227" w:type="dxa"/>
            <w:vMerge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</w:p>
        </w:tc>
        <w:tc>
          <w:tcPr>
            <w:tcW w:w="1513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2</w:t>
            </w:r>
          </w:p>
        </w:tc>
        <w:tc>
          <w:tcPr>
            <w:tcW w:w="2375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5,6</w:t>
            </w:r>
          </w:p>
        </w:tc>
        <w:tc>
          <w:tcPr>
            <w:tcW w:w="2822" w:type="dxa"/>
            <w:vMerge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rPr>
                <w:rStyle w:val="FontStyle45"/>
                <w:sz w:val="26"/>
                <w:szCs w:val="26"/>
              </w:rPr>
            </w:pPr>
          </w:p>
        </w:tc>
        <w:tc>
          <w:tcPr>
            <w:tcW w:w="2094" w:type="dxa"/>
            <w:vMerge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rPr>
                <w:rStyle w:val="FontStyle45"/>
                <w:sz w:val="26"/>
                <w:szCs w:val="26"/>
              </w:rPr>
            </w:pPr>
          </w:p>
        </w:tc>
      </w:tr>
      <w:tr w:rsidR="00382909" w:rsidRPr="004918FF" w:rsidTr="00382909">
        <w:tc>
          <w:tcPr>
            <w:tcW w:w="1227" w:type="dxa"/>
            <w:vMerge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</w:p>
        </w:tc>
        <w:tc>
          <w:tcPr>
            <w:tcW w:w="1513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3</w:t>
            </w:r>
          </w:p>
        </w:tc>
        <w:tc>
          <w:tcPr>
            <w:tcW w:w="2375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5,4</w:t>
            </w:r>
          </w:p>
        </w:tc>
        <w:tc>
          <w:tcPr>
            <w:tcW w:w="2822" w:type="dxa"/>
            <w:vMerge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rPr>
                <w:rStyle w:val="FontStyle45"/>
                <w:sz w:val="26"/>
                <w:szCs w:val="26"/>
              </w:rPr>
            </w:pPr>
          </w:p>
        </w:tc>
        <w:tc>
          <w:tcPr>
            <w:tcW w:w="2094" w:type="dxa"/>
            <w:vMerge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rPr>
                <w:rStyle w:val="FontStyle45"/>
                <w:sz w:val="26"/>
                <w:szCs w:val="26"/>
              </w:rPr>
            </w:pPr>
          </w:p>
        </w:tc>
      </w:tr>
    </w:tbl>
    <w:p w:rsidR="00EC242E" w:rsidRDefault="00EC242E" w:rsidP="00EC242E">
      <w:pPr>
        <w:pStyle w:val="Style22"/>
        <w:widowControl/>
        <w:spacing w:before="19"/>
        <w:rPr>
          <w:rStyle w:val="FontStyle45"/>
        </w:rPr>
      </w:pPr>
    </w:p>
    <w:p w:rsidR="00EC242E" w:rsidRPr="004A334E" w:rsidRDefault="00EC242E" w:rsidP="00972D34">
      <w:pPr>
        <w:pStyle w:val="Style22"/>
        <w:widowControl/>
        <w:spacing w:before="19"/>
        <w:ind w:firstLine="0"/>
        <w:rPr>
          <w:rStyle w:val="FontStyle45"/>
        </w:rPr>
      </w:pPr>
      <w:r w:rsidRPr="004918FF">
        <w:rPr>
          <w:rStyle w:val="FontStyle45"/>
          <w:sz w:val="26"/>
          <w:szCs w:val="26"/>
        </w:rPr>
        <w:t>Таблица №</w:t>
      </w:r>
      <w:r w:rsidR="005E26B1" w:rsidRPr="004918FF">
        <w:rPr>
          <w:rStyle w:val="FontStyle45"/>
          <w:sz w:val="26"/>
          <w:szCs w:val="26"/>
        </w:rPr>
        <w:t>6</w:t>
      </w:r>
      <w:r w:rsidRPr="004918FF">
        <w:rPr>
          <w:rStyle w:val="FontStyle45"/>
          <w:sz w:val="26"/>
          <w:szCs w:val="26"/>
        </w:rPr>
        <w:t xml:space="preserve"> – результаты испытаний образцов </w:t>
      </w:r>
      <w:r w:rsidR="00972D34" w:rsidRPr="004918FF">
        <w:rPr>
          <w:rStyle w:val="FontStyle45"/>
          <w:sz w:val="26"/>
          <w:szCs w:val="26"/>
        </w:rPr>
        <w:t>портландцемента</w:t>
      </w:r>
      <w:r w:rsidRPr="004918FF">
        <w:rPr>
          <w:rStyle w:val="FontStyle45"/>
          <w:sz w:val="26"/>
          <w:szCs w:val="26"/>
        </w:rPr>
        <w:t xml:space="preserve"> на сжатие</w:t>
      </w:r>
      <w:r>
        <w:rPr>
          <w:rStyle w:val="FontStyle45"/>
        </w:rPr>
        <w:t>.</w:t>
      </w:r>
    </w:p>
    <w:tbl>
      <w:tblPr>
        <w:tblStyle w:val="a7"/>
        <w:tblW w:w="10031" w:type="dxa"/>
        <w:tblLayout w:type="fixed"/>
        <w:tblLook w:val="04A0" w:firstRow="1" w:lastRow="0" w:firstColumn="1" w:lastColumn="0" w:noHBand="0" w:noVBand="1"/>
      </w:tblPr>
      <w:tblGrid>
        <w:gridCol w:w="889"/>
        <w:gridCol w:w="1221"/>
        <w:gridCol w:w="2006"/>
        <w:gridCol w:w="1614"/>
        <w:gridCol w:w="2410"/>
        <w:gridCol w:w="1891"/>
      </w:tblGrid>
      <w:tr w:rsidR="00382909" w:rsidRPr="004918FF" w:rsidTr="00382909">
        <w:tc>
          <w:tcPr>
            <w:tcW w:w="889" w:type="dxa"/>
          </w:tcPr>
          <w:p w:rsidR="00382909" w:rsidRPr="00382909" w:rsidRDefault="00382909" w:rsidP="00382909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rStyle w:val="FontStyle45"/>
                <w:color w:val="auto"/>
                <w:sz w:val="26"/>
                <w:szCs w:val="26"/>
              </w:rPr>
            </w:pPr>
            <w:r w:rsidRPr="00382909">
              <w:rPr>
                <w:rStyle w:val="FontStyle45"/>
                <w:color w:val="auto"/>
                <w:sz w:val="26"/>
                <w:szCs w:val="26"/>
              </w:rPr>
              <w:t>№</w:t>
            </w:r>
          </w:p>
          <w:p w:rsidR="00382909" w:rsidRPr="004918FF" w:rsidRDefault="00382909" w:rsidP="00382909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sz w:val="26"/>
                <w:szCs w:val="26"/>
              </w:rPr>
            </w:pPr>
            <w:r w:rsidRPr="00382909">
              <w:rPr>
                <w:rStyle w:val="FontStyle45"/>
                <w:color w:val="auto"/>
                <w:sz w:val="26"/>
                <w:szCs w:val="26"/>
              </w:rPr>
              <w:t>Вар</w:t>
            </w:r>
          </w:p>
        </w:tc>
        <w:tc>
          <w:tcPr>
            <w:tcW w:w="1221" w:type="dxa"/>
          </w:tcPr>
          <w:p w:rsidR="00382909" w:rsidRPr="004918FF" w:rsidRDefault="00382909" w:rsidP="00993389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rStyle w:val="FontStyle45"/>
                <w:color w:val="auto"/>
                <w:sz w:val="26"/>
                <w:szCs w:val="26"/>
              </w:rPr>
            </w:pPr>
            <w:r w:rsidRPr="004918FF">
              <w:rPr>
                <w:sz w:val="26"/>
                <w:szCs w:val="26"/>
              </w:rPr>
              <w:t>№ образцов</w:t>
            </w:r>
          </w:p>
        </w:tc>
        <w:tc>
          <w:tcPr>
            <w:tcW w:w="2006" w:type="dxa"/>
          </w:tcPr>
          <w:p w:rsidR="00382909" w:rsidRPr="004918FF" w:rsidRDefault="00382909" w:rsidP="009933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textAlignment w:val="top"/>
              <w:rPr>
                <w:sz w:val="26"/>
                <w:szCs w:val="26"/>
              </w:rPr>
            </w:pPr>
            <w:r w:rsidRPr="004918FF">
              <w:rPr>
                <w:rStyle w:val="FontStyle47"/>
                <w:sz w:val="26"/>
                <w:szCs w:val="26"/>
              </w:rPr>
              <w:t>Разрушающая нагрузка при испытании стандартных образцов на сжатие, кН</w:t>
            </w:r>
          </w:p>
        </w:tc>
        <w:tc>
          <w:tcPr>
            <w:tcW w:w="1614" w:type="dxa"/>
          </w:tcPr>
          <w:p w:rsidR="00382909" w:rsidRPr="004918FF" w:rsidRDefault="00382909" w:rsidP="009933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textAlignment w:val="top"/>
              <w:rPr>
                <w:sz w:val="26"/>
                <w:szCs w:val="26"/>
              </w:rPr>
            </w:pPr>
            <w:r w:rsidRPr="004918FF">
              <w:rPr>
                <w:sz w:val="26"/>
                <w:szCs w:val="26"/>
              </w:rPr>
              <w:t>Площадь стальной пластины,</w:t>
            </w:r>
          </w:p>
          <w:p w:rsidR="00382909" w:rsidRPr="004918FF" w:rsidRDefault="00382909" w:rsidP="009933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textAlignment w:val="top"/>
              <w:rPr>
                <w:sz w:val="26"/>
                <w:szCs w:val="26"/>
              </w:rPr>
            </w:pPr>
            <w:proofErr w:type="gramStart"/>
            <w:r w:rsidRPr="004918FF">
              <w:rPr>
                <w:sz w:val="26"/>
                <w:szCs w:val="26"/>
              </w:rPr>
              <w:t>см</w:t>
            </w:r>
            <w:proofErr w:type="gramEnd"/>
            <w:r w:rsidRPr="004918FF">
              <w:rPr>
                <w:rFonts w:ascii="Arial" w:hAnsi="Arial" w:cs="Arial"/>
                <w:sz w:val="26"/>
                <w:szCs w:val="26"/>
              </w:rPr>
              <w:t>²</w:t>
            </w:r>
          </w:p>
        </w:tc>
        <w:tc>
          <w:tcPr>
            <w:tcW w:w="2410" w:type="dxa"/>
          </w:tcPr>
          <w:p w:rsidR="00382909" w:rsidRPr="004918FF" w:rsidRDefault="00382909" w:rsidP="009933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textAlignment w:val="top"/>
              <w:rPr>
                <w:sz w:val="26"/>
                <w:szCs w:val="26"/>
              </w:rPr>
            </w:pPr>
            <w:r w:rsidRPr="004918FF">
              <w:rPr>
                <w:sz w:val="26"/>
                <w:szCs w:val="26"/>
              </w:rPr>
              <w:t>Предел прочности при сжатии</w:t>
            </w:r>
          </w:p>
          <w:p w:rsidR="00382909" w:rsidRPr="004918FF" w:rsidRDefault="00382909" w:rsidP="00993389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rStyle w:val="FontStyle45"/>
                <w:color w:val="auto"/>
                <w:sz w:val="26"/>
                <w:szCs w:val="26"/>
              </w:rPr>
            </w:pPr>
            <w:r w:rsidRPr="004918FF">
              <w:rPr>
                <w:rStyle w:val="FontStyle45"/>
                <w:spacing w:val="40"/>
                <w:sz w:val="26"/>
                <w:szCs w:val="26"/>
                <w:lang w:val="en-US"/>
              </w:rPr>
              <w:t>R</w:t>
            </w:r>
            <w:proofErr w:type="spellStart"/>
            <w:r w:rsidRPr="004918FF">
              <w:rPr>
                <w:rStyle w:val="FontStyle43"/>
                <w:sz w:val="26"/>
                <w:szCs w:val="26"/>
              </w:rPr>
              <w:t>сж</w:t>
            </w:r>
            <w:r w:rsidRPr="004918FF">
              <w:rPr>
                <w:rStyle w:val="FontStyle43"/>
                <w:sz w:val="26"/>
                <w:szCs w:val="26"/>
                <w:lang w:val="en-US"/>
              </w:rPr>
              <w:t>i</w:t>
            </w:r>
            <w:proofErr w:type="spellEnd"/>
            <w:r w:rsidRPr="004918FF">
              <w:rPr>
                <w:rStyle w:val="FontStyle43"/>
                <w:sz w:val="26"/>
                <w:szCs w:val="26"/>
              </w:rPr>
              <w:t xml:space="preserve"> </w:t>
            </w:r>
            <w:r w:rsidRPr="004918FF">
              <w:rPr>
                <w:rStyle w:val="FontStyle45"/>
                <w:spacing w:val="40"/>
                <w:sz w:val="26"/>
                <w:szCs w:val="26"/>
              </w:rPr>
              <w:t>,</w:t>
            </w:r>
            <w:r w:rsidRPr="004918FF">
              <w:rPr>
                <w:rStyle w:val="FontStyle45"/>
                <w:sz w:val="26"/>
                <w:szCs w:val="26"/>
              </w:rPr>
              <w:t xml:space="preserve"> МПа</w:t>
            </w:r>
          </w:p>
        </w:tc>
        <w:tc>
          <w:tcPr>
            <w:tcW w:w="1891" w:type="dxa"/>
          </w:tcPr>
          <w:p w:rsidR="00382909" w:rsidRPr="004918FF" w:rsidRDefault="00382909" w:rsidP="00993389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4918FF">
              <w:rPr>
                <w:sz w:val="26"/>
                <w:szCs w:val="26"/>
              </w:rPr>
              <w:t>R</w:t>
            </w:r>
            <w:proofErr w:type="gramEnd"/>
            <w:r w:rsidRPr="004918FF">
              <w:rPr>
                <w:sz w:val="26"/>
                <w:szCs w:val="26"/>
              </w:rPr>
              <w:t>сж</w:t>
            </w:r>
            <w:proofErr w:type="spellEnd"/>
            <w:r w:rsidRPr="004918FF">
              <w:rPr>
                <w:sz w:val="26"/>
                <w:szCs w:val="26"/>
              </w:rPr>
              <w:t xml:space="preserve"> среднее,</w:t>
            </w:r>
          </w:p>
          <w:p w:rsidR="00382909" w:rsidRPr="004918FF" w:rsidRDefault="00382909" w:rsidP="00993389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sz w:val="26"/>
                <w:szCs w:val="26"/>
              </w:rPr>
            </w:pPr>
            <w:r w:rsidRPr="004918FF">
              <w:rPr>
                <w:sz w:val="26"/>
                <w:szCs w:val="26"/>
              </w:rPr>
              <w:t>МПа</w:t>
            </w:r>
          </w:p>
          <w:p w:rsidR="00382909" w:rsidRPr="004918FF" w:rsidRDefault="00382909" w:rsidP="00993389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rStyle w:val="FontStyle45"/>
                <w:color w:val="auto"/>
                <w:sz w:val="26"/>
                <w:szCs w:val="26"/>
              </w:rPr>
            </w:pPr>
          </w:p>
        </w:tc>
      </w:tr>
      <w:tr w:rsidR="00382909" w:rsidRPr="004918FF" w:rsidTr="00382909">
        <w:tc>
          <w:tcPr>
            <w:tcW w:w="889" w:type="dxa"/>
            <w:vMerge w:val="restart"/>
          </w:tcPr>
          <w:p w:rsidR="00382909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</w:p>
          <w:p w:rsidR="00382909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</w:p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>
              <w:rPr>
                <w:rStyle w:val="FontStyle45"/>
                <w:sz w:val="26"/>
                <w:szCs w:val="26"/>
              </w:rPr>
              <w:t>58</w:t>
            </w:r>
          </w:p>
        </w:tc>
        <w:tc>
          <w:tcPr>
            <w:tcW w:w="1221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1</w:t>
            </w:r>
          </w:p>
        </w:tc>
        <w:tc>
          <w:tcPr>
            <w:tcW w:w="2006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114</w:t>
            </w:r>
          </w:p>
        </w:tc>
        <w:tc>
          <w:tcPr>
            <w:tcW w:w="1614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25</w:t>
            </w:r>
          </w:p>
        </w:tc>
        <w:tc>
          <w:tcPr>
            <w:tcW w:w="2410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color w:val="auto"/>
                <w:sz w:val="26"/>
                <w:szCs w:val="26"/>
              </w:rPr>
            </w:pPr>
            <w:r w:rsidRPr="004918FF">
              <w:rPr>
                <w:rStyle w:val="FontStyle45"/>
                <w:color w:val="auto"/>
                <w:sz w:val="26"/>
                <w:szCs w:val="26"/>
              </w:rPr>
              <w:t>45,6</w:t>
            </w:r>
          </w:p>
        </w:tc>
        <w:tc>
          <w:tcPr>
            <w:tcW w:w="1891" w:type="dxa"/>
            <w:vMerge w:val="restart"/>
          </w:tcPr>
          <w:p w:rsidR="00382909" w:rsidRPr="004918FF" w:rsidRDefault="00382909" w:rsidP="00993389">
            <w:pPr>
              <w:pStyle w:val="Style22"/>
              <w:widowControl/>
              <w:spacing w:before="19" w:line="240" w:lineRule="auto"/>
              <w:ind w:firstLine="0"/>
              <w:rPr>
                <w:sz w:val="26"/>
                <w:szCs w:val="26"/>
              </w:rPr>
            </w:pPr>
          </w:p>
          <w:p w:rsidR="00382909" w:rsidRPr="004918FF" w:rsidRDefault="00382909" w:rsidP="00993389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sz w:val="26"/>
                <w:szCs w:val="26"/>
              </w:rPr>
            </w:pPr>
          </w:p>
          <w:p w:rsidR="00382909" w:rsidRPr="004918FF" w:rsidRDefault="00382909" w:rsidP="00993389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sz w:val="26"/>
                <w:szCs w:val="26"/>
              </w:rPr>
            </w:pPr>
          </w:p>
          <w:p w:rsidR="00382909" w:rsidRPr="004918FF" w:rsidRDefault="00382909" w:rsidP="00993389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sz w:val="26"/>
                <w:szCs w:val="26"/>
              </w:rPr>
            </w:pPr>
          </w:p>
          <w:p w:rsidR="00382909" w:rsidRPr="004918FF" w:rsidRDefault="00382909" w:rsidP="00993389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sz w:val="26"/>
                <w:szCs w:val="26"/>
              </w:rPr>
              <w:t>48,5</w:t>
            </w:r>
          </w:p>
        </w:tc>
      </w:tr>
      <w:tr w:rsidR="00382909" w:rsidRPr="004918FF" w:rsidTr="00382909">
        <w:tc>
          <w:tcPr>
            <w:tcW w:w="889" w:type="dxa"/>
            <w:vMerge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</w:p>
        </w:tc>
        <w:tc>
          <w:tcPr>
            <w:tcW w:w="1221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2</w:t>
            </w:r>
          </w:p>
        </w:tc>
        <w:tc>
          <w:tcPr>
            <w:tcW w:w="2006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111</w:t>
            </w:r>
          </w:p>
        </w:tc>
        <w:tc>
          <w:tcPr>
            <w:tcW w:w="1614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25</w:t>
            </w:r>
          </w:p>
        </w:tc>
        <w:tc>
          <w:tcPr>
            <w:tcW w:w="2410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color w:val="auto"/>
                <w:sz w:val="26"/>
                <w:szCs w:val="26"/>
              </w:rPr>
            </w:pPr>
            <w:r w:rsidRPr="004918FF">
              <w:rPr>
                <w:rStyle w:val="FontStyle45"/>
                <w:color w:val="auto"/>
                <w:sz w:val="26"/>
                <w:szCs w:val="26"/>
              </w:rPr>
              <w:t>44,4</w:t>
            </w:r>
          </w:p>
        </w:tc>
        <w:tc>
          <w:tcPr>
            <w:tcW w:w="1891" w:type="dxa"/>
            <w:vMerge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rPr>
                <w:rStyle w:val="FontStyle45"/>
                <w:sz w:val="26"/>
                <w:szCs w:val="26"/>
              </w:rPr>
            </w:pPr>
          </w:p>
        </w:tc>
      </w:tr>
      <w:tr w:rsidR="00382909" w:rsidRPr="004918FF" w:rsidTr="00382909">
        <w:tc>
          <w:tcPr>
            <w:tcW w:w="889" w:type="dxa"/>
            <w:vMerge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</w:p>
        </w:tc>
        <w:tc>
          <w:tcPr>
            <w:tcW w:w="1221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3</w:t>
            </w:r>
          </w:p>
        </w:tc>
        <w:tc>
          <w:tcPr>
            <w:tcW w:w="2006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123</w:t>
            </w:r>
          </w:p>
        </w:tc>
        <w:tc>
          <w:tcPr>
            <w:tcW w:w="1614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25</w:t>
            </w:r>
          </w:p>
        </w:tc>
        <w:tc>
          <w:tcPr>
            <w:tcW w:w="2410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color w:val="auto"/>
                <w:sz w:val="26"/>
                <w:szCs w:val="26"/>
              </w:rPr>
            </w:pPr>
            <w:r w:rsidRPr="004918FF">
              <w:rPr>
                <w:rStyle w:val="FontStyle45"/>
                <w:color w:val="auto"/>
                <w:sz w:val="26"/>
                <w:szCs w:val="26"/>
              </w:rPr>
              <w:t>49,2</w:t>
            </w:r>
          </w:p>
        </w:tc>
        <w:tc>
          <w:tcPr>
            <w:tcW w:w="1891" w:type="dxa"/>
            <w:vMerge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rPr>
                <w:rStyle w:val="FontStyle45"/>
                <w:sz w:val="26"/>
                <w:szCs w:val="26"/>
              </w:rPr>
            </w:pPr>
          </w:p>
        </w:tc>
      </w:tr>
      <w:tr w:rsidR="00382909" w:rsidRPr="004918FF" w:rsidTr="00382909">
        <w:tc>
          <w:tcPr>
            <w:tcW w:w="889" w:type="dxa"/>
            <w:vMerge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</w:p>
        </w:tc>
        <w:tc>
          <w:tcPr>
            <w:tcW w:w="1221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4</w:t>
            </w:r>
          </w:p>
        </w:tc>
        <w:tc>
          <w:tcPr>
            <w:tcW w:w="2006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126</w:t>
            </w:r>
          </w:p>
        </w:tc>
        <w:tc>
          <w:tcPr>
            <w:tcW w:w="1614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25</w:t>
            </w:r>
          </w:p>
        </w:tc>
        <w:tc>
          <w:tcPr>
            <w:tcW w:w="2410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color w:val="auto"/>
                <w:sz w:val="26"/>
                <w:szCs w:val="26"/>
              </w:rPr>
            </w:pPr>
            <w:r w:rsidRPr="004918FF">
              <w:rPr>
                <w:rStyle w:val="FontStyle45"/>
                <w:color w:val="auto"/>
                <w:sz w:val="26"/>
                <w:szCs w:val="26"/>
              </w:rPr>
              <w:t>50,4</w:t>
            </w:r>
          </w:p>
        </w:tc>
        <w:tc>
          <w:tcPr>
            <w:tcW w:w="1891" w:type="dxa"/>
            <w:vMerge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rPr>
                <w:rStyle w:val="FontStyle45"/>
                <w:sz w:val="26"/>
                <w:szCs w:val="26"/>
              </w:rPr>
            </w:pPr>
          </w:p>
        </w:tc>
      </w:tr>
      <w:tr w:rsidR="00382909" w:rsidRPr="004918FF" w:rsidTr="00382909">
        <w:tc>
          <w:tcPr>
            <w:tcW w:w="889" w:type="dxa"/>
            <w:vMerge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</w:p>
        </w:tc>
        <w:tc>
          <w:tcPr>
            <w:tcW w:w="1221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5</w:t>
            </w:r>
          </w:p>
        </w:tc>
        <w:tc>
          <w:tcPr>
            <w:tcW w:w="2006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122</w:t>
            </w:r>
          </w:p>
        </w:tc>
        <w:tc>
          <w:tcPr>
            <w:tcW w:w="1614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25</w:t>
            </w:r>
          </w:p>
        </w:tc>
        <w:tc>
          <w:tcPr>
            <w:tcW w:w="2410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color w:val="auto"/>
                <w:sz w:val="26"/>
                <w:szCs w:val="26"/>
              </w:rPr>
            </w:pPr>
            <w:r w:rsidRPr="004918FF">
              <w:rPr>
                <w:rStyle w:val="FontStyle45"/>
                <w:color w:val="auto"/>
                <w:sz w:val="26"/>
                <w:szCs w:val="26"/>
              </w:rPr>
              <w:t>48,8</w:t>
            </w:r>
          </w:p>
        </w:tc>
        <w:tc>
          <w:tcPr>
            <w:tcW w:w="1891" w:type="dxa"/>
            <w:vMerge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rPr>
                <w:rStyle w:val="FontStyle45"/>
                <w:sz w:val="26"/>
                <w:szCs w:val="26"/>
              </w:rPr>
            </w:pPr>
          </w:p>
        </w:tc>
      </w:tr>
      <w:tr w:rsidR="00382909" w:rsidRPr="004918FF" w:rsidTr="00382909">
        <w:tc>
          <w:tcPr>
            <w:tcW w:w="889" w:type="dxa"/>
            <w:vMerge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</w:p>
        </w:tc>
        <w:tc>
          <w:tcPr>
            <w:tcW w:w="1221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6</w:t>
            </w:r>
          </w:p>
        </w:tc>
        <w:tc>
          <w:tcPr>
            <w:tcW w:w="2006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132</w:t>
            </w:r>
          </w:p>
        </w:tc>
        <w:tc>
          <w:tcPr>
            <w:tcW w:w="1614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25</w:t>
            </w:r>
          </w:p>
        </w:tc>
        <w:tc>
          <w:tcPr>
            <w:tcW w:w="2410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color w:val="auto"/>
                <w:sz w:val="26"/>
                <w:szCs w:val="26"/>
              </w:rPr>
            </w:pPr>
            <w:r w:rsidRPr="004918FF">
              <w:rPr>
                <w:rStyle w:val="FontStyle45"/>
                <w:color w:val="auto"/>
                <w:sz w:val="26"/>
                <w:szCs w:val="26"/>
              </w:rPr>
              <w:t>52,8</w:t>
            </w:r>
          </w:p>
        </w:tc>
        <w:tc>
          <w:tcPr>
            <w:tcW w:w="1891" w:type="dxa"/>
            <w:vMerge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rPr>
                <w:rStyle w:val="FontStyle45"/>
                <w:sz w:val="26"/>
                <w:szCs w:val="26"/>
              </w:rPr>
            </w:pPr>
          </w:p>
        </w:tc>
      </w:tr>
    </w:tbl>
    <w:p w:rsidR="00EC242E" w:rsidRDefault="00EC242E" w:rsidP="00EC242E">
      <w:pPr>
        <w:pStyle w:val="Style22"/>
        <w:widowControl/>
        <w:spacing w:before="19"/>
        <w:rPr>
          <w:rStyle w:val="FontStyle45"/>
        </w:rPr>
      </w:pPr>
    </w:p>
    <w:p w:rsidR="00972D34" w:rsidRPr="004918FF" w:rsidRDefault="00EC242E" w:rsidP="004918FF">
      <w:pPr>
        <w:pStyle w:val="Style22"/>
        <w:widowControl/>
        <w:spacing w:before="19" w:line="360" w:lineRule="auto"/>
        <w:rPr>
          <w:rStyle w:val="FontStyle45"/>
          <w:sz w:val="26"/>
          <w:szCs w:val="26"/>
        </w:rPr>
      </w:pPr>
      <w:r w:rsidRPr="004918FF">
        <w:rPr>
          <w:rStyle w:val="FontStyle45"/>
          <w:sz w:val="26"/>
          <w:szCs w:val="26"/>
        </w:rPr>
        <w:t>На основе полученных результатов принимаем с</w:t>
      </w:r>
      <w:r w:rsidR="00617597" w:rsidRPr="004918FF">
        <w:rPr>
          <w:rStyle w:val="FontStyle45"/>
          <w:sz w:val="26"/>
          <w:szCs w:val="26"/>
        </w:rPr>
        <w:t>тандартную</w:t>
      </w:r>
      <w:r w:rsidRPr="004918FF">
        <w:rPr>
          <w:rStyle w:val="FontStyle45"/>
          <w:sz w:val="26"/>
          <w:szCs w:val="26"/>
        </w:rPr>
        <w:t xml:space="preserve"> </w:t>
      </w:r>
      <w:r w:rsidR="000E3C03" w:rsidRPr="004918FF">
        <w:rPr>
          <w:rStyle w:val="FontStyle45"/>
          <w:sz w:val="26"/>
          <w:szCs w:val="26"/>
        </w:rPr>
        <w:t xml:space="preserve">марку портландцемента </w:t>
      </w:r>
      <w:r w:rsidR="00617597" w:rsidRPr="004918FF">
        <w:rPr>
          <w:rStyle w:val="FontStyle45"/>
          <w:sz w:val="26"/>
          <w:szCs w:val="26"/>
        </w:rPr>
        <w:t xml:space="preserve"> по ГОСТ 10178-85</w:t>
      </w:r>
      <w:r w:rsidRPr="004918FF">
        <w:rPr>
          <w:rStyle w:val="FontStyle45"/>
          <w:sz w:val="26"/>
          <w:szCs w:val="26"/>
        </w:rPr>
        <w:t xml:space="preserve"> –</w:t>
      </w:r>
      <w:r w:rsidR="00617597" w:rsidRPr="004918FF">
        <w:rPr>
          <w:rStyle w:val="FontStyle45"/>
          <w:sz w:val="26"/>
          <w:szCs w:val="26"/>
        </w:rPr>
        <w:t xml:space="preserve"> 400</w:t>
      </w:r>
      <w:r w:rsidRPr="004918FF">
        <w:rPr>
          <w:rStyle w:val="FontStyle45"/>
          <w:sz w:val="26"/>
          <w:szCs w:val="26"/>
        </w:rPr>
        <w:t xml:space="preserve"> (предел прочности  при сжатии </w:t>
      </w:r>
      <w:r w:rsidR="00982628" w:rsidRPr="004918FF">
        <w:rPr>
          <w:rStyle w:val="FontStyle45"/>
          <w:sz w:val="26"/>
          <w:szCs w:val="26"/>
        </w:rPr>
        <w:t>–</w:t>
      </w:r>
      <w:r w:rsidRPr="004918FF">
        <w:rPr>
          <w:rStyle w:val="FontStyle45"/>
          <w:sz w:val="26"/>
          <w:szCs w:val="26"/>
        </w:rPr>
        <w:t xml:space="preserve"> </w:t>
      </w:r>
      <w:r w:rsidR="00617597" w:rsidRPr="004918FF">
        <w:rPr>
          <w:rStyle w:val="FontStyle45"/>
          <w:sz w:val="26"/>
          <w:szCs w:val="26"/>
        </w:rPr>
        <w:t>39,2</w:t>
      </w:r>
      <w:r w:rsidR="00982628" w:rsidRPr="004918FF">
        <w:rPr>
          <w:rStyle w:val="FontStyle45"/>
          <w:sz w:val="26"/>
          <w:szCs w:val="26"/>
        </w:rPr>
        <w:t xml:space="preserve"> </w:t>
      </w:r>
      <w:r w:rsidRPr="004918FF">
        <w:rPr>
          <w:rStyle w:val="FontStyle45"/>
          <w:sz w:val="26"/>
          <w:szCs w:val="26"/>
        </w:rPr>
        <w:t xml:space="preserve">МПа, предел прочности при изгибе – </w:t>
      </w:r>
      <w:r w:rsidR="00617597" w:rsidRPr="004918FF">
        <w:rPr>
          <w:rStyle w:val="FontStyle45"/>
          <w:sz w:val="26"/>
          <w:szCs w:val="26"/>
        </w:rPr>
        <w:t>5,4</w:t>
      </w:r>
      <w:r w:rsidRPr="004918FF">
        <w:rPr>
          <w:rStyle w:val="FontStyle45"/>
          <w:sz w:val="26"/>
          <w:szCs w:val="26"/>
        </w:rPr>
        <w:t xml:space="preserve"> МПа).</w:t>
      </w:r>
    </w:p>
    <w:p w:rsidR="00623217" w:rsidRDefault="00623217" w:rsidP="00623217">
      <w:pPr>
        <w:pStyle w:val="Style22"/>
        <w:widowControl/>
        <w:spacing w:before="19"/>
        <w:rPr>
          <w:rStyle w:val="FontStyle45"/>
          <w:sz w:val="26"/>
          <w:szCs w:val="26"/>
        </w:rPr>
      </w:pPr>
    </w:p>
    <w:p w:rsidR="004918FF" w:rsidRDefault="004918FF" w:rsidP="00623217">
      <w:pPr>
        <w:pStyle w:val="Style22"/>
        <w:widowControl/>
        <w:spacing w:before="19"/>
        <w:rPr>
          <w:rStyle w:val="FontStyle45"/>
          <w:sz w:val="26"/>
          <w:szCs w:val="26"/>
        </w:rPr>
      </w:pPr>
    </w:p>
    <w:p w:rsidR="00382909" w:rsidRDefault="00382909" w:rsidP="00623217">
      <w:pPr>
        <w:pStyle w:val="Style22"/>
        <w:widowControl/>
        <w:spacing w:before="19"/>
        <w:rPr>
          <w:rStyle w:val="FontStyle45"/>
          <w:sz w:val="26"/>
          <w:szCs w:val="26"/>
        </w:rPr>
      </w:pPr>
    </w:p>
    <w:p w:rsidR="004918FF" w:rsidRPr="004918FF" w:rsidRDefault="004918FF" w:rsidP="00623217">
      <w:pPr>
        <w:pStyle w:val="Style22"/>
        <w:widowControl/>
        <w:spacing w:before="19"/>
        <w:rPr>
          <w:rStyle w:val="FontStyle45"/>
          <w:sz w:val="26"/>
          <w:szCs w:val="26"/>
        </w:rPr>
      </w:pPr>
    </w:p>
    <w:p w:rsidR="00972D34" w:rsidRPr="004918FF" w:rsidRDefault="00972D34" w:rsidP="004918FF">
      <w:pPr>
        <w:pStyle w:val="Style22"/>
        <w:widowControl/>
        <w:spacing w:before="19" w:line="360" w:lineRule="auto"/>
        <w:rPr>
          <w:rStyle w:val="FontStyle45"/>
          <w:sz w:val="26"/>
          <w:szCs w:val="26"/>
        </w:rPr>
      </w:pPr>
      <w:r w:rsidRPr="004918FF">
        <w:rPr>
          <w:rStyle w:val="FontStyle45"/>
          <w:sz w:val="26"/>
          <w:szCs w:val="26"/>
        </w:rPr>
        <w:lastRenderedPageBreak/>
        <w:t>2.3</w:t>
      </w:r>
      <w:proofErr w:type="gramStart"/>
      <w:r w:rsidRPr="004918FF">
        <w:rPr>
          <w:rStyle w:val="FontStyle45"/>
          <w:sz w:val="26"/>
          <w:szCs w:val="26"/>
        </w:rPr>
        <w:t xml:space="preserve"> О</w:t>
      </w:r>
      <w:proofErr w:type="gramEnd"/>
      <w:r w:rsidRPr="004918FF">
        <w:rPr>
          <w:rStyle w:val="FontStyle45"/>
          <w:sz w:val="26"/>
          <w:szCs w:val="26"/>
        </w:rPr>
        <w:t>пределяем марку керамического полнотелого кирпича по резуль</w:t>
      </w:r>
      <w:r w:rsidRPr="004918FF">
        <w:rPr>
          <w:rStyle w:val="FontStyle45"/>
          <w:sz w:val="26"/>
          <w:szCs w:val="26"/>
        </w:rPr>
        <w:softHyphen/>
        <w:t>татам испытаний, выполненных согласно ГОСТ 8462-85. Предварительно были изготовлены 5 кирпичей для испытаний на изгиб и 5 образцов, изго</w:t>
      </w:r>
      <w:r w:rsidRPr="004918FF">
        <w:rPr>
          <w:rStyle w:val="FontStyle45"/>
          <w:sz w:val="26"/>
          <w:szCs w:val="26"/>
        </w:rPr>
        <w:softHyphen/>
        <w:t xml:space="preserve">товленных из половинок кирпичей для испытаний на сжатие. </w:t>
      </w:r>
    </w:p>
    <w:p w:rsidR="00972D34" w:rsidRDefault="00972D34" w:rsidP="00EC242E">
      <w:pPr>
        <w:pStyle w:val="Style22"/>
        <w:widowControl/>
        <w:spacing w:before="19"/>
        <w:rPr>
          <w:rStyle w:val="FontStyle45"/>
        </w:rPr>
      </w:pPr>
    </w:p>
    <w:p w:rsidR="00972D34" w:rsidRPr="004918FF" w:rsidRDefault="005E26B1" w:rsidP="00972D34">
      <w:pPr>
        <w:pStyle w:val="Style22"/>
        <w:widowControl/>
        <w:spacing w:before="19"/>
        <w:ind w:firstLine="0"/>
        <w:rPr>
          <w:rStyle w:val="FontStyle45"/>
          <w:sz w:val="26"/>
          <w:szCs w:val="26"/>
        </w:rPr>
      </w:pPr>
      <w:r w:rsidRPr="004918FF">
        <w:rPr>
          <w:rStyle w:val="FontStyle45"/>
          <w:sz w:val="26"/>
          <w:szCs w:val="26"/>
        </w:rPr>
        <w:t>Таблица №7</w:t>
      </w:r>
      <w:r w:rsidR="00972D34" w:rsidRPr="004918FF">
        <w:rPr>
          <w:rStyle w:val="FontStyle45"/>
          <w:sz w:val="26"/>
          <w:szCs w:val="26"/>
        </w:rPr>
        <w:t xml:space="preserve"> – результаты испытаний образцов керамического кирпича на изгиб.</w:t>
      </w:r>
    </w:p>
    <w:tbl>
      <w:tblPr>
        <w:tblStyle w:val="a7"/>
        <w:tblW w:w="10031" w:type="dxa"/>
        <w:tblLook w:val="04A0" w:firstRow="1" w:lastRow="0" w:firstColumn="1" w:lastColumn="0" w:noHBand="0" w:noVBand="1"/>
      </w:tblPr>
      <w:tblGrid>
        <w:gridCol w:w="1101"/>
        <w:gridCol w:w="1559"/>
        <w:gridCol w:w="2870"/>
        <w:gridCol w:w="2532"/>
        <w:gridCol w:w="1969"/>
      </w:tblGrid>
      <w:tr w:rsidR="00382909" w:rsidRPr="004918FF" w:rsidTr="00382909">
        <w:tc>
          <w:tcPr>
            <w:tcW w:w="1101" w:type="dxa"/>
          </w:tcPr>
          <w:p w:rsidR="00382909" w:rsidRPr="00382909" w:rsidRDefault="00382909" w:rsidP="00382909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rStyle w:val="FontStyle45"/>
                <w:color w:val="auto"/>
                <w:sz w:val="26"/>
                <w:szCs w:val="26"/>
              </w:rPr>
            </w:pPr>
            <w:r w:rsidRPr="00382909">
              <w:rPr>
                <w:rStyle w:val="FontStyle45"/>
                <w:color w:val="auto"/>
                <w:sz w:val="26"/>
                <w:szCs w:val="26"/>
              </w:rPr>
              <w:t>№</w:t>
            </w:r>
          </w:p>
          <w:p w:rsidR="00382909" w:rsidRPr="004918FF" w:rsidRDefault="00382909" w:rsidP="00382909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sz w:val="26"/>
                <w:szCs w:val="26"/>
              </w:rPr>
            </w:pPr>
            <w:r w:rsidRPr="00382909">
              <w:rPr>
                <w:rStyle w:val="FontStyle45"/>
                <w:color w:val="auto"/>
                <w:sz w:val="26"/>
                <w:szCs w:val="26"/>
              </w:rPr>
              <w:t>Вар</w:t>
            </w:r>
          </w:p>
        </w:tc>
        <w:tc>
          <w:tcPr>
            <w:tcW w:w="1559" w:type="dxa"/>
          </w:tcPr>
          <w:p w:rsidR="00382909" w:rsidRPr="004918FF" w:rsidRDefault="00382909" w:rsidP="00993389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sz w:val="26"/>
                <w:szCs w:val="26"/>
              </w:rPr>
            </w:pPr>
          </w:p>
          <w:p w:rsidR="00382909" w:rsidRPr="004918FF" w:rsidRDefault="00382909" w:rsidP="00993389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rStyle w:val="FontStyle45"/>
                <w:color w:val="auto"/>
                <w:sz w:val="26"/>
                <w:szCs w:val="26"/>
              </w:rPr>
            </w:pPr>
            <w:r w:rsidRPr="004918FF">
              <w:rPr>
                <w:sz w:val="26"/>
                <w:szCs w:val="26"/>
              </w:rPr>
              <w:t>№ образцов</w:t>
            </w:r>
          </w:p>
        </w:tc>
        <w:tc>
          <w:tcPr>
            <w:tcW w:w="2870" w:type="dxa"/>
          </w:tcPr>
          <w:p w:rsidR="00382909" w:rsidRPr="004918FF" w:rsidRDefault="00382909" w:rsidP="009933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textAlignment w:val="top"/>
              <w:rPr>
                <w:sz w:val="26"/>
                <w:szCs w:val="26"/>
              </w:rPr>
            </w:pPr>
            <w:r w:rsidRPr="004918FF">
              <w:rPr>
                <w:sz w:val="26"/>
                <w:szCs w:val="26"/>
              </w:rPr>
              <w:t>Предел прочности при изгибе</w:t>
            </w:r>
          </w:p>
          <w:p w:rsidR="00382909" w:rsidRPr="004918FF" w:rsidRDefault="00382909" w:rsidP="00993389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rStyle w:val="FontStyle45"/>
                <w:color w:val="auto"/>
                <w:sz w:val="26"/>
                <w:szCs w:val="26"/>
              </w:rPr>
            </w:pPr>
            <w:r w:rsidRPr="004918FF">
              <w:rPr>
                <w:rStyle w:val="FontStyle45"/>
                <w:spacing w:val="40"/>
                <w:sz w:val="26"/>
                <w:szCs w:val="26"/>
                <w:lang w:val="en-US"/>
              </w:rPr>
              <w:t>R</w:t>
            </w:r>
            <w:proofErr w:type="spellStart"/>
            <w:r w:rsidRPr="004918FF">
              <w:rPr>
                <w:rStyle w:val="FontStyle43"/>
                <w:sz w:val="26"/>
                <w:szCs w:val="26"/>
              </w:rPr>
              <w:t>изг</w:t>
            </w:r>
            <w:r w:rsidRPr="004918FF">
              <w:rPr>
                <w:rStyle w:val="FontStyle43"/>
                <w:sz w:val="26"/>
                <w:szCs w:val="26"/>
                <w:lang w:val="en-US"/>
              </w:rPr>
              <w:t>i</w:t>
            </w:r>
            <w:proofErr w:type="spellEnd"/>
            <w:r w:rsidRPr="004918FF">
              <w:rPr>
                <w:rStyle w:val="FontStyle43"/>
                <w:sz w:val="26"/>
                <w:szCs w:val="26"/>
              </w:rPr>
              <w:t xml:space="preserve"> </w:t>
            </w:r>
            <w:r w:rsidRPr="004918FF">
              <w:rPr>
                <w:rStyle w:val="FontStyle45"/>
                <w:spacing w:val="40"/>
                <w:sz w:val="26"/>
                <w:szCs w:val="26"/>
              </w:rPr>
              <w:t>,</w:t>
            </w:r>
            <w:r w:rsidRPr="004918FF">
              <w:rPr>
                <w:rStyle w:val="FontStyle45"/>
                <w:sz w:val="26"/>
                <w:szCs w:val="26"/>
              </w:rPr>
              <w:t xml:space="preserve"> МПа</w:t>
            </w:r>
          </w:p>
        </w:tc>
        <w:tc>
          <w:tcPr>
            <w:tcW w:w="2532" w:type="dxa"/>
          </w:tcPr>
          <w:p w:rsidR="00382909" w:rsidRPr="004918FF" w:rsidRDefault="00382909" w:rsidP="00993389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4918FF">
              <w:rPr>
                <w:sz w:val="26"/>
                <w:szCs w:val="26"/>
              </w:rPr>
              <w:t>R</w:t>
            </w:r>
            <w:proofErr w:type="gramEnd"/>
            <w:r w:rsidRPr="004918FF">
              <w:rPr>
                <w:sz w:val="26"/>
                <w:szCs w:val="26"/>
              </w:rPr>
              <w:t>изг</w:t>
            </w:r>
            <w:proofErr w:type="spellEnd"/>
            <w:r w:rsidRPr="004918FF">
              <w:rPr>
                <w:sz w:val="26"/>
                <w:szCs w:val="26"/>
              </w:rPr>
              <w:t xml:space="preserve"> среднее,</w:t>
            </w:r>
          </w:p>
          <w:p w:rsidR="00382909" w:rsidRPr="004918FF" w:rsidRDefault="00382909" w:rsidP="00993389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rStyle w:val="FontStyle45"/>
                <w:color w:val="auto"/>
                <w:sz w:val="26"/>
                <w:szCs w:val="26"/>
              </w:rPr>
            </w:pPr>
            <w:r w:rsidRPr="004918FF">
              <w:rPr>
                <w:sz w:val="26"/>
                <w:szCs w:val="26"/>
              </w:rPr>
              <w:t>МПа</w:t>
            </w:r>
          </w:p>
        </w:tc>
        <w:tc>
          <w:tcPr>
            <w:tcW w:w="1969" w:type="dxa"/>
          </w:tcPr>
          <w:p w:rsidR="00382909" w:rsidRPr="004918FF" w:rsidRDefault="00382909" w:rsidP="00972D34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4918FF">
              <w:rPr>
                <w:sz w:val="26"/>
                <w:szCs w:val="26"/>
              </w:rPr>
              <w:t>R</w:t>
            </w:r>
            <w:proofErr w:type="gramEnd"/>
            <w:r w:rsidRPr="004918FF">
              <w:rPr>
                <w:sz w:val="26"/>
                <w:szCs w:val="26"/>
              </w:rPr>
              <w:t>изг</w:t>
            </w:r>
            <w:proofErr w:type="spellEnd"/>
            <w:r w:rsidRPr="004918FF">
              <w:rPr>
                <w:sz w:val="26"/>
                <w:szCs w:val="26"/>
              </w:rPr>
              <w:t xml:space="preserve"> </w:t>
            </w:r>
            <w:r w:rsidRPr="004918FF">
              <w:rPr>
                <w:sz w:val="26"/>
                <w:szCs w:val="26"/>
                <w:lang w:val="en-US"/>
              </w:rPr>
              <w:t>min</w:t>
            </w:r>
            <w:r w:rsidRPr="004918FF">
              <w:rPr>
                <w:sz w:val="26"/>
                <w:szCs w:val="26"/>
              </w:rPr>
              <w:t>,</w:t>
            </w:r>
          </w:p>
          <w:p w:rsidR="00382909" w:rsidRPr="004918FF" w:rsidRDefault="00382909" w:rsidP="00972D34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rStyle w:val="FontStyle45"/>
                <w:color w:val="auto"/>
                <w:sz w:val="26"/>
                <w:szCs w:val="26"/>
              </w:rPr>
            </w:pPr>
            <w:r w:rsidRPr="004918FF">
              <w:rPr>
                <w:sz w:val="26"/>
                <w:szCs w:val="26"/>
              </w:rPr>
              <w:t>МПа</w:t>
            </w:r>
          </w:p>
        </w:tc>
      </w:tr>
      <w:tr w:rsidR="00382909" w:rsidRPr="004918FF" w:rsidTr="00382909">
        <w:tc>
          <w:tcPr>
            <w:tcW w:w="1101" w:type="dxa"/>
            <w:vMerge w:val="restart"/>
          </w:tcPr>
          <w:p w:rsidR="00382909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</w:p>
          <w:p w:rsidR="00382909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</w:p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>
              <w:rPr>
                <w:rStyle w:val="FontStyle45"/>
                <w:sz w:val="26"/>
                <w:szCs w:val="26"/>
              </w:rPr>
              <w:t>58</w:t>
            </w:r>
          </w:p>
        </w:tc>
        <w:tc>
          <w:tcPr>
            <w:tcW w:w="1559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1</w:t>
            </w:r>
          </w:p>
        </w:tc>
        <w:tc>
          <w:tcPr>
            <w:tcW w:w="2870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1,8</w:t>
            </w:r>
          </w:p>
        </w:tc>
        <w:tc>
          <w:tcPr>
            <w:tcW w:w="2532" w:type="dxa"/>
            <w:vMerge w:val="restart"/>
          </w:tcPr>
          <w:p w:rsidR="00382909" w:rsidRPr="004918FF" w:rsidRDefault="00382909" w:rsidP="00993389">
            <w:pPr>
              <w:pStyle w:val="Style22"/>
              <w:widowControl/>
              <w:spacing w:before="19" w:line="240" w:lineRule="auto"/>
              <w:ind w:firstLine="0"/>
              <w:rPr>
                <w:rStyle w:val="FontStyle45"/>
                <w:sz w:val="26"/>
                <w:szCs w:val="26"/>
              </w:rPr>
            </w:pPr>
          </w:p>
          <w:p w:rsidR="00382909" w:rsidRPr="004918FF" w:rsidRDefault="00382909" w:rsidP="00993389">
            <w:pPr>
              <w:pStyle w:val="Style22"/>
              <w:widowControl/>
              <w:spacing w:before="19" w:line="240" w:lineRule="auto"/>
              <w:ind w:firstLine="0"/>
              <w:rPr>
                <w:rStyle w:val="FontStyle45"/>
                <w:sz w:val="26"/>
                <w:szCs w:val="26"/>
              </w:rPr>
            </w:pPr>
          </w:p>
          <w:p w:rsidR="00382909" w:rsidRPr="004918FF" w:rsidRDefault="00382909" w:rsidP="00993389">
            <w:pPr>
              <w:pStyle w:val="Style22"/>
              <w:widowControl/>
              <w:spacing w:before="19" w:line="240" w:lineRule="auto"/>
              <w:ind w:firstLine="0"/>
              <w:rPr>
                <w:rStyle w:val="FontStyle45"/>
                <w:sz w:val="26"/>
                <w:szCs w:val="26"/>
              </w:rPr>
            </w:pPr>
          </w:p>
          <w:p w:rsidR="00382909" w:rsidRPr="004918FF" w:rsidRDefault="00382909" w:rsidP="00972D34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2,04</w:t>
            </w:r>
          </w:p>
        </w:tc>
        <w:tc>
          <w:tcPr>
            <w:tcW w:w="1969" w:type="dxa"/>
            <w:vMerge w:val="restart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rPr>
                <w:rStyle w:val="FontStyle45"/>
                <w:sz w:val="26"/>
                <w:szCs w:val="26"/>
                <w:lang w:val="en-US"/>
              </w:rPr>
            </w:pPr>
          </w:p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rPr>
                <w:rStyle w:val="FontStyle45"/>
                <w:sz w:val="26"/>
                <w:szCs w:val="26"/>
                <w:lang w:val="en-US"/>
              </w:rPr>
            </w:pPr>
          </w:p>
          <w:p w:rsidR="00382909" w:rsidRPr="004918FF" w:rsidRDefault="00382909" w:rsidP="00972D34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  <w:lang w:val="en-US"/>
              </w:rPr>
              <w:t>1</w:t>
            </w:r>
            <w:r w:rsidRPr="004918FF">
              <w:rPr>
                <w:rStyle w:val="FontStyle45"/>
                <w:sz w:val="26"/>
                <w:szCs w:val="26"/>
              </w:rPr>
              <w:t>,6</w:t>
            </w:r>
          </w:p>
        </w:tc>
      </w:tr>
      <w:tr w:rsidR="00382909" w:rsidRPr="004918FF" w:rsidTr="00382909">
        <w:tc>
          <w:tcPr>
            <w:tcW w:w="1101" w:type="dxa"/>
            <w:vMerge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</w:p>
        </w:tc>
        <w:tc>
          <w:tcPr>
            <w:tcW w:w="1559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2</w:t>
            </w:r>
          </w:p>
        </w:tc>
        <w:tc>
          <w:tcPr>
            <w:tcW w:w="2870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1,6</w:t>
            </w:r>
          </w:p>
        </w:tc>
        <w:tc>
          <w:tcPr>
            <w:tcW w:w="2532" w:type="dxa"/>
            <w:vMerge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rPr>
                <w:rStyle w:val="FontStyle45"/>
                <w:sz w:val="26"/>
                <w:szCs w:val="26"/>
              </w:rPr>
            </w:pPr>
          </w:p>
        </w:tc>
        <w:tc>
          <w:tcPr>
            <w:tcW w:w="1969" w:type="dxa"/>
            <w:vMerge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rPr>
                <w:rStyle w:val="FontStyle45"/>
                <w:sz w:val="26"/>
                <w:szCs w:val="26"/>
              </w:rPr>
            </w:pPr>
          </w:p>
        </w:tc>
      </w:tr>
      <w:tr w:rsidR="00382909" w:rsidRPr="004918FF" w:rsidTr="00382909">
        <w:tc>
          <w:tcPr>
            <w:tcW w:w="1101" w:type="dxa"/>
            <w:vMerge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</w:p>
        </w:tc>
        <w:tc>
          <w:tcPr>
            <w:tcW w:w="1559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3</w:t>
            </w:r>
          </w:p>
        </w:tc>
        <w:tc>
          <w:tcPr>
            <w:tcW w:w="2870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2,4</w:t>
            </w:r>
          </w:p>
        </w:tc>
        <w:tc>
          <w:tcPr>
            <w:tcW w:w="2532" w:type="dxa"/>
            <w:vMerge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rPr>
                <w:rStyle w:val="FontStyle45"/>
                <w:sz w:val="26"/>
                <w:szCs w:val="26"/>
              </w:rPr>
            </w:pPr>
          </w:p>
        </w:tc>
        <w:tc>
          <w:tcPr>
            <w:tcW w:w="1969" w:type="dxa"/>
            <w:vMerge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rPr>
                <w:rStyle w:val="FontStyle45"/>
                <w:sz w:val="26"/>
                <w:szCs w:val="26"/>
              </w:rPr>
            </w:pPr>
          </w:p>
        </w:tc>
      </w:tr>
      <w:tr w:rsidR="00382909" w:rsidRPr="004918FF" w:rsidTr="00382909">
        <w:tc>
          <w:tcPr>
            <w:tcW w:w="1101" w:type="dxa"/>
            <w:vMerge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</w:p>
        </w:tc>
        <w:tc>
          <w:tcPr>
            <w:tcW w:w="1559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4</w:t>
            </w:r>
          </w:p>
        </w:tc>
        <w:tc>
          <w:tcPr>
            <w:tcW w:w="2870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2,3</w:t>
            </w:r>
          </w:p>
        </w:tc>
        <w:tc>
          <w:tcPr>
            <w:tcW w:w="2532" w:type="dxa"/>
            <w:vMerge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rPr>
                <w:rStyle w:val="FontStyle45"/>
                <w:sz w:val="26"/>
                <w:szCs w:val="26"/>
              </w:rPr>
            </w:pPr>
          </w:p>
        </w:tc>
        <w:tc>
          <w:tcPr>
            <w:tcW w:w="1969" w:type="dxa"/>
            <w:vMerge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rPr>
                <w:rStyle w:val="FontStyle45"/>
                <w:sz w:val="26"/>
                <w:szCs w:val="26"/>
              </w:rPr>
            </w:pPr>
          </w:p>
        </w:tc>
      </w:tr>
      <w:tr w:rsidR="00382909" w:rsidRPr="004918FF" w:rsidTr="00382909">
        <w:tc>
          <w:tcPr>
            <w:tcW w:w="1101" w:type="dxa"/>
            <w:vMerge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</w:p>
        </w:tc>
        <w:tc>
          <w:tcPr>
            <w:tcW w:w="1559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5</w:t>
            </w:r>
          </w:p>
        </w:tc>
        <w:tc>
          <w:tcPr>
            <w:tcW w:w="2870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2,1</w:t>
            </w:r>
          </w:p>
        </w:tc>
        <w:tc>
          <w:tcPr>
            <w:tcW w:w="2532" w:type="dxa"/>
            <w:vMerge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rPr>
                <w:rStyle w:val="FontStyle45"/>
                <w:sz w:val="26"/>
                <w:szCs w:val="26"/>
              </w:rPr>
            </w:pPr>
          </w:p>
        </w:tc>
        <w:tc>
          <w:tcPr>
            <w:tcW w:w="1969" w:type="dxa"/>
            <w:vMerge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rPr>
                <w:rStyle w:val="FontStyle45"/>
                <w:sz w:val="26"/>
                <w:szCs w:val="26"/>
              </w:rPr>
            </w:pPr>
          </w:p>
        </w:tc>
      </w:tr>
    </w:tbl>
    <w:p w:rsidR="00972D34" w:rsidRDefault="00972D34" w:rsidP="00972D34">
      <w:pPr>
        <w:pStyle w:val="Style22"/>
        <w:widowControl/>
        <w:spacing w:before="19"/>
        <w:ind w:firstLine="0"/>
        <w:rPr>
          <w:rStyle w:val="FontStyle45"/>
        </w:rPr>
      </w:pPr>
    </w:p>
    <w:p w:rsidR="004918FF" w:rsidRDefault="004918FF" w:rsidP="00972D34">
      <w:pPr>
        <w:pStyle w:val="Style22"/>
        <w:widowControl/>
        <w:spacing w:before="19"/>
        <w:ind w:firstLine="0"/>
        <w:rPr>
          <w:rStyle w:val="FontStyle45"/>
        </w:rPr>
      </w:pPr>
    </w:p>
    <w:p w:rsidR="00972D34" w:rsidRPr="004918FF" w:rsidRDefault="005E26B1" w:rsidP="00D2500C">
      <w:pPr>
        <w:pStyle w:val="Style22"/>
        <w:widowControl/>
        <w:spacing w:before="19"/>
        <w:ind w:firstLine="0"/>
        <w:rPr>
          <w:rStyle w:val="FontStyle45"/>
          <w:sz w:val="26"/>
          <w:szCs w:val="26"/>
        </w:rPr>
      </w:pPr>
      <w:r w:rsidRPr="004918FF">
        <w:rPr>
          <w:rStyle w:val="FontStyle45"/>
          <w:sz w:val="26"/>
          <w:szCs w:val="26"/>
        </w:rPr>
        <w:t>Таблица №8</w:t>
      </w:r>
      <w:r w:rsidR="00972D34" w:rsidRPr="004918FF">
        <w:rPr>
          <w:rStyle w:val="FontStyle45"/>
          <w:sz w:val="26"/>
          <w:szCs w:val="26"/>
        </w:rPr>
        <w:t xml:space="preserve"> – результаты испытаний образцов керамического кирпича на сжатие.</w:t>
      </w:r>
    </w:p>
    <w:tbl>
      <w:tblPr>
        <w:tblStyle w:val="a7"/>
        <w:tblW w:w="10031" w:type="dxa"/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1843"/>
        <w:gridCol w:w="1559"/>
        <w:gridCol w:w="1984"/>
        <w:gridCol w:w="1276"/>
        <w:gridCol w:w="1276"/>
      </w:tblGrid>
      <w:tr w:rsidR="00382909" w:rsidRPr="004918FF" w:rsidTr="00382909">
        <w:tc>
          <w:tcPr>
            <w:tcW w:w="817" w:type="dxa"/>
          </w:tcPr>
          <w:p w:rsidR="00382909" w:rsidRPr="00382909" w:rsidRDefault="00382909" w:rsidP="00382909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rStyle w:val="FontStyle45"/>
                <w:color w:val="auto"/>
                <w:sz w:val="26"/>
                <w:szCs w:val="26"/>
              </w:rPr>
            </w:pPr>
            <w:r w:rsidRPr="00382909">
              <w:rPr>
                <w:rStyle w:val="FontStyle45"/>
                <w:color w:val="auto"/>
                <w:sz w:val="26"/>
                <w:szCs w:val="26"/>
              </w:rPr>
              <w:t>№</w:t>
            </w:r>
          </w:p>
          <w:p w:rsidR="00382909" w:rsidRPr="004918FF" w:rsidRDefault="00382909" w:rsidP="00382909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sz w:val="26"/>
                <w:szCs w:val="26"/>
              </w:rPr>
            </w:pPr>
            <w:r w:rsidRPr="00382909">
              <w:rPr>
                <w:rStyle w:val="FontStyle45"/>
                <w:color w:val="auto"/>
                <w:sz w:val="26"/>
                <w:szCs w:val="26"/>
              </w:rPr>
              <w:t>Вар</w:t>
            </w:r>
          </w:p>
        </w:tc>
        <w:tc>
          <w:tcPr>
            <w:tcW w:w="1276" w:type="dxa"/>
          </w:tcPr>
          <w:p w:rsidR="00382909" w:rsidRPr="004918FF" w:rsidRDefault="00382909" w:rsidP="00993389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rStyle w:val="FontStyle45"/>
                <w:color w:val="auto"/>
                <w:sz w:val="26"/>
                <w:szCs w:val="26"/>
              </w:rPr>
            </w:pPr>
            <w:r w:rsidRPr="004918FF">
              <w:rPr>
                <w:sz w:val="26"/>
                <w:szCs w:val="26"/>
              </w:rPr>
              <w:t>№ образцов</w:t>
            </w:r>
          </w:p>
        </w:tc>
        <w:tc>
          <w:tcPr>
            <w:tcW w:w="1843" w:type="dxa"/>
          </w:tcPr>
          <w:p w:rsidR="00382909" w:rsidRPr="004918FF" w:rsidRDefault="00382909" w:rsidP="009933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textAlignment w:val="top"/>
              <w:rPr>
                <w:sz w:val="26"/>
                <w:szCs w:val="26"/>
              </w:rPr>
            </w:pPr>
            <w:r w:rsidRPr="004918FF">
              <w:rPr>
                <w:rStyle w:val="FontStyle47"/>
                <w:sz w:val="26"/>
                <w:szCs w:val="26"/>
              </w:rPr>
              <w:t>Разрушающая нагрузка при испытании стандартных образцов на сжатие, кН</w:t>
            </w:r>
          </w:p>
        </w:tc>
        <w:tc>
          <w:tcPr>
            <w:tcW w:w="1559" w:type="dxa"/>
          </w:tcPr>
          <w:p w:rsidR="00382909" w:rsidRPr="004918FF" w:rsidRDefault="00382909" w:rsidP="009933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textAlignment w:val="top"/>
              <w:rPr>
                <w:sz w:val="26"/>
                <w:szCs w:val="26"/>
              </w:rPr>
            </w:pPr>
            <w:r w:rsidRPr="004918FF">
              <w:rPr>
                <w:sz w:val="26"/>
                <w:szCs w:val="26"/>
              </w:rPr>
              <w:t>Площадь образца,</w:t>
            </w:r>
          </w:p>
          <w:p w:rsidR="00382909" w:rsidRPr="004918FF" w:rsidRDefault="00382909" w:rsidP="009933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textAlignment w:val="top"/>
              <w:rPr>
                <w:sz w:val="26"/>
                <w:szCs w:val="26"/>
              </w:rPr>
            </w:pPr>
            <w:proofErr w:type="gramStart"/>
            <w:r w:rsidRPr="004918FF">
              <w:rPr>
                <w:sz w:val="26"/>
                <w:szCs w:val="26"/>
              </w:rPr>
              <w:t>см</w:t>
            </w:r>
            <w:proofErr w:type="gramEnd"/>
            <w:r w:rsidRPr="004918FF">
              <w:rPr>
                <w:rFonts w:ascii="Arial" w:hAnsi="Arial" w:cs="Arial"/>
                <w:sz w:val="26"/>
                <w:szCs w:val="26"/>
              </w:rPr>
              <w:t>²</w:t>
            </w:r>
          </w:p>
        </w:tc>
        <w:tc>
          <w:tcPr>
            <w:tcW w:w="1984" w:type="dxa"/>
          </w:tcPr>
          <w:p w:rsidR="00382909" w:rsidRPr="004918FF" w:rsidRDefault="00382909" w:rsidP="009933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textAlignment w:val="top"/>
              <w:rPr>
                <w:sz w:val="26"/>
                <w:szCs w:val="26"/>
              </w:rPr>
            </w:pPr>
            <w:r w:rsidRPr="004918FF">
              <w:rPr>
                <w:sz w:val="26"/>
                <w:szCs w:val="26"/>
              </w:rPr>
              <w:t>Предел прочности при сжатии</w:t>
            </w:r>
          </w:p>
          <w:p w:rsidR="00382909" w:rsidRPr="004918FF" w:rsidRDefault="00382909" w:rsidP="00993389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rStyle w:val="FontStyle45"/>
                <w:color w:val="auto"/>
                <w:sz w:val="26"/>
                <w:szCs w:val="26"/>
              </w:rPr>
            </w:pPr>
            <w:r w:rsidRPr="004918FF">
              <w:rPr>
                <w:rStyle w:val="FontStyle45"/>
                <w:spacing w:val="40"/>
                <w:sz w:val="26"/>
                <w:szCs w:val="26"/>
                <w:lang w:val="en-US"/>
              </w:rPr>
              <w:t>R</w:t>
            </w:r>
            <w:proofErr w:type="spellStart"/>
            <w:r w:rsidRPr="004918FF">
              <w:rPr>
                <w:rStyle w:val="FontStyle43"/>
                <w:sz w:val="26"/>
                <w:szCs w:val="26"/>
              </w:rPr>
              <w:t>сж</w:t>
            </w:r>
            <w:r w:rsidRPr="004918FF">
              <w:rPr>
                <w:rStyle w:val="FontStyle43"/>
                <w:sz w:val="26"/>
                <w:szCs w:val="26"/>
                <w:lang w:val="en-US"/>
              </w:rPr>
              <w:t>i</w:t>
            </w:r>
            <w:proofErr w:type="spellEnd"/>
            <w:r w:rsidRPr="004918FF">
              <w:rPr>
                <w:rStyle w:val="FontStyle43"/>
                <w:sz w:val="26"/>
                <w:szCs w:val="26"/>
              </w:rPr>
              <w:t xml:space="preserve"> </w:t>
            </w:r>
            <w:r w:rsidRPr="004918FF">
              <w:rPr>
                <w:rStyle w:val="FontStyle45"/>
                <w:spacing w:val="40"/>
                <w:sz w:val="26"/>
                <w:szCs w:val="26"/>
              </w:rPr>
              <w:t>,</w:t>
            </w:r>
            <w:r w:rsidRPr="004918FF">
              <w:rPr>
                <w:rStyle w:val="FontStyle45"/>
                <w:sz w:val="26"/>
                <w:szCs w:val="26"/>
              </w:rPr>
              <w:t xml:space="preserve"> МПа</w:t>
            </w:r>
          </w:p>
        </w:tc>
        <w:tc>
          <w:tcPr>
            <w:tcW w:w="1276" w:type="dxa"/>
          </w:tcPr>
          <w:p w:rsidR="00382909" w:rsidRPr="004918FF" w:rsidRDefault="00382909" w:rsidP="00993389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4918FF">
              <w:rPr>
                <w:sz w:val="26"/>
                <w:szCs w:val="26"/>
              </w:rPr>
              <w:t>R</w:t>
            </w:r>
            <w:proofErr w:type="gramEnd"/>
            <w:r w:rsidRPr="004918FF">
              <w:rPr>
                <w:sz w:val="26"/>
                <w:szCs w:val="26"/>
              </w:rPr>
              <w:t>сж</w:t>
            </w:r>
            <w:proofErr w:type="spellEnd"/>
            <w:r w:rsidRPr="004918FF">
              <w:rPr>
                <w:sz w:val="26"/>
                <w:szCs w:val="26"/>
              </w:rPr>
              <w:t xml:space="preserve"> среднее,</w:t>
            </w:r>
          </w:p>
          <w:p w:rsidR="00382909" w:rsidRPr="004918FF" w:rsidRDefault="00382909" w:rsidP="00993389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sz w:val="26"/>
                <w:szCs w:val="26"/>
              </w:rPr>
            </w:pPr>
            <w:r w:rsidRPr="004918FF">
              <w:rPr>
                <w:sz w:val="26"/>
                <w:szCs w:val="26"/>
              </w:rPr>
              <w:t>МПа</w:t>
            </w:r>
          </w:p>
          <w:p w:rsidR="00382909" w:rsidRPr="004918FF" w:rsidRDefault="00382909" w:rsidP="00993389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rStyle w:val="FontStyle45"/>
                <w:color w:val="auto"/>
                <w:sz w:val="26"/>
                <w:szCs w:val="26"/>
              </w:rPr>
            </w:pPr>
          </w:p>
        </w:tc>
        <w:tc>
          <w:tcPr>
            <w:tcW w:w="1276" w:type="dxa"/>
          </w:tcPr>
          <w:p w:rsidR="00382909" w:rsidRPr="004918FF" w:rsidRDefault="00382909" w:rsidP="00972D34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4918FF">
              <w:rPr>
                <w:sz w:val="26"/>
                <w:szCs w:val="26"/>
              </w:rPr>
              <w:t>R</w:t>
            </w:r>
            <w:proofErr w:type="gramEnd"/>
            <w:r w:rsidRPr="004918FF">
              <w:rPr>
                <w:sz w:val="26"/>
                <w:szCs w:val="26"/>
              </w:rPr>
              <w:t>сж</w:t>
            </w:r>
            <w:proofErr w:type="spellEnd"/>
            <w:r w:rsidRPr="004918FF">
              <w:rPr>
                <w:sz w:val="26"/>
                <w:szCs w:val="26"/>
              </w:rPr>
              <w:t xml:space="preserve"> </w:t>
            </w:r>
            <w:r w:rsidRPr="004918FF">
              <w:rPr>
                <w:sz w:val="26"/>
                <w:szCs w:val="26"/>
                <w:lang w:val="en-US"/>
              </w:rPr>
              <w:t>min</w:t>
            </w:r>
            <w:r w:rsidRPr="004918FF">
              <w:rPr>
                <w:sz w:val="26"/>
                <w:szCs w:val="26"/>
              </w:rPr>
              <w:t>,</w:t>
            </w:r>
          </w:p>
          <w:p w:rsidR="00382909" w:rsidRPr="004918FF" w:rsidRDefault="00382909" w:rsidP="00972D34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sz w:val="26"/>
                <w:szCs w:val="26"/>
              </w:rPr>
            </w:pPr>
            <w:r w:rsidRPr="004918FF">
              <w:rPr>
                <w:sz w:val="26"/>
                <w:szCs w:val="26"/>
              </w:rPr>
              <w:t>МПа</w:t>
            </w:r>
          </w:p>
        </w:tc>
      </w:tr>
      <w:tr w:rsidR="00382909" w:rsidRPr="004918FF" w:rsidTr="00382909">
        <w:tc>
          <w:tcPr>
            <w:tcW w:w="817" w:type="dxa"/>
            <w:vMerge w:val="restart"/>
          </w:tcPr>
          <w:p w:rsidR="00382909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</w:p>
          <w:p w:rsidR="00382909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</w:p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>
              <w:rPr>
                <w:rStyle w:val="FontStyle45"/>
                <w:sz w:val="26"/>
                <w:szCs w:val="26"/>
              </w:rPr>
              <w:t>58</w:t>
            </w:r>
          </w:p>
        </w:tc>
        <w:tc>
          <w:tcPr>
            <w:tcW w:w="1276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311</w:t>
            </w:r>
          </w:p>
        </w:tc>
        <w:tc>
          <w:tcPr>
            <w:tcW w:w="1559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150</w:t>
            </w:r>
          </w:p>
        </w:tc>
        <w:tc>
          <w:tcPr>
            <w:tcW w:w="1984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color w:val="auto"/>
                <w:sz w:val="26"/>
                <w:szCs w:val="26"/>
              </w:rPr>
            </w:pPr>
            <w:r w:rsidRPr="004918FF">
              <w:rPr>
                <w:rStyle w:val="FontStyle45"/>
                <w:color w:val="auto"/>
                <w:sz w:val="26"/>
                <w:szCs w:val="26"/>
              </w:rPr>
              <w:t>20,7</w:t>
            </w:r>
          </w:p>
        </w:tc>
        <w:tc>
          <w:tcPr>
            <w:tcW w:w="1276" w:type="dxa"/>
            <w:vMerge w:val="restart"/>
          </w:tcPr>
          <w:p w:rsidR="00382909" w:rsidRPr="004918FF" w:rsidRDefault="00382909" w:rsidP="00993389">
            <w:pPr>
              <w:pStyle w:val="Style22"/>
              <w:widowControl/>
              <w:spacing w:before="19" w:line="240" w:lineRule="auto"/>
              <w:ind w:firstLine="0"/>
              <w:rPr>
                <w:sz w:val="26"/>
                <w:szCs w:val="26"/>
              </w:rPr>
            </w:pPr>
          </w:p>
          <w:p w:rsidR="00382909" w:rsidRPr="004918FF" w:rsidRDefault="00382909" w:rsidP="00993389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sz w:val="26"/>
                <w:szCs w:val="26"/>
              </w:rPr>
            </w:pPr>
          </w:p>
          <w:p w:rsidR="00382909" w:rsidRPr="004918FF" w:rsidRDefault="00382909" w:rsidP="00993389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sz w:val="26"/>
                <w:szCs w:val="26"/>
              </w:rPr>
            </w:pPr>
          </w:p>
          <w:p w:rsidR="00382909" w:rsidRPr="004918FF" w:rsidRDefault="00382909" w:rsidP="00993389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sz w:val="26"/>
                <w:szCs w:val="26"/>
              </w:rPr>
            </w:pPr>
          </w:p>
          <w:p w:rsidR="00382909" w:rsidRPr="004918FF" w:rsidRDefault="00382909" w:rsidP="00993389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sz w:val="26"/>
                <w:szCs w:val="26"/>
              </w:rPr>
              <w:t>21,6</w:t>
            </w:r>
          </w:p>
        </w:tc>
        <w:tc>
          <w:tcPr>
            <w:tcW w:w="1276" w:type="dxa"/>
            <w:vMerge w:val="restart"/>
          </w:tcPr>
          <w:p w:rsidR="00382909" w:rsidRPr="004918FF" w:rsidRDefault="00382909" w:rsidP="00993389">
            <w:pPr>
              <w:pStyle w:val="Style22"/>
              <w:widowControl/>
              <w:spacing w:before="19" w:line="240" w:lineRule="auto"/>
              <w:ind w:firstLine="0"/>
              <w:rPr>
                <w:sz w:val="26"/>
                <w:szCs w:val="26"/>
              </w:rPr>
            </w:pPr>
          </w:p>
          <w:p w:rsidR="00382909" w:rsidRPr="004918FF" w:rsidRDefault="00382909" w:rsidP="00993389">
            <w:pPr>
              <w:pStyle w:val="Style22"/>
              <w:widowControl/>
              <w:spacing w:before="19" w:line="240" w:lineRule="auto"/>
              <w:ind w:firstLine="0"/>
              <w:rPr>
                <w:sz w:val="26"/>
                <w:szCs w:val="26"/>
              </w:rPr>
            </w:pPr>
          </w:p>
          <w:p w:rsidR="00382909" w:rsidRPr="004918FF" w:rsidRDefault="00382909" w:rsidP="00993389">
            <w:pPr>
              <w:pStyle w:val="Style22"/>
              <w:widowControl/>
              <w:spacing w:before="19" w:line="240" w:lineRule="auto"/>
              <w:ind w:firstLine="0"/>
              <w:rPr>
                <w:sz w:val="26"/>
                <w:szCs w:val="26"/>
              </w:rPr>
            </w:pPr>
          </w:p>
          <w:p w:rsidR="00382909" w:rsidRPr="004918FF" w:rsidRDefault="00382909" w:rsidP="00993389">
            <w:pPr>
              <w:pStyle w:val="Style22"/>
              <w:widowControl/>
              <w:spacing w:before="19" w:line="240" w:lineRule="auto"/>
              <w:ind w:firstLine="0"/>
              <w:rPr>
                <w:sz w:val="26"/>
                <w:szCs w:val="26"/>
              </w:rPr>
            </w:pPr>
          </w:p>
          <w:p w:rsidR="00382909" w:rsidRPr="004918FF" w:rsidRDefault="00382909" w:rsidP="00972D34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sz w:val="26"/>
                <w:szCs w:val="26"/>
              </w:rPr>
            </w:pPr>
            <w:r w:rsidRPr="004918FF">
              <w:rPr>
                <w:sz w:val="26"/>
                <w:szCs w:val="26"/>
              </w:rPr>
              <w:t>18,9</w:t>
            </w:r>
          </w:p>
        </w:tc>
      </w:tr>
      <w:tr w:rsidR="00382909" w:rsidRPr="004918FF" w:rsidTr="00382909">
        <w:tc>
          <w:tcPr>
            <w:tcW w:w="817" w:type="dxa"/>
            <w:vMerge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</w:p>
        </w:tc>
        <w:tc>
          <w:tcPr>
            <w:tcW w:w="1276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2</w:t>
            </w:r>
          </w:p>
        </w:tc>
        <w:tc>
          <w:tcPr>
            <w:tcW w:w="1843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320</w:t>
            </w:r>
          </w:p>
        </w:tc>
        <w:tc>
          <w:tcPr>
            <w:tcW w:w="1559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150</w:t>
            </w:r>
          </w:p>
        </w:tc>
        <w:tc>
          <w:tcPr>
            <w:tcW w:w="1984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color w:val="auto"/>
                <w:sz w:val="26"/>
                <w:szCs w:val="26"/>
              </w:rPr>
            </w:pPr>
            <w:r w:rsidRPr="004918FF">
              <w:rPr>
                <w:rStyle w:val="FontStyle45"/>
                <w:color w:val="auto"/>
                <w:sz w:val="26"/>
                <w:szCs w:val="26"/>
              </w:rPr>
              <w:t>21,3</w:t>
            </w:r>
          </w:p>
        </w:tc>
        <w:tc>
          <w:tcPr>
            <w:tcW w:w="1276" w:type="dxa"/>
            <w:vMerge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rPr>
                <w:rStyle w:val="FontStyle45"/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rPr>
                <w:rStyle w:val="FontStyle45"/>
                <w:sz w:val="26"/>
                <w:szCs w:val="26"/>
              </w:rPr>
            </w:pPr>
          </w:p>
        </w:tc>
      </w:tr>
      <w:tr w:rsidR="00382909" w:rsidRPr="004918FF" w:rsidTr="00382909">
        <w:tc>
          <w:tcPr>
            <w:tcW w:w="817" w:type="dxa"/>
            <w:vMerge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</w:p>
        </w:tc>
        <w:tc>
          <w:tcPr>
            <w:tcW w:w="1276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3</w:t>
            </w:r>
          </w:p>
        </w:tc>
        <w:tc>
          <w:tcPr>
            <w:tcW w:w="1843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356</w:t>
            </w:r>
          </w:p>
        </w:tc>
        <w:tc>
          <w:tcPr>
            <w:tcW w:w="1559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150</w:t>
            </w:r>
          </w:p>
        </w:tc>
        <w:tc>
          <w:tcPr>
            <w:tcW w:w="1984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color w:val="auto"/>
                <w:sz w:val="26"/>
                <w:szCs w:val="26"/>
              </w:rPr>
            </w:pPr>
            <w:r w:rsidRPr="004918FF">
              <w:rPr>
                <w:rStyle w:val="FontStyle45"/>
                <w:color w:val="auto"/>
                <w:sz w:val="26"/>
                <w:szCs w:val="26"/>
              </w:rPr>
              <w:t>27,3</w:t>
            </w:r>
          </w:p>
        </w:tc>
        <w:tc>
          <w:tcPr>
            <w:tcW w:w="1276" w:type="dxa"/>
            <w:vMerge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rPr>
                <w:rStyle w:val="FontStyle45"/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rPr>
                <w:rStyle w:val="FontStyle45"/>
                <w:sz w:val="26"/>
                <w:szCs w:val="26"/>
              </w:rPr>
            </w:pPr>
          </w:p>
        </w:tc>
      </w:tr>
      <w:tr w:rsidR="00382909" w:rsidRPr="004918FF" w:rsidTr="00382909">
        <w:tc>
          <w:tcPr>
            <w:tcW w:w="817" w:type="dxa"/>
            <w:vMerge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</w:p>
        </w:tc>
        <w:tc>
          <w:tcPr>
            <w:tcW w:w="1276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4</w:t>
            </w:r>
          </w:p>
        </w:tc>
        <w:tc>
          <w:tcPr>
            <w:tcW w:w="1843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298</w:t>
            </w:r>
          </w:p>
        </w:tc>
        <w:tc>
          <w:tcPr>
            <w:tcW w:w="1559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150</w:t>
            </w:r>
          </w:p>
        </w:tc>
        <w:tc>
          <w:tcPr>
            <w:tcW w:w="1984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color w:val="auto"/>
                <w:sz w:val="26"/>
                <w:szCs w:val="26"/>
              </w:rPr>
            </w:pPr>
            <w:r w:rsidRPr="004918FF">
              <w:rPr>
                <w:rStyle w:val="FontStyle45"/>
                <w:color w:val="auto"/>
                <w:sz w:val="26"/>
                <w:szCs w:val="26"/>
              </w:rPr>
              <w:t>19,7</w:t>
            </w:r>
          </w:p>
        </w:tc>
        <w:tc>
          <w:tcPr>
            <w:tcW w:w="1276" w:type="dxa"/>
            <w:vMerge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rPr>
                <w:rStyle w:val="FontStyle45"/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rPr>
                <w:rStyle w:val="FontStyle45"/>
                <w:sz w:val="26"/>
                <w:szCs w:val="26"/>
              </w:rPr>
            </w:pPr>
          </w:p>
        </w:tc>
      </w:tr>
      <w:tr w:rsidR="00382909" w:rsidRPr="004918FF" w:rsidTr="00382909">
        <w:tc>
          <w:tcPr>
            <w:tcW w:w="817" w:type="dxa"/>
            <w:vMerge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</w:p>
        </w:tc>
        <w:tc>
          <w:tcPr>
            <w:tcW w:w="1276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5</w:t>
            </w:r>
          </w:p>
        </w:tc>
        <w:tc>
          <w:tcPr>
            <w:tcW w:w="1843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284</w:t>
            </w:r>
          </w:p>
        </w:tc>
        <w:tc>
          <w:tcPr>
            <w:tcW w:w="1559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150</w:t>
            </w:r>
          </w:p>
        </w:tc>
        <w:tc>
          <w:tcPr>
            <w:tcW w:w="1984" w:type="dxa"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jc w:val="center"/>
              <w:rPr>
                <w:rStyle w:val="FontStyle45"/>
                <w:color w:val="auto"/>
                <w:sz w:val="26"/>
                <w:szCs w:val="26"/>
              </w:rPr>
            </w:pPr>
            <w:r w:rsidRPr="004918FF">
              <w:rPr>
                <w:rStyle w:val="FontStyle45"/>
                <w:color w:val="auto"/>
                <w:sz w:val="26"/>
                <w:szCs w:val="26"/>
              </w:rPr>
              <w:t>18,9</w:t>
            </w:r>
          </w:p>
        </w:tc>
        <w:tc>
          <w:tcPr>
            <w:tcW w:w="1276" w:type="dxa"/>
            <w:vMerge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rPr>
                <w:rStyle w:val="FontStyle45"/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:rsidR="00382909" w:rsidRPr="004918FF" w:rsidRDefault="00382909" w:rsidP="00993389">
            <w:pPr>
              <w:pStyle w:val="Style22"/>
              <w:widowControl/>
              <w:spacing w:before="19"/>
              <w:ind w:firstLine="0"/>
              <w:rPr>
                <w:rStyle w:val="FontStyle45"/>
                <w:sz w:val="26"/>
                <w:szCs w:val="26"/>
              </w:rPr>
            </w:pPr>
          </w:p>
        </w:tc>
      </w:tr>
    </w:tbl>
    <w:p w:rsidR="00623217" w:rsidRPr="004918FF" w:rsidRDefault="00623217" w:rsidP="00993389">
      <w:pPr>
        <w:pStyle w:val="Style22"/>
        <w:widowControl/>
        <w:spacing w:before="19"/>
        <w:rPr>
          <w:rStyle w:val="FontStyle45"/>
          <w:sz w:val="26"/>
          <w:szCs w:val="26"/>
        </w:rPr>
      </w:pPr>
    </w:p>
    <w:p w:rsidR="00993389" w:rsidRPr="004918FF" w:rsidRDefault="00993389" w:rsidP="004918FF">
      <w:pPr>
        <w:pStyle w:val="Style22"/>
        <w:widowControl/>
        <w:spacing w:before="19" w:line="360" w:lineRule="auto"/>
        <w:rPr>
          <w:rStyle w:val="FontStyle45"/>
          <w:sz w:val="26"/>
          <w:szCs w:val="26"/>
        </w:rPr>
      </w:pPr>
      <w:r w:rsidRPr="004918FF">
        <w:rPr>
          <w:rStyle w:val="FontStyle45"/>
          <w:sz w:val="26"/>
          <w:szCs w:val="26"/>
        </w:rPr>
        <w:t xml:space="preserve">На основе полученных результатов принимаем стандартную марку </w:t>
      </w:r>
      <w:r w:rsidR="000E3C03" w:rsidRPr="004918FF">
        <w:rPr>
          <w:rStyle w:val="FontStyle45"/>
          <w:sz w:val="26"/>
          <w:szCs w:val="26"/>
        </w:rPr>
        <w:t xml:space="preserve">керамического полнотелого кирпича, пластического способа формования по </w:t>
      </w:r>
      <w:r w:rsidRPr="004918FF">
        <w:rPr>
          <w:rStyle w:val="FontStyle45"/>
          <w:sz w:val="26"/>
          <w:szCs w:val="26"/>
        </w:rPr>
        <w:t xml:space="preserve">ГОСТ </w:t>
      </w:r>
      <w:r w:rsidR="000E3C03" w:rsidRPr="004918FF">
        <w:rPr>
          <w:rStyle w:val="FontStyle45"/>
          <w:sz w:val="26"/>
          <w:szCs w:val="26"/>
        </w:rPr>
        <w:t>530-95 – 75</w:t>
      </w:r>
      <w:r w:rsidRPr="004918FF">
        <w:rPr>
          <w:rStyle w:val="FontStyle45"/>
          <w:sz w:val="26"/>
          <w:szCs w:val="26"/>
        </w:rPr>
        <w:t xml:space="preserve"> (</w:t>
      </w:r>
      <w:r w:rsidR="000E3C03" w:rsidRPr="004918FF">
        <w:rPr>
          <w:rStyle w:val="FontStyle45"/>
          <w:sz w:val="26"/>
          <w:szCs w:val="26"/>
        </w:rPr>
        <w:t xml:space="preserve">средний </w:t>
      </w:r>
      <w:r w:rsidRPr="004918FF">
        <w:rPr>
          <w:rStyle w:val="FontStyle45"/>
          <w:sz w:val="26"/>
          <w:szCs w:val="26"/>
        </w:rPr>
        <w:t>пре</w:t>
      </w:r>
      <w:r w:rsidR="000E3C03" w:rsidRPr="004918FF">
        <w:rPr>
          <w:rStyle w:val="FontStyle45"/>
          <w:sz w:val="26"/>
          <w:szCs w:val="26"/>
        </w:rPr>
        <w:t>дел прочности  при сжатии – 7,5</w:t>
      </w:r>
      <w:r w:rsidRPr="004918FF">
        <w:rPr>
          <w:rStyle w:val="FontStyle45"/>
          <w:sz w:val="26"/>
          <w:szCs w:val="26"/>
        </w:rPr>
        <w:t xml:space="preserve"> МПа, </w:t>
      </w:r>
      <w:r w:rsidR="000E3C03" w:rsidRPr="004918FF">
        <w:rPr>
          <w:rStyle w:val="FontStyle45"/>
          <w:sz w:val="26"/>
          <w:szCs w:val="26"/>
        </w:rPr>
        <w:t xml:space="preserve">средний </w:t>
      </w:r>
      <w:r w:rsidRPr="004918FF">
        <w:rPr>
          <w:rStyle w:val="FontStyle45"/>
          <w:sz w:val="26"/>
          <w:szCs w:val="26"/>
        </w:rPr>
        <w:t xml:space="preserve">предел прочности при изгибе – </w:t>
      </w:r>
      <w:r w:rsidR="000E3C03" w:rsidRPr="004918FF">
        <w:rPr>
          <w:rStyle w:val="FontStyle45"/>
          <w:sz w:val="26"/>
          <w:szCs w:val="26"/>
        </w:rPr>
        <w:t>1,8</w:t>
      </w:r>
      <w:r w:rsidRPr="004918FF">
        <w:rPr>
          <w:rStyle w:val="FontStyle45"/>
          <w:sz w:val="26"/>
          <w:szCs w:val="26"/>
        </w:rPr>
        <w:t xml:space="preserve"> МПа).</w:t>
      </w:r>
    </w:p>
    <w:p w:rsidR="00982628" w:rsidRPr="004918FF" w:rsidRDefault="00982628" w:rsidP="004918FF">
      <w:pPr>
        <w:spacing w:line="360" w:lineRule="auto"/>
        <w:rPr>
          <w:rStyle w:val="FontStyle45"/>
          <w:sz w:val="26"/>
          <w:szCs w:val="26"/>
        </w:rPr>
      </w:pPr>
    </w:p>
    <w:p w:rsidR="00623217" w:rsidRPr="004918FF" w:rsidRDefault="00623217" w:rsidP="004918FF">
      <w:pPr>
        <w:spacing w:line="360" w:lineRule="auto"/>
        <w:rPr>
          <w:sz w:val="26"/>
          <w:szCs w:val="26"/>
        </w:rPr>
      </w:pPr>
    </w:p>
    <w:p w:rsidR="00982628" w:rsidRPr="004918FF" w:rsidRDefault="000E3C03" w:rsidP="004918FF">
      <w:pPr>
        <w:spacing w:line="360" w:lineRule="auto"/>
        <w:ind w:firstLine="701"/>
        <w:jc w:val="both"/>
        <w:rPr>
          <w:rStyle w:val="FontStyle45"/>
          <w:sz w:val="26"/>
          <w:szCs w:val="26"/>
        </w:rPr>
      </w:pPr>
      <w:r w:rsidRPr="004918FF">
        <w:rPr>
          <w:rStyle w:val="FontStyle45"/>
          <w:sz w:val="26"/>
          <w:szCs w:val="26"/>
        </w:rPr>
        <w:lastRenderedPageBreak/>
        <w:t>2.4</w:t>
      </w:r>
      <w:proofErr w:type="gramStart"/>
      <w:r w:rsidRPr="004918FF">
        <w:rPr>
          <w:rStyle w:val="FontStyle45"/>
          <w:sz w:val="26"/>
          <w:szCs w:val="26"/>
        </w:rPr>
        <w:t xml:space="preserve"> О</w:t>
      </w:r>
      <w:proofErr w:type="gramEnd"/>
      <w:r w:rsidRPr="004918FF">
        <w:rPr>
          <w:rStyle w:val="FontStyle45"/>
          <w:sz w:val="26"/>
          <w:szCs w:val="26"/>
        </w:rPr>
        <w:t>пределяем зерновой состав, модуль крупности, класс и группу песка по результатам сухого рассеивания через комплект сит, выполнен</w:t>
      </w:r>
      <w:r w:rsidRPr="004918FF">
        <w:rPr>
          <w:rStyle w:val="FontStyle45"/>
          <w:sz w:val="26"/>
          <w:szCs w:val="26"/>
        </w:rPr>
        <w:softHyphen/>
        <w:t>ного согласно ГОСТ 8735-88. Проба песка массой 2000 г была просеяна через сита №№ 10 и 5. Из песка, прошедшего через сито № 5 была ото</w:t>
      </w:r>
      <w:r w:rsidRPr="004918FF">
        <w:rPr>
          <w:rStyle w:val="FontStyle45"/>
          <w:sz w:val="26"/>
          <w:szCs w:val="26"/>
        </w:rPr>
        <w:softHyphen/>
        <w:t>брана навеска массой 1000 г и просеяна через комплект сит №№ 2,5, 1,25, 0,63, 0,315 и 0,16. Взвешен остаток, прошедший через сито № 0,16.</w:t>
      </w:r>
    </w:p>
    <w:p w:rsidR="000E3C03" w:rsidRPr="004918FF" w:rsidRDefault="005E26B1" w:rsidP="00D2500C">
      <w:pPr>
        <w:pStyle w:val="Style22"/>
        <w:widowControl/>
        <w:spacing w:before="19"/>
        <w:ind w:firstLine="0"/>
        <w:rPr>
          <w:rStyle w:val="FontStyle45"/>
          <w:sz w:val="26"/>
          <w:szCs w:val="26"/>
        </w:rPr>
      </w:pPr>
      <w:r w:rsidRPr="004918FF">
        <w:rPr>
          <w:rStyle w:val="FontStyle45"/>
          <w:sz w:val="26"/>
          <w:szCs w:val="26"/>
        </w:rPr>
        <w:t>Таблица №9</w:t>
      </w:r>
      <w:r w:rsidR="000E3C03" w:rsidRPr="004918FF">
        <w:rPr>
          <w:rStyle w:val="FontStyle45"/>
          <w:sz w:val="26"/>
          <w:szCs w:val="26"/>
        </w:rPr>
        <w:t xml:space="preserve"> – результаты испытаний </w:t>
      </w:r>
      <w:r w:rsidR="00D2500C" w:rsidRPr="004918FF">
        <w:rPr>
          <w:rStyle w:val="FontStyle45"/>
          <w:sz w:val="26"/>
          <w:szCs w:val="26"/>
        </w:rPr>
        <w:t>песка по результатам сухого рассеивания</w:t>
      </w:r>
    </w:p>
    <w:tbl>
      <w:tblPr>
        <w:tblStyle w:val="a7"/>
        <w:tblW w:w="1063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42"/>
        <w:gridCol w:w="907"/>
        <w:gridCol w:w="907"/>
        <w:gridCol w:w="907"/>
        <w:gridCol w:w="907"/>
        <w:gridCol w:w="907"/>
        <w:gridCol w:w="907"/>
        <w:gridCol w:w="907"/>
        <w:gridCol w:w="1324"/>
        <w:gridCol w:w="1417"/>
      </w:tblGrid>
      <w:tr w:rsidR="002234CF" w:rsidRPr="004918FF" w:rsidTr="002234CF">
        <w:tc>
          <w:tcPr>
            <w:tcW w:w="1542" w:type="dxa"/>
          </w:tcPr>
          <w:p w:rsidR="002234CF" w:rsidRPr="004918FF" w:rsidRDefault="002234CF" w:rsidP="00922910">
            <w:pPr>
              <w:spacing w:line="276" w:lineRule="auto"/>
              <w:jc w:val="center"/>
              <w:rPr>
                <w:rStyle w:val="FontStyle47"/>
                <w:sz w:val="26"/>
                <w:szCs w:val="26"/>
              </w:rPr>
            </w:pPr>
          </w:p>
          <w:p w:rsidR="002234CF" w:rsidRPr="004918FF" w:rsidRDefault="002234CF" w:rsidP="00922910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918FF">
              <w:rPr>
                <w:rStyle w:val="FontStyle47"/>
                <w:sz w:val="26"/>
                <w:szCs w:val="26"/>
              </w:rPr>
              <w:t>Остатки на ситах</w:t>
            </w:r>
          </w:p>
        </w:tc>
        <w:tc>
          <w:tcPr>
            <w:tcW w:w="7673" w:type="dxa"/>
            <w:gridSpan w:val="8"/>
          </w:tcPr>
          <w:p w:rsidR="002234CF" w:rsidRPr="004918FF" w:rsidRDefault="002234CF" w:rsidP="000258AB">
            <w:pPr>
              <w:spacing w:line="360" w:lineRule="auto"/>
              <w:jc w:val="center"/>
              <w:rPr>
                <w:rStyle w:val="FontStyle47"/>
                <w:sz w:val="26"/>
                <w:szCs w:val="26"/>
              </w:rPr>
            </w:pPr>
          </w:p>
          <w:p w:rsidR="002234CF" w:rsidRPr="004918FF" w:rsidRDefault="002234CF" w:rsidP="000258AB">
            <w:pPr>
              <w:spacing w:line="360" w:lineRule="auto"/>
              <w:jc w:val="center"/>
              <w:rPr>
                <w:rStyle w:val="FontStyle47"/>
                <w:sz w:val="26"/>
                <w:szCs w:val="26"/>
              </w:rPr>
            </w:pPr>
            <w:r w:rsidRPr="004918FF">
              <w:rPr>
                <w:rStyle w:val="FontStyle47"/>
                <w:sz w:val="26"/>
                <w:szCs w:val="26"/>
              </w:rPr>
              <w:t xml:space="preserve">Гранулометрический состав содержание частиц, </w:t>
            </w:r>
            <w:proofErr w:type="gramStart"/>
            <w:r w:rsidRPr="004918FF">
              <w:rPr>
                <w:rStyle w:val="FontStyle47"/>
                <w:sz w:val="26"/>
                <w:szCs w:val="26"/>
              </w:rPr>
              <w:t>г</w:t>
            </w:r>
            <w:proofErr w:type="gramEnd"/>
            <w:r w:rsidRPr="004918FF">
              <w:rPr>
                <w:rStyle w:val="FontStyle47"/>
                <w:sz w:val="26"/>
                <w:szCs w:val="26"/>
              </w:rPr>
              <w:t>, и диаметр (мм)</w:t>
            </w:r>
          </w:p>
          <w:p w:rsidR="002234CF" w:rsidRPr="004918FF" w:rsidRDefault="002234CF" w:rsidP="000258AB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2234CF" w:rsidRPr="004918FF" w:rsidRDefault="002234CF" w:rsidP="002234CF">
            <w:pPr>
              <w:jc w:val="center"/>
              <w:rPr>
                <w:rStyle w:val="FontStyle47"/>
                <w:sz w:val="26"/>
                <w:szCs w:val="26"/>
              </w:rPr>
            </w:pPr>
            <w:r w:rsidRPr="004918FF">
              <w:rPr>
                <w:rStyle w:val="FontStyle47"/>
                <w:sz w:val="26"/>
                <w:szCs w:val="26"/>
              </w:rPr>
              <w:t xml:space="preserve">Модуль крупности </w:t>
            </w:r>
            <w:proofErr w:type="spellStart"/>
            <w:r w:rsidRPr="004918FF">
              <w:rPr>
                <w:rStyle w:val="FontStyle47"/>
                <w:sz w:val="26"/>
                <w:szCs w:val="26"/>
              </w:rPr>
              <w:t>Мк</w:t>
            </w:r>
            <w:proofErr w:type="spellEnd"/>
          </w:p>
        </w:tc>
      </w:tr>
      <w:tr w:rsidR="002234CF" w:rsidRPr="004918FF" w:rsidTr="002234CF">
        <w:tc>
          <w:tcPr>
            <w:tcW w:w="1542" w:type="dxa"/>
            <w:vAlign w:val="center"/>
          </w:tcPr>
          <w:p w:rsidR="002234CF" w:rsidRPr="004918FF" w:rsidRDefault="002234CF" w:rsidP="00351514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07" w:type="dxa"/>
            <w:vAlign w:val="center"/>
          </w:tcPr>
          <w:p w:rsidR="002234CF" w:rsidRPr="004918FF" w:rsidRDefault="002234CF" w:rsidP="00351514">
            <w:pPr>
              <w:pStyle w:val="Style12"/>
              <w:widowControl/>
              <w:spacing w:line="240" w:lineRule="auto"/>
              <w:ind w:right="187" w:firstLine="0"/>
              <w:jc w:val="center"/>
              <w:rPr>
                <w:rStyle w:val="FontStyle47"/>
                <w:sz w:val="26"/>
                <w:szCs w:val="26"/>
              </w:rPr>
            </w:pPr>
            <w:r w:rsidRPr="004918FF">
              <w:rPr>
                <w:rStyle w:val="FontStyle47"/>
                <w:sz w:val="26"/>
                <w:szCs w:val="26"/>
              </w:rPr>
              <w:t>10</w:t>
            </w:r>
          </w:p>
        </w:tc>
        <w:tc>
          <w:tcPr>
            <w:tcW w:w="907" w:type="dxa"/>
            <w:vAlign w:val="center"/>
          </w:tcPr>
          <w:p w:rsidR="002234CF" w:rsidRPr="004918FF" w:rsidRDefault="002234CF" w:rsidP="00351514">
            <w:pPr>
              <w:pStyle w:val="Style12"/>
              <w:widowControl/>
              <w:spacing w:line="240" w:lineRule="auto"/>
              <w:ind w:left="259" w:firstLine="0"/>
              <w:jc w:val="center"/>
              <w:rPr>
                <w:rStyle w:val="FontStyle47"/>
                <w:sz w:val="26"/>
                <w:szCs w:val="26"/>
              </w:rPr>
            </w:pPr>
            <w:r w:rsidRPr="004918FF">
              <w:rPr>
                <w:rStyle w:val="FontStyle47"/>
                <w:sz w:val="26"/>
                <w:szCs w:val="26"/>
              </w:rPr>
              <w:t>5</w:t>
            </w:r>
          </w:p>
        </w:tc>
        <w:tc>
          <w:tcPr>
            <w:tcW w:w="907" w:type="dxa"/>
            <w:vAlign w:val="center"/>
          </w:tcPr>
          <w:p w:rsidR="002234CF" w:rsidRPr="004918FF" w:rsidRDefault="002234CF" w:rsidP="00351514">
            <w:pPr>
              <w:pStyle w:val="Style12"/>
              <w:widowControl/>
              <w:spacing w:line="240" w:lineRule="auto"/>
              <w:ind w:firstLine="0"/>
              <w:jc w:val="center"/>
              <w:rPr>
                <w:rStyle w:val="FontStyle47"/>
                <w:sz w:val="26"/>
                <w:szCs w:val="26"/>
              </w:rPr>
            </w:pPr>
            <w:r w:rsidRPr="004918FF">
              <w:rPr>
                <w:rStyle w:val="FontStyle47"/>
                <w:sz w:val="26"/>
                <w:szCs w:val="26"/>
              </w:rPr>
              <w:t>2,5</w:t>
            </w:r>
          </w:p>
        </w:tc>
        <w:tc>
          <w:tcPr>
            <w:tcW w:w="907" w:type="dxa"/>
            <w:vAlign w:val="center"/>
          </w:tcPr>
          <w:p w:rsidR="002234CF" w:rsidRPr="004918FF" w:rsidRDefault="002234CF" w:rsidP="00351514">
            <w:pPr>
              <w:pStyle w:val="Style12"/>
              <w:widowControl/>
              <w:spacing w:line="240" w:lineRule="auto"/>
              <w:ind w:firstLine="0"/>
              <w:jc w:val="center"/>
              <w:rPr>
                <w:rStyle w:val="FontStyle47"/>
                <w:sz w:val="26"/>
                <w:szCs w:val="26"/>
              </w:rPr>
            </w:pPr>
            <w:r w:rsidRPr="004918FF">
              <w:rPr>
                <w:rStyle w:val="FontStyle47"/>
                <w:sz w:val="26"/>
                <w:szCs w:val="26"/>
              </w:rPr>
              <w:t>1,25</w:t>
            </w:r>
          </w:p>
        </w:tc>
        <w:tc>
          <w:tcPr>
            <w:tcW w:w="907" w:type="dxa"/>
            <w:vAlign w:val="center"/>
          </w:tcPr>
          <w:p w:rsidR="002234CF" w:rsidRPr="004918FF" w:rsidRDefault="002234CF" w:rsidP="00351514">
            <w:pPr>
              <w:pStyle w:val="Style12"/>
              <w:widowControl/>
              <w:spacing w:line="240" w:lineRule="auto"/>
              <w:ind w:right="106" w:firstLine="0"/>
              <w:jc w:val="center"/>
              <w:rPr>
                <w:rStyle w:val="FontStyle47"/>
                <w:sz w:val="26"/>
                <w:szCs w:val="26"/>
              </w:rPr>
            </w:pPr>
            <w:r w:rsidRPr="004918FF">
              <w:rPr>
                <w:rStyle w:val="FontStyle47"/>
                <w:sz w:val="26"/>
                <w:szCs w:val="26"/>
              </w:rPr>
              <w:t>0,63</w:t>
            </w:r>
          </w:p>
        </w:tc>
        <w:tc>
          <w:tcPr>
            <w:tcW w:w="907" w:type="dxa"/>
            <w:vAlign w:val="center"/>
          </w:tcPr>
          <w:p w:rsidR="002234CF" w:rsidRPr="004918FF" w:rsidRDefault="002234CF" w:rsidP="00351514">
            <w:pPr>
              <w:pStyle w:val="Style12"/>
              <w:widowControl/>
              <w:spacing w:line="240" w:lineRule="auto"/>
              <w:ind w:firstLine="0"/>
              <w:jc w:val="center"/>
              <w:rPr>
                <w:rStyle w:val="FontStyle47"/>
                <w:sz w:val="26"/>
                <w:szCs w:val="26"/>
              </w:rPr>
            </w:pPr>
            <w:r w:rsidRPr="004918FF">
              <w:rPr>
                <w:rStyle w:val="FontStyle47"/>
                <w:sz w:val="26"/>
                <w:szCs w:val="26"/>
              </w:rPr>
              <w:t>0,315</w:t>
            </w:r>
          </w:p>
        </w:tc>
        <w:tc>
          <w:tcPr>
            <w:tcW w:w="907" w:type="dxa"/>
            <w:vAlign w:val="center"/>
          </w:tcPr>
          <w:p w:rsidR="002234CF" w:rsidRPr="004918FF" w:rsidRDefault="002234CF" w:rsidP="00351514">
            <w:pPr>
              <w:pStyle w:val="Style12"/>
              <w:widowControl/>
              <w:spacing w:line="240" w:lineRule="auto"/>
              <w:ind w:firstLine="0"/>
              <w:jc w:val="center"/>
              <w:rPr>
                <w:rStyle w:val="FontStyle47"/>
                <w:sz w:val="26"/>
                <w:szCs w:val="26"/>
              </w:rPr>
            </w:pPr>
            <w:r w:rsidRPr="004918FF">
              <w:rPr>
                <w:rStyle w:val="FontStyle47"/>
                <w:sz w:val="26"/>
                <w:szCs w:val="26"/>
              </w:rPr>
              <w:t>0,16</w:t>
            </w:r>
          </w:p>
        </w:tc>
        <w:tc>
          <w:tcPr>
            <w:tcW w:w="1324" w:type="dxa"/>
            <w:vAlign w:val="center"/>
          </w:tcPr>
          <w:p w:rsidR="002234CF" w:rsidRPr="004918FF" w:rsidRDefault="002234CF" w:rsidP="00351514">
            <w:pPr>
              <w:pStyle w:val="Style12"/>
              <w:widowControl/>
              <w:spacing w:line="240" w:lineRule="auto"/>
              <w:ind w:firstLine="0"/>
              <w:jc w:val="center"/>
              <w:rPr>
                <w:rStyle w:val="FontStyle47"/>
                <w:sz w:val="26"/>
                <w:szCs w:val="26"/>
              </w:rPr>
            </w:pPr>
            <w:r w:rsidRPr="004918FF">
              <w:rPr>
                <w:rStyle w:val="FontStyle47"/>
                <w:sz w:val="26"/>
                <w:szCs w:val="26"/>
              </w:rPr>
              <w:t>менее 0,16</w:t>
            </w:r>
          </w:p>
        </w:tc>
        <w:tc>
          <w:tcPr>
            <w:tcW w:w="1417" w:type="dxa"/>
          </w:tcPr>
          <w:p w:rsidR="002234CF" w:rsidRPr="004918FF" w:rsidRDefault="002234CF" w:rsidP="00351514">
            <w:pPr>
              <w:pStyle w:val="Style12"/>
              <w:widowControl/>
              <w:spacing w:line="240" w:lineRule="auto"/>
              <w:ind w:firstLine="0"/>
              <w:jc w:val="center"/>
              <w:rPr>
                <w:rStyle w:val="FontStyle47"/>
                <w:sz w:val="26"/>
                <w:szCs w:val="26"/>
              </w:rPr>
            </w:pPr>
          </w:p>
        </w:tc>
      </w:tr>
      <w:tr w:rsidR="00182059" w:rsidRPr="004918FF" w:rsidTr="002234CF">
        <w:tc>
          <w:tcPr>
            <w:tcW w:w="1542" w:type="dxa"/>
            <w:vAlign w:val="center"/>
          </w:tcPr>
          <w:p w:rsidR="00182059" w:rsidRPr="004918FF" w:rsidRDefault="00182059" w:rsidP="002234CF">
            <w:pPr>
              <w:spacing w:line="360" w:lineRule="auto"/>
              <w:rPr>
                <w:sz w:val="26"/>
                <w:szCs w:val="26"/>
              </w:rPr>
            </w:pPr>
            <w:r w:rsidRPr="004918FF">
              <w:rPr>
                <w:sz w:val="26"/>
                <w:szCs w:val="26"/>
              </w:rPr>
              <w:t xml:space="preserve">Масса, </w:t>
            </w:r>
            <w:proofErr w:type="gramStart"/>
            <w:r w:rsidRPr="004918FF">
              <w:rPr>
                <w:sz w:val="26"/>
                <w:szCs w:val="26"/>
              </w:rPr>
              <w:t>г</w:t>
            </w:r>
            <w:proofErr w:type="gramEnd"/>
            <w:r w:rsidRPr="004918FF">
              <w:rPr>
                <w:sz w:val="26"/>
                <w:szCs w:val="26"/>
              </w:rPr>
              <w:t xml:space="preserve"> </w:t>
            </w:r>
          </w:p>
        </w:tc>
        <w:tc>
          <w:tcPr>
            <w:tcW w:w="907" w:type="dxa"/>
            <w:vAlign w:val="center"/>
          </w:tcPr>
          <w:p w:rsidR="00182059" w:rsidRPr="004918FF" w:rsidRDefault="00182059" w:rsidP="002234CF">
            <w:pPr>
              <w:pStyle w:val="Style12"/>
              <w:widowControl/>
              <w:spacing w:line="240" w:lineRule="auto"/>
              <w:ind w:left="259" w:firstLine="0"/>
              <w:rPr>
                <w:rStyle w:val="FontStyle47"/>
                <w:sz w:val="26"/>
                <w:szCs w:val="26"/>
              </w:rPr>
            </w:pPr>
            <w:r w:rsidRPr="004918FF">
              <w:rPr>
                <w:rStyle w:val="FontStyle47"/>
                <w:sz w:val="26"/>
                <w:szCs w:val="26"/>
              </w:rPr>
              <w:t>5</w:t>
            </w:r>
          </w:p>
        </w:tc>
        <w:tc>
          <w:tcPr>
            <w:tcW w:w="907" w:type="dxa"/>
            <w:vAlign w:val="center"/>
          </w:tcPr>
          <w:p w:rsidR="00182059" w:rsidRPr="004918FF" w:rsidRDefault="00182059" w:rsidP="00351514">
            <w:pPr>
              <w:pStyle w:val="Style12"/>
              <w:widowControl/>
              <w:spacing w:line="240" w:lineRule="auto"/>
              <w:ind w:left="216" w:firstLine="0"/>
              <w:jc w:val="center"/>
              <w:rPr>
                <w:rStyle w:val="FontStyle47"/>
                <w:sz w:val="26"/>
                <w:szCs w:val="26"/>
              </w:rPr>
            </w:pPr>
            <w:r w:rsidRPr="004918FF">
              <w:rPr>
                <w:rStyle w:val="FontStyle47"/>
                <w:sz w:val="26"/>
                <w:szCs w:val="26"/>
              </w:rPr>
              <w:t>12</w:t>
            </w:r>
          </w:p>
        </w:tc>
        <w:tc>
          <w:tcPr>
            <w:tcW w:w="907" w:type="dxa"/>
            <w:vAlign w:val="center"/>
          </w:tcPr>
          <w:p w:rsidR="00182059" w:rsidRPr="004918FF" w:rsidRDefault="00182059" w:rsidP="00182059">
            <w:pPr>
              <w:pStyle w:val="Style12"/>
              <w:widowControl/>
              <w:spacing w:line="240" w:lineRule="auto"/>
              <w:ind w:right="197" w:firstLine="0"/>
              <w:jc w:val="center"/>
              <w:rPr>
                <w:rStyle w:val="FontStyle47"/>
                <w:color w:val="auto"/>
                <w:sz w:val="26"/>
                <w:szCs w:val="26"/>
              </w:rPr>
            </w:pPr>
            <w:r w:rsidRPr="004918FF">
              <w:rPr>
                <w:rStyle w:val="FontStyle47"/>
                <w:color w:val="auto"/>
                <w:sz w:val="26"/>
                <w:szCs w:val="26"/>
              </w:rPr>
              <w:t>68</w:t>
            </w:r>
          </w:p>
        </w:tc>
        <w:tc>
          <w:tcPr>
            <w:tcW w:w="907" w:type="dxa"/>
            <w:vAlign w:val="center"/>
          </w:tcPr>
          <w:p w:rsidR="00182059" w:rsidRPr="004918FF" w:rsidRDefault="00182059" w:rsidP="00182059">
            <w:pPr>
              <w:pStyle w:val="Style12"/>
              <w:widowControl/>
              <w:spacing w:line="240" w:lineRule="auto"/>
              <w:ind w:firstLine="0"/>
              <w:jc w:val="center"/>
              <w:rPr>
                <w:rStyle w:val="FontStyle47"/>
                <w:color w:val="auto"/>
                <w:sz w:val="26"/>
                <w:szCs w:val="26"/>
              </w:rPr>
            </w:pPr>
            <w:r w:rsidRPr="004918FF">
              <w:rPr>
                <w:rStyle w:val="FontStyle47"/>
                <w:color w:val="auto"/>
                <w:sz w:val="26"/>
                <w:szCs w:val="26"/>
              </w:rPr>
              <w:t>185</w:t>
            </w:r>
          </w:p>
        </w:tc>
        <w:tc>
          <w:tcPr>
            <w:tcW w:w="907" w:type="dxa"/>
            <w:vAlign w:val="center"/>
          </w:tcPr>
          <w:p w:rsidR="00182059" w:rsidRPr="004918FF" w:rsidRDefault="00182059" w:rsidP="00182059">
            <w:pPr>
              <w:pStyle w:val="Style12"/>
              <w:widowControl/>
              <w:spacing w:line="240" w:lineRule="auto"/>
              <w:ind w:firstLine="0"/>
              <w:jc w:val="center"/>
              <w:rPr>
                <w:rStyle w:val="FontStyle47"/>
                <w:color w:val="auto"/>
                <w:sz w:val="26"/>
                <w:szCs w:val="26"/>
              </w:rPr>
            </w:pPr>
            <w:r w:rsidRPr="004918FF">
              <w:rPr>
                <w:rStyle w:val="FontStyle47"/>
                <w:color w:val="auto"/>
                <w:sz w:val="26"/>
                <w:szCs w:val="26"/>
              </w:rPr>
              <w:t>265</w:t>
            </w:r>
          </w:p>
        </w:tc>
        <w:tc>
          <w:tcPr>
            <w:tcW w:w="907" w:type="dxa"/>
            <w:vAlign w:val="center"/>
          </w:tcPr>
          <w:p w:rsidR="00182059" w:rsidRPr="004918FF" w:rsidRDefault="00182059" w:rsidP="00182059">
            <w:pPr>
              <w:pStyle w:val="Style12"/>
              <w:widowControl/>
              <w:spacing w:line="240" w:lineRule="auto"/>
              <w:ind w:firstLine="0"/>
              <w:jc w:val="center"/>
              <w:rPr>
                <w:rStyle w:val="FontStyle47"/>
                <w:color w:val="auto"/>
                <w:sz w:val="26"/>
                <w:szCs w:val="26"/>
              </w:rPr>
            </w:pPr>
            <w:r w:rsidRPr="004918FF">
              <w:rPr>
                <w:rStyle w:val="FontStyle47"/>
                <w:color w:val="auto"/>
                <w:sz w:val="26"/>
                <w:szCs w:val="26"/>
              </w:rPr>
              <w:t>403</w:t>
            </w:r>
          </w:p>
        </w:tc>
        <w:tc>
          <w:tcPr>
            <w:tcW w:w="907" w:type="dxa"/>
            <w:vAlign w:val="center"/>
          </w:tcPr>
          <w:p w:rsidR="00182059" w:rsidRPr="004918FF" w:rsidRDefault="00182059" w:rsidP="00182059">
            <w:pPr>
              <w:pStyle w:val="Style12"/>
              <w:widowControl/>
              <w:spacing w:line="240" w:lineRule="auto"/>
              <w:ind w:firstLine="0"/>
              <w:jc w:val="center"/>
              <w:rPr>
                <w:rStyle w:val="FontStyle47"/>
                <w:color w:val="auto"/>
                <w:sz w:val="26"/>
                <w:szCs w:val="26"/>
              </w:rPr>
            </w:pPr>
            <w:r w:rsidRPr="004918FF">
              <w:rPr>
                <w:rStyle w:val="FontStyle47"/>
                <w:color w:val="auto"/>
                <w:sz w:val="26"/>
                <w:szCs w:val="26"/>
              </w:rPr>
              <w:t>77</w:t>
            </w:r>
          </w:p>
        </w:tc>
        <w:tc>
          <w:tcPr>
            <w:tcW w:w="1324" w:type="dxa"/>
            <w:vAlign w:val="center"/>
          </w:tcPr>
          <w:p w:rsidR="00182059" w:rsidRPr="004918FF" w:rsidRDefault="00182059" w:rsidP="00182059">
            <w:pPr>
              <w:pStyle w:val="Style12"/>
              <w:widowControl/>
              <w:spacing w:line="240" w:lineRule="auto"/>
              <w:ind w:firstLine="0"/>
              <w:jc w:val="center"/>
              <w:rPr>
                <w:rStyle w:val="FontStyle47"/>
                <w:color w:val="auto"/>
                <w:sz w:val="26"/>
                <w:szCs w:val="26"/>
              </w:rPr>
            </w:pPr>
            <w:r w:rsidRPr="004918FF">
              <w:rPr>
                <w:rStyle w:val="FontStyle47"/>
                <w:color w:val="auto"/>
                <w:sz w:val="26"/>
                <w:szCs w:val="26"/>
              </w:rPr>
              <w:t>2</w:t>
            </w:r>
          </w:p>
        </w:tc>
        <w:tc>
          <w:tcPr>
            <w:tcW w:w="1417" w:type="dxa"/>
            <w:vMerge w:val="restart"/>
          </w:tcPr>
          <w:p w:rsidR="00182059" w:rsidRPr="004918FF" w:rsidRDefault="00182059" w:rsidP="00351514">
            <w:pPr>
              <w:pStyle w:val="Style12"/>
              <w:widowControl/>
              <w:spacing w:line="240" w:lineRule="auto"/>
              <w:ind w:firstLine="0"/>
              <w:jc w:val="center"/>
              <w:rPr>
                <w:rStyle w:val="FontStyle47"/>
                <w:color w:val="auto"/>
                <w:sz w:val="26"/>
                <w:szCs w:val="26"/>
              </w:rPr>
            </w:pPr>
          </w:p>
          <w:p w:rsidR="00182059" w:rsidRPr="004918FF" w:rsidRDefault="006672C5" w:rsidP="00351514">
            <w:pPr>
              <w:pStyle w:val="Style12"/>
              <w:widowControl/>
              <w:spacing w:line="240" w:lineRule="auto"/>
              <w:ind w:firstLine="0"/>
              <w:jc w:val="center"/>
              <w:rPr>
                <w:rStyle w:val="FontStyle47"/>
                <w:color w:val="auto"/>
                <w:sz w:val="26"/>
                <w:szCs w:val="26"/>
              </w:rPr>
            </w:pPr>
            <w:r w:rsidRPr="004918FF">
              <w:rPr>
                <w:rStyle w:val="FontStyle47"/>
                <w:color w:val="auto"/>
                <w:sz w:val="26"/>
                <w:szCs w:val="26"/>
              </w:rPr>
              <w:t>2,76</w:t>
            </w:r>
          </w:p>
        </w:tc>
      </w:tr>
      <w:tr w:rsidR="00182059" w:rsidRPr="004918FF" w:rsidTr="002234CF">
        <w:tc>
          <w:tcPr>
            <w:tcW w:w="1542" w:type="dxa"/>
          </w:tcPr>
          <w:p w:rsidR="00182059" w:rsidRPr="004918FF" w:rsidRDefault="00182059" w:rsidP="000E3C03">
            <w:pPr>
              <w:spacing w:line="360" w:lineRule="auto"/>
              <w:rPr>
                <w:sz w:val="26"/>
                <w:szCs w:val="26"/>
              </w:rPr>
            </w:pPr>
            <w:r w:rsidRPr="004918FF">
              <w:rPr>
                <w:sz w:val="26"/>
                <w:szCs w:val="26"/>
              </w:rPr>
              <w:t>Частные, %</w:t>
            </w:r>
          </w:p>
        </w:tc>
        <w:tc>
          <w:tcPr>
            <w:tcW w:w="907" w:type="dxa"/>
          </w:tcPr>
          <w:p w:rsidR="00182059" w:rsidRPr="004918FF" w:rsidRDefault="00827697" w:rsidP="00827697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4918FF">
              <w:rPr>
                <w:sz w:val="26"/>
                <w:szCs w:val="26"/>
              </w:rPr>
              <w:t>0,25</w:t>
            </w:r>
          </w:p>
        </w:tc>
        <w:tc>
          <w:tcPr>
            <w:tcW w:w="907" w:type="dxa"/>
          </w:tcPr>
          <w:p w:rsidR="00182059" w:rsidRPr="004918FF" w:rsidRDefault="00827697" w:rsidP="00827697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4918FF">
              <w:rPr>
                <w:sz w:val="26"/>
                <w:szCs w:val="26"/>
              </w:rPr>
              <w:t>0,6</w:t>
            </w:r>
          </w:p>
        </w:tc>
        <w:tc>
          <w:tcPr>
            <w:tcW w:w="907" w:type="dxa"/>
          </w:tcPr>
          <w:p w:rsidR="00182059" w:rsidRPr="004918FF" w:rsidRDefault="00182059" w:rsidP="00182059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4918FF">
              <w:rPr>
                <w:sz w:val="26"/>
                <w:szCs w:val="26"/>
              </w:rPr>
              <w:t>6,8</w:t>
            </w:r>
          </w:p>
        </w:tc>
        <w:tc>
          <w:tcPr>
            <w:tcW w:w="907" w:type="dxa"/>
          </w:tcPr>
          <w:p w:rsidR="00182059" w:rsidRPr="004918FF" w:rsidRDefault="00182059" w:rsidP="00182059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4918FF">
              <w:rPr>
                <w:sz w:val="26"/>
                <w:szCs w:val="26"/>
              </w:rPr>
              <w:t>18,5</w:t>
            </w:r>
          </w:p>
        </w:tc>
        <w:tc>
          <w:tcPr>
            <w:tcW w:w="907" w:type="dxa"/>
          </w:tcPr>
          <w:p w:rsidR="00182059" w:rsidRPr="004918FF" w:rsidRDefault="00182059" w:rsidP="00182059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4918FF">
              <w:rPr>
                <w:sz w:val="26"/>
                <w:szCs w:val="26"/>
              </w:rPr>
              <w:t>26,5</w:t>
            </w:r>
          </w:p>
        </w:tc>
        <w:tc>
          <w:tcPr>
            <w:tcW w:w="907" w:type="dxa"/>
          </w:tcPr>
          <w:p w:rsidR="00182059" w:rsidRPr="004918FF" w:rsidRDefault="00182059" w:rsidP="00182059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4918FF">
              <w:rPr>
                <w:sz w:val="26"/>
                <w:szCs w:val="26"/>
              </w:rPr>
              <w:t>40,3</w:t>
            </w:r>
          </w:p>
        </w:tc>
        <w:tc>
          <w:tcPr>
            <w:tcW w:w="907" w:type="dxa"/>
          </w:tcPr>
          <w:p w:rsidR="00182059" w:rsidRPr="004918FF" w:rsidRDefault="00182059" w:rsidP="00182059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4918FF">
              <w:rPr>
                <w:sz w:val="26"/>
                <w:szCs w:val="26"/>
              </w:rPr>
              <w:t>7,7</w:t>
            </w:r>
          </w:p>
        </w:tc>
        <w:tc>
          <w:tcPr>
            <w:tcW w:w="1324" w:type="dxa"/>
          </w:tcPr>
          <w:p w:rsidR="00182059" w:rsidRPr="004918FF" w:rsidRDefault="00472C5B" w:rsidP="00182059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4918FF">
              <w:rPr>
                <w:sz w:val="26"/>
                <w:szCs w:val="26"/>
              </w:rPr>
              <w:t>0,2</w:t>
            </w:r>
          </w:p>
        </w:tc>
        <w:tc>
          <w:tcPr>
            <w:tcW w:w="1417" w:type="dxa"/>
            <w:vMerge/>
          </w:tcPr>
          <w:p w:rsidR="00182059" w:rsidRPr="004918FF" w:rsidRDefault="00182059" w:rsidP="000E3C03">
            <w:pPr>
              <w:spacing w:line="360" w:lineRule="auto"/>
              <w:rPr>
                <w:sz w:val="26"/>
                <w:szCs w:val="26"/>
              </w:rPr>
            </w:pPr>
          </w:p>
        </w:tc>
      </w:tr>
      <w:tr w:rsidR="00182059" w:rsidRPr="004918FF" w:rsidTr="002234CF">
        <w:tc>
          <w:tcPr>
            <w:tcW w:w="1542" w:type="dxa"/>
          </w:tcPr>
          <w:p w:rsidR="00182059" w:rsidRPr="004918FF" w:rsidRDefault="00182059" w:rsidP="000E3C03">
            <w:pPr>
              <w:spacing w:line="360" w:lineRule="auto"/>
              <w:rPr>
                <w:sz w:val="26"/>
                <w:szCs w:val="26"/>
              </w:rPr>
            </w:pPr>
            <w:r w:rsidRPr="004918FF">
              <w:rPr>
                <w:sz w:val="26"/>
                <w:szCs w:val="26"/>
              </w:rPr>
              <w:t>Полные, %</w:t>
            </w:r>
          </w:p>
        </w:tc>
        <w:tc>
          <w:tcPr>
            <w:tcW w:w="907" w:type="dxa"/>
          </w:tcPr>
          <w:p w:rsidR="00182059" w:rsidRPr="004918FF" w:rsidRDefault="00182059" w:rsidP="000E3C03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907" w:type="dxa"/>
          </w:tcPr>
          <w:p w:rsidR="00182059" w:rsidRPr="004918FF" w:rsidRDefault="00182059" w:rsidP="000E3C03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907" w:type="dxa"/>
          </w:tcPr>
          <w:p w:rsidR="00182059" w:rsidRPr="004918FF" w:rsidRDefault="00182059" w:rsidP="00182059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4918FF">
              <w:rPr>
                <w:sz w:val="26"/>
                <w:szCs w:val="26"/>
              </w:rPr>
              <w:t>6,8</w:t>
            </w:r>
          </w:p>
        </w:tc>
        <w:tc>
          <w:tcPr>
            <w:tcW w:w="907" w:type="dxa"/>
          </w:tcPr>
          <w:p w:rsidR="00182059" w:rsidRPr="004918FF" w:rsidRDefault="00182059" w:rsidP="00182059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4918FF">
              <w:rPr>
                <w:sz w:val="26"/>
                <w:szCs w:val="26"/>
              </w:rPr>
              <w:t>25,3</w:t>
            </w:r>
          </w:p>
        </w:tc>
        <w:tc>
          <w:tcPr>
            <w:tcW w:w="907" w:type="dxa"/>
          </w:tcPr>
          <w:p w:rsidR="00182059" w:rsidRPr="004918FF" w:rsidRDefault="00182059" w:rsidP="00182059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4918FF">
              <w:rPr>
                <w:sz w:val="26"/>
                <w:szCs w:val="26"/>
              </w:rPr>
              <w:t>51,8</w:t>
            </w:r>
          </w:p>
        </w:tc>
        <w:tc>
          <w:tcPr>
            <w:tcW w:w="907" w:type="dxa"/>
          </w:tcPr>
          <w:p w:rsidR="00182059" w:rsidRPr="004918FF" w:rsidRDefault="00182059" w:rsidP="00182059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4918FF">
              <w:rPr>
                <w:sz w:val="26"/>
                <w:szCs w:val="26"/>
              </w:rPr>
              <w:t>92,1</w:t>
            </w:r>
          </w:p>
        </w:tc>
        <w:tc>
          <w:tcPr>
            <w:tcW w:w="907" w:type="dxa"/>
          </w:tcPr>
          <w:p w:rsidR="00182059" w:rsidRPr="004918FF" w:rsidRDefault="00182059" w:rsidP="00182059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4918FF">
              <w:rPr>
                <w:sz w:val="26"/>
                <w:szCs w:val="26"/>
              </w:rPr>
              <w:t>99,8</w:t>
            </w:r>
          </w:p>
        </w:tc>
        <w:tc>
          <w:tcPr>
            <w:tcW w:w="1324" w:type="dxa"/>
          </w:tcPr>
          <w:p w:rsidR="00182059" w:rsidRPr="004918FF" w:rsidRDefault="00182059" w:rsidP="00182059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:rsidR="00182059" w:rsidRPr="004918FF" w:rsidRDefault="00182059" w:rsidP="000E3C03">
            <w:pPr>
              <w:spacing w:line="360" w:lineRule="auto"/>
              <w:rPr>
                <w:sz w:val="26"/>
                <w:szCs w:val="26"/>
              </w:rPr>
            </w:pPr>
          </w:p>
        </w:tc>
      </w:tr>
      <w:tr w:rsidR="002234CF" w:rsidRPr="004918FF" w:rsidTr="002234CF">
        <w:tc>
          <w:tcPr>
            <w:tcW w:w="1542" w:type="dxa"/>
          </w:tcPr>
          <w:p w:rsidR="002234CF" w:rsidRPr="004918FF" w:rsidRDefault="002234CF" w:rsidP="000E3C03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907" w:type="dxa"/>
          </w:tcPr>
          <w:p w:rsidR="002234CF" w:rsidRPr="004918FF" w:rsidRDefault="002234CF" w:rsidP="000E3C03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907" w:type="dxa"/>
          </w:tcPr>
          <w:p w:rsidR="002234CF" w:rsidRPr="004918FF" w:rsidRDefault="002234CF" w:rsidP="000E3C03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907" w:type="dxa"/>
          </w:tcPr>
          <w:p w:rsidR="002234CF" w:rsidRPr="004918FF" w:rsidRDefault="002234CF" w:rsidP="000E3C03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907" w:type="dxa"/>
          </w:tcPr>
          <w:p w:rsidR="002234CF" w:rsidRPr="004918FF" w:rsidRDefault="002234CF" w:rsidP="000E3C03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907" w:type="dxa"/>
          </w:tcPr>
          <w:p w:rsidR="002234CF" w:rsidRPr="004918FF" w:rsidRDefault="002234CF" w:rsidP="000E3C03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907" w:type="dxa"/>
          </w:tcPr>
          <w:p w:rsidR="002234CF" w:rsidRPr="004918FF" w:rsidRDefault="002234CF" w:rsidP="000E3C03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907" w:type="dxa"/>
          </w:tcPr>
          <w:p w:rsidR="002234CF" w:rsidRPr="004918FF" w:rsidRDefault="002234CF" w:rsidP="000E3C03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1324" w:type="dxa"/>
          </w:tcPr>
          <w:p w:rsidR="002234CF" w:rsidRPr="004918FF" w:rsidRDefault="002234CF" w:rsidP="000E3C03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2234CF" w:rsidRPr="004918FF" w:rsidRDefault="002234CF" w:rsidP="000E3C03">
            <w:pPr>
              <w:spacing w:line="360" w:lineRule="auto"/>
              <w:rPr>
                <w:sz w:val="26"/>
                <w:szCs w:val="26"/>
              </w:rPr>
            </w:pPr>
          </w:p>
        </w:tc>
      </w:tr>
    </w:tbl>
    <w:p w:rsidR="0010411E" w:rsidRPr="004918FF" w:rsidRDefault="0010411E" w:rsidP="000E3C03">
      <w:pPr>
        <w:spacing w:line="360" w:lineRule="auto"/>
        <w:ind w:firstLine="701"/>
        <w:rPr>
          <w:rStyle w:val="FontStyle45"/>
          <w:sz w:val="26"/>
          <w:szCs w:val="26"/>
          <w:lang w:val="en-US"/>
        </w:rPr>
      </w:pPr>
    </w:p>
    <w:p w:rsidR="000E3C03" w:rsidRPr="004918FF" w:rsidRDefault="0010411E" w:rsidP="000E3C03">
      <w:pPr>
        <w:spacing w:line="360" w:lineRule="auto"/>
        <w:ind w:firstLine="701"/>
        <w:rPr>
          <w:rStyle w:val="FontStyle45"/>
          <w:sz w:val="26"/>
          <w:szCs w:val="26"/>
        </w:rPr>
      </w:pPr>
      <w:r w:rsidRPr="004918FF">
        <w:rPr>
          <w:rStyle w:val="FontStyle45"/>
          <w:sz w:val="26"/>
          <w:szCs w:val="26"/>
        </w:rPr>
        <w:t xml:space="preserve">На основе </w:t>
      </w:r>
      <w:r w:rsidR="006672C5" w:rsidRPr="004918FF">
        <w:rPr>
          <w:rStyle w:val="FontStyle45"/>
          <w:sz w:val="26"/>
          <w:szCs w:val="26"/>
        </w:rPr>
        <w:t xml:space="preserve">полученных результатов определяем </w:t>
      </w:r>
      <w:r w:rsidR="00DF7B8E" w:rsidRPr="004918FF">
        <w:rPr>
          <w:rStyle w:val="FontStyle45"/>
          <w:sz w:val="26"/>
          <w:szCs w:val="26"/>
        </w:rPr>
        <w:t>зерновой состав, модуль крупности, класс и группу песка</w:t>
      </w:r>
      <w:r w:rsidR="006672C5" w:rsidRPr="004918FF">
        <w:rPr>
          <w:rStyle w:val="FontStyle45"/>
          <w:sz w:val="26"/>
          <w:szCs w:val="26"/>
        </w:rPr>
        <w:t xml:space="preserve"> по ГОСТ 8736-93</w:t>
      </w:r>
      <w:r w:rsidRPr="004918FF">
        <w:rPr>
          <w:rStyle w:val="FontStyle45"/>
          <w:sz w:val="26"/>
          <w:szCs w:val="26"/>
        </w:rPr>
        <w:t>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63"/>
        <w:gridCol w:w="2463"/>
        <w:gridCol w:w="2463"/>
        <w:gridCol w:w="2463"/>
      </w:tblGrid>
      <w:tr w:rsidR="0010411E" w:rsidRPr="004918FF" w:rsidTr="0010411E">
        <w:tc>
          <w:tcPr>
            <w:tcW w:w="2463" w:type="dxa"/>
            <w:vAlign w:val="center"/>
          </w:tcPr>
          <w:p w:rsidR="0010411E" w:rsidRPr="004918FF" w:rsidRDefault="0010411E" w:rsidP="0010411E">
            <w:pPr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Группа песка</w:t>
            </w:r>
          </w:p>
        </w:tc>
        <w:tc>
          <w:tcPr>
            <w:tcW w:w="2463" w:type="dxa"/>
            <w:vAlign w:val="center"/>
          </w:tcPr>
          <w:p w:rsidR="0010411E" w:rsidRPr="004918FF" w:rsidRDefault="0010411E" w:rsidP="0010411E">
            <w:pPr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7"/>
                <w:sz w:val="26"/>
                <w:szCs w:val="26"/>
              </w:rPr>
              <w:t>Полный остаток на сите № 063, в процентах по массе</w:t>
            </w:r>
          </w:p>
        </w:tc>
        <w:tc>
          <w:tcPr>
            <w:tcW w:w="2463" w:type="dxa"/>
            <w:vAlign w:val="center"/>
          </w:tcPr>
          <w:p w:rsidR="0010411E" w:rsidRPr="004918FF" w:rsidRDefault="0010411E" w:rsidP="0010411E">
            <w:pPr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7"/>
                <w:sz w:val="26"/>
                <w:szCs w:val="26"/>
              </w:rPr>
              <w:t xml:space="preserve">Модуль крупности </w:t>
            </w:r>
            <w:proofErr w:type="spellStart"/>
            <w:r w:rsidRPr="004918FF">
              <w:rPr>
                <w:rStyle w:val="FontStyle47"/>
                <w:sz w:val="26"/>
                <w:szCs w:val="26"/>
              </w:rPr>
              <w:t>Мк</w:t>
            </w:r>
            <w:proofErr w:type="spellEnd"/>
          </w:p>
        </w:tc>
        <w:tc>
          <w:tcPr>
            <w:tcW w:w="2463" w:type="dxa"/>
            <w:vAlign w:val="center"/>
          </w:tcPr>
          <w:p w:rsidR="0010411E" w:rsidRPr="004918FF" w:rsidRDefault="0010411E" w:rsidP="0010411E">
            <w:pPr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 xml:space="preserve">Проход через сито № 0,16 </w:t>
            </w:r>
            <w:proofErr w:type="gramStart"/>
            <w:r w:rsidRPr="004918FF">
              <w:rPr>
                <w:rStyle w:val="FontStyle45"/>
                <w:sz w:val="26"/>
                <w:szCs w:val="26"/>
              </w:rPr>
              <w:t>в</w:t>
            </w:r>
            <w:proofErr w:type="gramEnd"/>
            <w:r w:rsidRPr="004918FF">
              <w:rPr>
                <w:rStyle w:val="FontStyle45"/>
                <w:sz w:val="26"/>
                <w:szCs w:val="26"/>
              </w:rPr>
              <w:t xml:space="preserve"> % по массе</w:t>
            </w:r>
          </w:p>
        </w:tc>
      </w:tr>
      <w:tr w:rsidR="0010411E" w:rsidRPr="004918FF" w:rsidTr="0010411E">
        <w:tc>
          <w:tcPr>
            <w:tcW w:w="2463" w:type="dxa"/>
          </w:tcPr>
          <w:p w:rsidR="0010411E" w:rsidRPr="004918FF" w:rsidRDefault="006672C5" w:rsidP="006672C5">
            <w:pPr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К</w:t>
            </w:r>
            <w:r w:rsidR="0010411E" w:rsidRPr="004918FF">
              <w:rPr>
                <w:rStyle w:val="FontStyle45"/>
                <w:sz w:val="26"/>
                <w:szCs w:val="26"/>
              </w:rPr>
              <w:t>рупный</w:t>
            </w:r>
          </w:p>
        </w:tc>
        <w:tc>
          <w:tcPr>
            <w:tcW w:w="2463" w:type="dxa"/>
          </w:tcPr>
          <w:p w:rsidR="0010411E" w:rsidRPr="004918FF" w:rsidRDefault="0010411E" w:rsidP="006672C5">
            <w:pPr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51,8</w:t>
            </w:r>
          </w:p>
        </w:tc>
        <w:tc>
          <w:tcPr>
            <w:tcW w:w="2463" w:type="dxa"/>
          </w:tcPr>
          <w:p w:rsidR="0010411E" w:rsidRPr="004918FF" w:rsidRDefault="006672C5" w:rsidP="006672C5">
            <w:pPr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2,76</w:t>
            </w:r>
          </w:p>
        </w:tc>
        <w:tc>
          <w:tcPr>
            <w:tcW w:w="2463" w:type="dxa"/>
          </w:tcPr>
          <w:p w:rsidR="0010411E" w:rsidRPr="004918FF" w:rsidRDefault="00472C5B" w:rsidP="00472C5B">
            <w:pPr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0,2</w:t>
            </w:r>
          </w:p>
        </w:tc>
      </w:tr>
      <w:tr w:rsidR="0010411E" w:rsidRPr="004918FF" w:rsidTr="0010411E">
        <w:tc>
          <w:tcPr>
            <w:tcW w:w="2463" w:type="dxa"/>
          </w:tcPr>
          <w:p w:rsidR="0010411E" w:rsidRPr="004918FF" w:rsidRDefault="0010411E" w:rsidP="0010411E">
            <w:pPr>
              <w:rPr>
                <w:rStyle w:val="FontStyle45"/>
                <w:sz w:val="26"/>
                <w:szCs w:val="26"/>
              </w:rPr>
            </w:pPr>
          </w:p>
        </w:tc>
        <w:tc>
          <w:tcPr>
            <w:tcW w:w="2463" w:type="dxa"/>
          </w:tcPr>
          <w:p w:rsidR="0010411E" w:rsidRPr="004918FF" w:rsidRDefault="0010411E" w:rsidP="0010411E">
            <w:pPr>
              <w:rPr>
                <w:rStyle w:val="FontStyle45"/>
                <w:sz w:val="26"/>
                <w:szCs w:val="26"/>
              </w:rPr>
            </w:pPr>
          </w:p>
        </w:tc>
        <w:tc>
          <w:tcPr>
            <w:tcW w:w="2463" w:type="dxa"/>
          </w:tcPr>
          <w:p w:rsidR="0010411E" w:rsidRPr="004918FF" w:rsidRDefault="0010411E" w:rsidP="0010411E">
            <w:pPr>
              <w:rPr>
                <w:rStyle w:val="FontStyle45"/>
                <w:sz w:val="26"/>
                <w:szCs w:val="26"/>
              </w:rPr>
            </w:pPr>
          </w:p>
        </w:tc>
        <w:tc>
          <w:tcPr>
            <w:tcW w:w="2463" w:type="dxa"/>
          </w:tcPr>
          <w:p w:rsidR="0010411E" w:rsidRPr="004918FF" w:rsidRDefault="0010411E" w:rsidP="0010411E">
            <w:pPr>
              <w:rPr>
                <w:rStyle w:val="FontStyle45"/>
                <w:sz w:val="26"/>
                <w:szCs w:val="26"/>
              </w:rPr>
            </w:pPr>
          </w:p>
        </w:tc>
      </w:tr>
    </w:tbl>
    <w:p w:rsidR="0010411E" w:rsidRPr="004918FF" w:rsidRDefault="0010411E" w:rsidP="000E3C03">
      <w:pPr>
        <w:spacing w:line="360" w:lineRule="auto"/>
        <w:ind w:firstLine="701"/>
        <w:rPr>
          <w:sz w:val="26"/>
          <w:szCs w:val="2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63"/>
        <w:gridCol w:w="2463"/>
        <w:gridCol w:w="2463"/>
        <w:gridCol w:w="2463"/>
      </w:tblGrid>
      <w:tr w:rsidR="00827697" w:rsidRPr="004918FF" w:rsidTr="004918FF">
        <w:tc>
          <w:tcPr>
            <w:tcW w:w="2463" w:type="dxa"/>
            <w:vMerge w:val="restart"/>
            <w:vAlign w:val="center"/>
          </w:tcPr>
          <w:p w:rsidR="00827697" w:rsidRPr="004918FF" w:rsidRDefault="00827697" w:rsidP="004918FF">
            <w:pPr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7"/>
                <w:sz w:val="26"/>
                <w:szCs w:val="26"/>
              </w:rPr>
              <w:t>Класс и группа песка</w:t>
            </w:r>
          </w:p>
        </w:tc>
        <w:tc>
          <w:tcPr>
            <w:tcW w:w="7389" w:type="dxa"/>
            <w:gridSpan w:val="3"/>
            <w:vAlign w:val="center"/>
          </w:tcPr>
          <w:p w:rsidR="00827697" w:rsidRPr="004918FF" w:rsidRDefault="00827697" w:rsidP="004918FF">
            <w:pPr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7"/>
                <w:sz w:val="26"/>
                <w:szCs w:val="26"/>
              </w:rPr>
              <w:t>Содержание зерен крупностью, в процен</w:t>
            </w:r>
            <w:r w:rsidRPr="004918FF">
              <w:rPr>
                <w:rStyle w:val="FontStyle47"/>
                <w:sz w:val="26"/>
                <w:szCs w:val="26"/>
              </w:rPr>
              <w:softHyphen/>
              <w:t>тах по массе</w:t>
            </w:r>
          </w:p>
        </w:tc>
      </w:tr>
      <w:tr w:rsidR="00827697" w:rsidRPr="004918FF" w:rsidTr="004918FF">
        <w:tc>
          <w:tcPr>
            <w:tcW w:w="2463" w:type="dxa"/>
            <w:vMerge/>
          </w:tcPr>
          <w:p w:rsidR="00827697" w:rsidRPr="004918FF" w:rsidRDefault="00827697" w:rsidP="004918FF">
            <w:pPr>
              <w:jc w:val="center"/>
              <w:rPr>
                <w:rStyle w:val="FontStyle45"/>
                <w:sz w:val="26"/>
                <w:szCs w:val="26"/>
              </w:rPr>
            </w:pPr>
          </w:p>
        </w:tc>
        <w:tc>
          <w:tcPr>
            <w:tcW w:w="2463" w:type="dxa"/>
          </w:tcPr>
          <w:p w:rsidR="00827697" w:rsidRPr="004918FF" w:rsidRDefault="00827697" w:rsidP="004918FF">
            <w:pPr>
              <w:pStyle w:val="Style27"/>
              <w:widowControl/>
              <w:rPr>
                <w:rStyle w:val="FontStyle47"/>
                <w:sz w:val="26"/>
                <w:szCs w:val="26"/>
              </w:rPr>
            </w:pPr>
            <w:r w:rsidRPr="004918FF">
              <w:rPr>
                <w:rStyle w:val="FontStyle47"/>
                <w:sz w:val="26"/>
                <w:szCs w:val="26"/>
              </w:rPr>
              <w:t>Св. 10 мм</w:t>
            </w:r>
          </w:p>
        </w:tc>
        <w:tc>
          <w:tcPr>
            <w:tcW w:w="2463" w:type="dxa"/>
          </w:tcPr>
          <w:p w:rsidR="00827697" w:rsidRPr="004918FF" w:rsidRDefault="00827697" w:rsidP="004918FF">
            <w:pPr>
              <w:pStyle w:val="Style27"/>
              <w:widowControl/>
              <w:rPr>
                <w:rStyle w:val="FontStyle47"/>
                <w:sz w:val="26"/>
                <w:szCs w:val="26"/>
              </w:rPr>
            </w:pPr>
            <w:r w:rsidRPr="004918FF">
              <w:rPr>
                <w:rStyle w:val="FontStyle47"/>
                <w:sz w:val="26"/>
                <w:szCs w:val="26"/>
              </w:rPr>
              <w:t>Св. 5 мм</w:t>
            </w:r>
          </w:p>
        </w:tc>
        <w:tc>
          <w:tcPr>
            <w:tcW w:w="2463" w:type="dxa"/>
          </w:tcPr>
          <w:p w:rsidR="00827697" w:rsidRPr="004918FF" w:rsidRDefault="00827697" w:rsidP="004918FF">
            <w:pPr>
              <w:pStyle w:val="Style27"/>
              <w:widowControl/>
              <w:rPr>
                <w:rStyle w:val="FontStyle47"/>
                <w:sz w:val="26"/>
                <w:szCs w:val="26"/>
              </w:rPr>
            </w:pPr>
            <w:r w:rsidRPr="004918FF">
              <w:rPr>
                <w:rStyle w:val="FontStyle47"/>
                <w:sz w:val="26"/>
                <w:szCs w:val="26"/>
              </w:rPr>
              <w:t>Менее 0,16 мм</w:t>
            </w:r>
          </w:p>
        </w:tc>
      </w:tr>
      <w:tr w:rsidR="00827697" w:rsidRPr="004918FF" w:rsidTr="00827697">
        <w:tc>
          <w:tcPr>
            <w:tcW w:w="2463" w:type="dxa"/>
          </w:tcPr>
          <w:p w:rsidR="00827697" w:rsidRPr="004918FF" w:rsidRDefault="00827697" w:rsidP="00827697">
            <w:pPr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  <w:lang w:val="en-US"/>
              </w:rPr>
              <w:t xml:space="preserve">I </w:t>
            </w:r>
            <w:r w:rsidRPr="004918FF">
              <w:rPr>
                <w:rStyle w:val="FontStyle45"/>
                <w:sz w:val="26"/>
                <w:szCs w:val="26"/>
              </w:rPr>
              <w:t>класс</w:t>
            </w:r>
          </w:p>
          <w:p w:rsidR="00827697" w:rsidRPr="004918FF" w:rsidRDefault="00827697" w:rsidP="00827697">
            <w:pPr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Крупный</w:t>
            </w:r>
          </w:p>
        </w:tc>
        <w:tc>
          <w:tcPr>
            <w:tcW w:w="2463" w:type="dxa"/>
            <w:vAlign w:val="center"/>
          </w:tcPr>
          <w:p w:rsidR="00827697" w:rsidRPr="004918FF" w:rsidRDefault="00827697" w:rsidP="00827697">
            <w:pPr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0,25</w:t>
            </w:r>
          </w:p>
        </w:tc>
        <w:tc>
          <w:tcPr>
            <w:tcW w:w="2463" w:type="dxa"/>
            <w:vAlign w:val="center"/>
          </w:tcPr>
          <w:p w:rsidR="00827697" w:rsidRPr="004918FF" w:rsidRDefault="00827697" w:rsidP="00827697">
            <w:pPr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0,6</w:t>
            </w:r>
          </w:p>
        </w:tc>
        <w:tc>
          <w:tcPr>
            <w:tcW w:w="2463" w:type="dxa"/>
            <w:vAlign w:val="center"/>
          </w:tcPr>
          <w:p w:rsidR="00827697" w:rsidRPr="004918FF" w:rsidRDefault="00827697" w:rsidP="00827697">
            <w:pPr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0,2</w:t>
            </w:r>
          </w:p>
        </w:tc>
      </w:tr>
    </w:tbl>
    <w:p w:rsidR="00982628" w:rsidRPr="004918FF" w:rsidRDefault="00982628" w:rsidP="00715A56">
      <w:pPr>
        <w:spacing w:line="360" w:lineRule="auto"/>
        <w:rPr>
          <w:sz w:val="26"/>
          <w:szCs w:val="26"/>
        </w:rPr>
      </w:pPr>
    </w:p>
    <w:p w:rsidR="00982628" w:rsidRDefault="00982628" w:rsidP="00715A56">
      <w:pPr>
        <w:spacing w:line="360" w:lineRule="auto"/>
        <w:rPr>
          <w:sz w:val="26"/>
          <w:szCs w:val="26"/>
        </w:rPr>
      </w:pPr>
    </w:p>
    <w:p w:rsidR="005871F5" w:rsidRDefault="005871F5" w:rsidP="00715A56">
      <w:pPr>
        <w:spacing w:line="360" w:lineRule="auto"/>
        <w:rPr>
          <w:sz w:val="26"/>
          <w:szCs w:val="26"/>
        </w:rPr>
      </w:pPr>
    </w:p>
    <w:p w:rsidR="00281125" w:rsidRDefault="00281125" w:rsidP="00715A56">
      <w:pPr>
        <w:spacing w:line="360" w:lineRule="auto"/>
        <w:rPr>
          <w:sz w:val="26"/>
          <w:szCs w:val="26"/>
        </w:rPr>
      </w:pPr>
    </w:p>
    <w:p w:rsidR="00DF7B8E" w:rsidRDefault="00DF7B8E" w:rsidP="00715A56">
      <w:pPr>
        <w:spacing w:line="360" w:lineRule="auto"/>
        <w:rPr>
          <w:sz w:val="26"/>
          <w:szCs w:val="26"/>
        </w:rPr>
      </w:pPr>
    </w:p>
    <w:p w:rsidR="00281125" w:rsidRDefault="00281125" w:rsidP="00715A56">
      <w:pPr>
        <w:spacing w:line="360" w:lineRule="auto"/>
        <w:rPr>
          <w:sz w:val="26"/>
          <w:szCs w:val="26"/>
        </w:rPr>
      </w:pPr>
    </w:p>
    <w:p w:rsidR="00546EC8" w:rsidRPr="004918FF" w:rsidRDefault="00546EC8" w:rsidP="004918FF">
      <w:pPr>
        <w:spacing w:line="360" w:lineRule="auto"/>
        <w:ind w:firstLine="708"/>
        <w:jc w:val="both"/>
        <w:rPr>
          <w:color w:val="000000"/>
          <w:sz w:val="26"/>
          <w:szCs w:val="26"/>
        </w:rPr>
      </w:pPr>
      <w:r w:rsidRPr="004918FF">
        <w:rPr>
          <w:rStyle w:val="FontStyle45"/>
          <w:sz w:val="26"/>
          <w:szCs w:val="26"/>
        </w:rPr>
        <w:lastRenderedPageBreak/>
        <w:t>2.5</w:t>
      </w:r>
      <w:proofErr w:type="gramStart"/>
      <w:r w:rsidRPr="004918FF">
        <w:rPr>
          <w:rStyle w:val="FontStyle45"/>
          <w:sz w:val="26"/>
          <w:szCs w:val="26"/>
        </w:rPr>
        <w:t xml:space="preserve"> О</w:t>
      </w:r>
      <w:proofErr w:type="gramEnd"/>
      <w:r w:rsidRPr="004918FF">
        <w:rPr>
          <w:rStyle w:val="FontStyle45"/>
          <w:sz w:val="26"/>
          <w:szCs w:val="26"/>
        </w:rPr>
        <w:t>пределяем</w:t>
      </w:r>
      <w:r w:rsidR="00281125" w:rsidRPr="004918FF">
        <w:rPr>
          <w:rStyle w:val="FontStyle45"/>
          <w:sz w:val="26"/>
          <w:szCs w:val="26"/>
        </w:rPr>
        <w:t xml:space="preserve"> класс бетона по прочности на сжатие по результатам испытаний стандартных образцов-кубов размером 150</w:t>
      </w:r>
      <w:r w:rsidR="00281125" w:rsidRPr="004918FF">
        <w:rPr>
          <w:rStyle w:val="FontStyle42"/>
          <w:sz w:val="26"/>
          <w:szCs w:val="26"/>
        </w:rPr>
        <w:t>x</w:t>
      </w:r>
      <w:r w:rsidR="00281125" w:rsidRPr="004918FF">
        <w:rPr>
          <w:rStyle w:val="FontStyle45"/>
          <w:sz w:val="26"/>
          <w:szCs w:val="26"/>
        </w:rPr>
        <w:t>150</w:t>
      </w:r>
      <w:r w:rsidR="00281125" w:rsidRPr="004918FF">
        <w:rPr>
          <w:rStyle w:val="FontStyle42"/>
          <w:sz w:val="26"/>
          <w:szCs w:val="26"/>
        </w:rPr>
        <w:t>x</w:t>
      </w:r>
      <w:r w:rsidR="00281125" w:rsidRPr="004918FF">
        <w:rPr>
          <w:rStyle w:val="FontStyle45"/>
          <w:sz w:val="26"/>
          <w:szCs w:val="26"/>
        </w:rPr>
        <w:t>150 мм, вы</w:t>
      </w:r>
      <w:r w:rsidR="00281125" w:rsidRPr="004918FF">
        <w:rPr>
          <w:rStyle w:val="FontStyle45"/>
          <w:sz w:val="26"/>
          <w:szCs w:val="26"/>
        </w:rPr>
        <w:softHyphen/>
        <w:t>держанных 28 суток в условиях нормального твердения и испытанных со</w:t>
      </w:r>
      <w:r w:rsidR="00281125" w:rsidRPr="004918FF">
        <w:rPr>
          <w:rStyle w:val="FontStyle45"/>
          <w:sz w:val="26"/>
          <w:szCs w:val="26"/>
        </w:rPr>
        <w:softHyphen/>
        <w:t>гласно ГОСТ 10180-90.</w:t>
      </w:r>
    </w:p>
    <w:p w:rsidR="00546EC8" w:rsidRPr="004918FF" w:rsidRDefault="005E26B1" w:rsidP="004918FF">
      <w:pPr>
        <w:pStyle w:val="Style22"/>
        <w:widowControl/>
        <w:spacing w:before="19" w:line="360" w:lineRule="auto"/>
        <w:ind w:firstLine="0"/>
        <w:rPr>
          <w:rStyle w:val="FontStyle45"/>
          <w:sz w:val="26"/>
          <w:szCs w:val="26"/>
        </w:rPr>
      </w:pPr>
      <w:r w:rsidRPr="004918FF">
        <w:rPr>
          <w:rStyle w:val="FontStyle45"/>
          <w:sz w:val="26"/>
          <w:szCs w:val="26"/>
        </w:rPr>
        <w:t>Таблица №10</w:t>
      </w:r>
      <w:r w:rsidR="00546EC8" w:rsidRPr="004918FF">
        <w:rPr>
          <w:rStyle w:val="FontStyle45"/>
          <w:sz w:val="26"/>
          <w:szCs w:val="26"/>
        </w:rPr>
        <w:t xml:space="preserve"> – результаты испытаний бетонных образцов-кубов размером 150</w:t>
      </w:r>
      <w:r w:rsidR="00546EC8" w:rsidRPr="004918FF">
        <w:rPr>
          <w:rStyle w:val="FontStyle42"/>
          <w:sz w:val="26"/>
          <w:szCs w:val="26"/>
        </w:rPr>
        <w:t>x</w:t>
      </w:r>
      <w:r w:rsidR="00546EC8" w:rsidRPr="004918FF">
        <w:rPr>
          <w:rStyle w:val="FontStyle45"/>
          <w:sz w:val="26"/>
          <w:szCs w:val="26"/>
        </w:rPr>
        <w:t>150</w:t>
      </w:r>
      <w:r w:rsidR="00546EC8" w:rsidRPr="004918FF">
        <w:rPr>
          <w:rStyle w:val="FontStyle42"/>
          <w:sz w:val="26"/>
          <w:szCs w:val="26"/>
        </w:rPr>
        <w:t>x</w:t>
      </w:r>
      <w:r w:rsidR="00546EC8" w:rsidRPr="004918FF">
        <w:rPr>
          <w:rStyle w:val="FontStyle45"/>
          <w:sz w:val="26"/>
          <w:szCs w:val="26"/>
        </w:rPr>
        <w:t>150 на сжатие.</w:t>
      </w:r>
    </w:p>
    <w:tbl>
      <w:tblPr>
        <w:tblStyle w:val="a7"/>
        <w:tblW w:w="9957" w:type="dxa"/>
        <w:tblLayout w:type="fixed"/>
        <w:tblLook w:val="04A0" w:firstRow="1" w:lastRow="0" w:firstColumn="1" w:lastColumn="0" w:noHBand="0" w:noVBand="1"/>
      </w:tblPr>
      <w:tblGrid>
        <w:gridCol w:w="850"/>
        <w:gridCol w:w="1276"/>
        <w:gridCol w:w="2040"/>
        <w:gridCol w:w="1772"/>
        <w:gridCol w:w="2318"/>
        <w:gridCol w:w="1701"/>
      </w:tblGrid>
      <w:tr w:rsidR="00382909" w:rsidRPr="004918FF" w:rsidTr="00382909">
        <w:tc>
          <w:tcPr>
            <w:tcW w:w="850" w:type="dxa"/>
          </w:tcPr>
          <w:p w:rsidR="00382909" w:rsidRPr="00382909" w:rsidRDefault="00382909" w:rsidP="00382909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rStyle w:val="FontStyle45"/>
                <w:color w:val="auto"/>
                <w:sz w:val="26"/>
                <w:szCs w:val="26"/>
              </w:rPr>
            </w:pPr>
            <w:r w:rsidRPr="00382909">
              <w:rPr>
                <w:rStyle w:val="FontStyle45"/>
                <w:color w:val="auto"/>
                <w:sz w:val="26"/>
                <w:szCs w:val="26"/>
              </w:rPr>
              <w:t>№</w:t>
            </w:r>
          </w:p>
          <w:p w:rsidR="00382909" w:rsidRPr="004918FF" w:rsidRDefault="00382909" w:rsidP="00382909">
            <w:pPr>
              <w:pStyle w:val="Style22"/>
              <w:widowControl/>
              <w:spacing w:before="19" w:line="276" w:lineRule="auto"/>
              <w:ind w:firstLine="0"/>
              <w:jc w:val="center"/>
              <w:rPr>
                <w:sz w:val="26"/>
                <w:szCs w:val="26"/>
              </w:rPr>
            </w:pPr>
            <w:r w:rsidRPr="00382909">
              <w:rPr>
                <w:rStyle w:val="FontStyle45"/>
                <w:color w:val="auto"/>
                <w:sz w:val="26"/>
                <w:szCs w:val="26"/>
              </w:rPr>
              <w:t>Вар</w:t>
            </w:r>
          </w:p>
        </w:tc>
        <w:tc>
          <w:tcPr>
            <w:tcW w:w="1276" w:type="dxa"/>
          </w:tcPr>
          <w:p w:rsidR="00382909" w:rsidRPr="004918FF" w:rsidRDefault="00382909" w:rsidP="005871F5">
            <w:pPr>
              <w:pStyle w:val="Style22"/>
              <w:widowControl/>
              <w:spacing w:before="19" w:line="276" w:lineRule="auto"/>
              <w:ind w:firstLine="0"/>
              <w:jc w:val="center"/>
              <w:rPr>
                <w:rStyle w:val="FontStyle45"/>
                <w:color w:val="auto"/>
                <w:sz w:val="26"/>
                <w:szCs w:val="26"/>
              </w:rPr>
            </w:pPr>
            <w:r w:rsidRPr="004918FF">
              <w:rPr>
                <w:sz w:val="26"/>
                <w:szCs w:val="26"/>
              </w:rPr>
              <w:t>№ образцов</w:t>
            </w:r>
          </w:p>
        </w:tc>
        <w:tc>
          <w:tcPr>
            <w:tcW w:w="2040" w:type="dxa"/>
          </w:tcPr>
          <w:p w:rsidR="00382909" w:rsidRPr="004918FF" w:rsidRDefault="00382909" w:rsidP="005871F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textAlignment w:val="top"/>
              <w:rPr>
                <w:sz w:val="26"/>
                <w:szCs w:val="26"/>
              </w:rPr>
            </w:pPr>
            <w:r w:rsidRPr="004918FF">
              <w:rPr>
                <w:rStyle w:val="FontStyle47"/>
                <w:sz w:val="26"/>
                <w:szCs w:val="26"/>
              </w:rPr>
              <w:t>Разрушающая нагрузка при испытании стандартных образцов на сжатие, кН</w:t>
            </w:r>
          </w:p>
        </w:tc>
        <w:tc>
          <w:tcPr>
            <w:tcW w:w="1772" w:type="dxa"/>
          </w:tcPr>
          <w:p w:rsidR="00382909" w:rsidRPr="004918FF" w:rsidRDefault="00382909" w:rsidP="005871F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textAlignment w:val="top"/>
              <w:rPr>
                <w:sz w:val="26"/>
                <w:szCs w:val="26"/>
              </w:rPr>
            </w:pPr>
            <w:r w:rsidRPr="004918FF">
              <w:rPr>
                <w:sz w:val="26"/>
                <w:szCs w:val="26"/>
              </w:rPr>
              <w:t>Площадь образца,</w:t>
            </w:r>
          </w:p>
          <w:p w:rsidR="00382909" w:rsidRPr="004918FF" w:rsidRDefault="00382909" w:rsidP="005871F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textAlignment w:val="top"/>
              <w:rPr>
                <w:sz w:val="26"/>
                <w:szCs w:val="26"/>
              </w:rPr>
            </w:pPr>
            <w:proofErr w:type="gramStart"/>
            <w:r w:rsidRPr="004918FF">
              <w:rPr>
                <w:sz w:val="26"/>
                <w:szCs w:val="26"/>
              </w:rPr>
              <w:t>см</w:t>
            </w:r>
            <w:proofErr w:type="gramEnd"/>
            <w:r w:rsidRPr="004918FF">
              <w:rPr>
                <w:rFonts w:ascii="Arial" w:hAnsi="Arial" w:cs="Arial"/>
                <w:sz w:val="26"/>
                <w:szCs w:val="26"/>
              </w:rPr>
              <w:t>²</w:t>
            </w:r>
          </w:p>
        </w:tc>
        <w:tc>
          <w:tcPr>
            <w:tcW w:w="2318" w:type="dxa"/>
          </w:tcPr>
          <w:p w:rsidR="00382909" w:rsidRPr="004918FF" w:rsidRDefault="00382909" w:rsidP="005871F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textAlignment w:val="top"/>
              <w:rPr>
                <w:sz w:val="26"/>
                <w:szCs w:val="26"/>
              </w:rPr>
            </w:pPr>
            <w:r w:rsidRPr="004918FF">
              <w:rPr>
                <w:sz w:val="26"/>
                <w:szCs w:val="26"/>
              </w:rPr>
              <w:t>Предел прочности при сжатии</w:t>
            </w:r>
          </w:p>
          <w:p w:rsidR="00382909" w:rsidRPr="004918FF" w:rsidRDefault="00382909" w:rsidP="005871F5">
            <w:pPr>
              <w:pStyle w:val="Style22"/>
              <w:widowControl/>
              <w:spacing w:before="19" w:line="276" w:lineRule="auto"/>
              <w:ind w:firstLine="0"/>
              <w:jc w:val="center"/>
              <w:rPr>
                <w:rStyle w:val="FontStyle45"/>
                <w:color w:val="auto"/>
                <w:sz w:val="26"/>
                <w:szCs w:val="26"/>
              </w:rPr>
            </w:pPr>
            <w:r w:rsidRPr="004918FF">
              <w:rPr>
                <w:rStyle w:val="FontStyle45"/>
                <w:spacing w:val="40"/>
                <w:sz w:val="26"/>
                <w:szCs w:val="26"/>
                <w:lang w:val="en-US"/>
              </w:rPr>
              <w:t>R</w:t>
            </w:r>
            <w:proofErr w:type="spellStart"/>
            <w:r w:rsidRPr="004918FF">
              <w:rPr>
                <w:rStyle w:val="FontStyle43"/>
                <w:sz w:val="26"/>
                <w:szCs w:val="26"/>
              </w:rPr>
              <w:t>сж</w:t>
            </w:r>
            <w:r w:rsidRPr="004918FF">
              <w:rPr>
                <w:rStyle w:val="FontStyle43"/>
                <w:sz w:val="26"/>
                <w:szCs w:val="26"/>
                <w:lang w:val="en-US"/>
              </w:rPr>
              <w:t>i</w:t>
            </w:r>
            <w:proofErr w:type="spellEnd"/>
            <w:r w:rsidRPr="004918FF">
              <w:rPr>
                <w:rStyle w:val="FontStyle43"/>
                <w:sz w:val="26"/>
                <w:szCs w:val="26"/>
              </w:rPr>
              <w:t xml:space="preserve"> </w:t>
            </w:r>
            <w:r w:rsidRPr="004918FF">
              <w:rPr>
                <w:rStyle w:val="FontStyle45"/>
                <w:spacing w:val="40"/>
                <w:sz w:val="26"/>
                <w:szCs w:val="26"/>
              </w:rPr>
              <w:t>,</w:t>
            </w:r>
            <w:r w:rsidRPr="004918FF">
              <w:rPr>
                <w:rStyle w:val="FontStyle45"/>
                <w:sz w:val="26"/>
                <w:szCs w:val="26"/>
              </w:rPr>
              <w:t xml:space="preserve"> МПа</w:t>
            </w:r>
          </w:p>
        </w:tc>
        <w:tc>
          <w:tcPr>
            <w:tcW w:w="1701" w:type="dxa"/>
          </w:tcPr>
          <w:p w:rsidR="00382909" w:rsidRPr="004918FF" w:rsidRDefault="00382909" w:rsidP="005871F5">
            <w:pPr>
              <w:pStyle w:val="Style22"/>
              <w:widowControl/>
              <w:spacing w:before="19" w:line="276" w:lineRule="auto"/>
              <w:ind w:firstLine="0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4918FF">
              <w:rPr>
                <w:sz w:val="26"/>
                <w:szCs w:val="26"/>
              </w:rPr>
              <w:t>R</w:t>
            </w:r>
            <w:proofErr w:type="gramEnd"/>
            <w:r w:rsidRPr="004918FF">
              <w:rPr>
                <w:sz w:val="26"/>
                <w:szCs w:val="26"/>
              </w:rPr>
              <w:t>сж</w:t>
            </w:r>
            <w:proofErr w:type="spellEnd"/>
            <w:r w:rsidRPr="004918FF">
              <w:rPr>
                <w:sz w:val="26"/>
                <w:szCs w:val="26"/>
              </w:rPr>
              <w:t xml:space="preserve"> среднее,</w:t>
            </w:r>
          </w:p>
          <w:p w:rsidR="00382909" w:rsidRPr="004918FF" w:rsidRDefault="00382909" w:rsidP="005871F5">
            <w:pPr>
              <w:pStyle w:val="Style22"/>
              <w:widowControl/>
              <w:spacing w:before="19" w:line="276" w:lineRule="auto"/>
              <w:ind w:firstLine="0"/>
              <w:jc w:val="center"/>
              <w:rPr>
                <w:sz w:val="26"/>
                <w:szCs w:val="26"/>
              </w:rPr>
            </w:pPr>
            <w:r w:rsidRPr="004918FF">
              <w:rPr>
                <w:sz w:val="26"/>
                <w:szCs w:val="26"/>
              </w:rPr>
              <w:t>МПа/</w:t>
            </w:r>
          </w:p>
          <w:p w:rsidR="00382909" w:rsidRPr="004918FF" w:rsidRDefault="00382909" w:rsidP="005871F5">
            <w:pPr>
              <w:pStyle w:val="Style22"/>
              <w:widowControl/>
              <w:spacing w:before="19" w:line="276" w:lineRule="auto"/>
              <w:ind w:firstLine="0"/>
              <w:jc w:val="center"/>
              <w:rPr>
                <w:sz w:val="26"/>
                <w:szCs w:val="26"/>
              </w:rPr>
            </w:pPr>
            <w:r w:rsidRPr="004918FF">
              <w:rPr>
                <w:sz w:val="26"/>
                <w:szCs w:val="26"/>
              </w:rPr>
              <w:t>кгс/</w:t>
            </w:r>
            <w:proofErr w:type="gramStart"/>
            <w:r w:rsidRPr="004918FF">
              <w:rPr>
                <w:sz w:val="26"/>
                <w:szCs w:val="26"/>
              </w:rPr>
              <w:t>см</w:t>
            </w:r>
            <w:proofErr w:type="gramEnd"/>
            <w:r w:rsidRPr="004918FF">
              <w:rPr>
                <w:rFonts w:ascii="Arial" w:hAnsi="Arial" w:cs="Arial"/>
                <w:sz w:val="26"/>
                <w:szCs w:val="26"/>
              </w:rPr>
              <w:t>²</w:t>
            </w:r>
          </w:p>
          <w:p w:rsidR="00382909" w:rsidRPr="004918FF" w:rsidRDefault="00382909" w:rsidP="005871F5">
            <w:pPr>
              <w:pStyle w:val="Style22"/>
              <w:widowControl/>
              <w:spacing w:before="19" w:line="276" w:lineRule="auto"/>
              <w:ind w:firstLine="0"/>
              <w:jc w:val="center"/>
              <w:rPr>
                <w:rStyle w:val="FontStyle45"/>
                <w:color w:val="auto"/>
                <w:sz w:val="26"/>
                <w:szCs w:val="26"/>
              </w:rPr>
            </w:pPr>
          </w:p>
        </w:tc>
      </w:tr>
      <w:tr w:rsidR="00382909" w:rsidRPr="004918FF" w:rsidTr="00382909">
        <w:tc>
          <w:tcPr>
            <w:tcW w:w="850" w:type="dxa"/>
            <w:vMerge w:val="restart"/>
          </w:tcPr>
          <w:p w:rsidR="00382909" w:rsidRDefault="00382909" w:rsidP="005871F5">
            <w:pPr>
              <w:pStyle w:val="Style22"/>
              <w:widowControl/>
              <w:spacing w:before="19" w:line="276" w:lineRule="auto"/>
              <w:ind w:firstLine="0"/>
              <w:jc w:val="center"/>
              <w:rPr>
                <w:rStyle w:val="FontStyle45"/>
                <w:sz w:val="26"/>
                <w:szCs w:val="26"/>
              </w:rPr>
            </w:pPr>
          </w:p>
          <w:p w:rsidR="00382909" w:rsidRPr="004918FF" w:rsidRDefault="00382909" w:rsidP="005871F5">
            <w:pPr>
              <w:pStyle w:val="Style22"/>
              <w:widowControl/>
              <w:spacing w:before="19" w:line="276" w:lineRule="auto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>
              <w:rPr>
                <w:rStyle w:val="FontStyle45"/>
                <w:sz w:val="26"/>
                <w:szCs w:val="26"/>
              </w:rPr>
              <w:t>58</w:t>
            </w:r>
          </w:p>
        </w:tc>
        <w:tc>
          <w:tcPr>
            <w:tcW w:w="1276" w:type="dxa"/>
          </w:tcPr>
          <w:p w:rsidR="00382909" w:rsidRPr="004918FF" w:rsidRDefault="00382909" w:rsidP="005871F5">
            <w:pPr>
              <w:pStyle w:val="Style22"/>
              <w:widowControl/>
              <w:spacing w:before="19" w:line="276" w:lineRule="auto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1</w:t>
            </w:r>
          </w:p>
        </w:tc>
        <w:tc>
          <w:tcPr>
            <w:tcW w:w="2040" w:type="dxa"/>
          </w:tcPr>
          <w:p w:rsidR="00382909" w:rsidRPr="004918FF" w:rsidRDefault="00382909" w:rsidP="005871F5">
            <w:pPr>
              <w:pStyle w:val="Style22"/>
              <w:widowControl/>
              <w:spacing w:before="19" w:line="276" w:lineRule="auto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292</w:t>
            </w:r>
          </w:p>
        </w:tc>
        <w:tc>
          <w:tcPr>
            <w:tcW w:w="1772" w:type="dxa"/>
          </w:tcPr>
          <w:p w:rsidR="00382909" w:rsidRPr="004918FF" w:rsidRDefault="00382909" w:rsidP="005871F5">
            <w:pPr>
              <w:pStyle w:val="Style22"/>
              <w:widowControl/>
              <w:spacing w:before="19" w:line="276" w:lineRule="auto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225</w:t>
            </w:r>
          </w:p>
        </w:tc>
        <w:tc>
          <w:tcPr>
            <w:tcW w:w="2318" w:type="dxa"/>
          </w:tcPr>
          <w:p w:rsidR="00382909" w:rsidRPr="004918FF" w:rsidRDefault="00382909" w:rsidP="005871F5">
            <w:pPr>
              <w:pStyle w:val="Style22"/>
              <w:widowControl/>
              <w:spacing w:before="19" w:line="276" w:lineRule="auto"/>
              <w:ind w:firstLine="0"/>
              <w:jc w:val="center"/>
              <w:rPr>
                <w:rStyle w:val="FontStyle45"/>
                <w:color w:val="auto"/>
                <w:sz w:val="26"/>
                <w:szCs w:val="26"/>
              </w:rPr>
            </w:pPr>
            <w:r w:rsidRPr="004918FF">
              <w:rPr>
                <w:rStyle w:val="FontStyle45"/>
                <w:color w:val="auto"/>
                <w:sz w:val="26"/>
                <w:szCs w:val="26"/>
              </w:rPr>
              <w:t>12,9</w:t>
            </w:r>
          </w:p>
        </w:tc>
        <w:tc>
          <w:tcPr>
            <w:tcW w:w="1701" w:type="dxa"/>
            <w:vMerge w:val="restart"/>
          </w:tcPr>
          <w:p w:rsidR="00382909" w:rsidRPr="004918FF" w:rsidRDefault="00382909" w:rsidP="005871F5">
            <w:pPr>
              <w:pStyle w:val="Style22"/>
              <w:widowControl/>
              <w:spacing w:before="19" w:line="276" w:lineRule="auto"/>
              <w:ind w:firstLine="0"/>
              <w:rPr>
                <w:sz w:val="26"/>
                <w:szCs w:val="26"/>
              </w:rPr>
            </w:pPr>
          </w:p>
          <w:p w:rsidR="00382909" w:rsidRPr="004918FF" w:rsidRDefault="00382909" w:rsidP="005871F5">
            <w:pPr>
              <w:pStyle w:val="Style22"/>
              <w:widowControl/>
              <w:spacing w:before="19" w:line="276" w:lineRule="auto"/>
              <w:ind w:firstLine="0"/>
              <w:jc w:val="center"/>
              <w:rPr>
                <w:sz w:val="26"/>
                <w:szCs w:val="26"/>
                <w:u w:val="single"/>
              </w:rPr>
            </w:pPr>
            <w:r w:rsidRPr="004918FF">
              <w:rPr>
                <w:sz w:val="26"/>
                <w:szCs w:val="26"/>
                <w:u w:val="single"/>
              </w:rPr>
              <w:t>13,9</w:t>
            </w:r>
          </w:p>
          <w:p w:rsidR="00382909" w:rsidRPr="004918FF" w:rsidRDefault="00382909" w:rsidP="005871F5">
            <w:pPr>
              <w:pStyle w:val="Style22"/>
              <w:widowControl/>
              <w:spacing w:before="19" w:line="276" w:lineRule="auto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sz w:val="26"/>
                <w:szCs w:val="26"/>
              </w:rPr>
              <w:t>141,8</w:t>
            </w:r>
          </w:p>
        </w:tc>
      </w:tr>
      <w:tr w:rsidR="00382909" w:rsidRPr="004918FF" w:rsidTr="00382909">
        <w:tc>
          <w:tcPr>
            <w:tcW w:w="850" w:type="dxa"/>
            <w:vMerge/>
          </w:tcPr>
          <w:p w:rsidR="00382909" w:rsidRPr="004918FF" w:rsidRDefault="00382909" w:rsidP="005871F5">
            <w:pPr>
              <w:pStyle w:val="Style22"/>
              <w:widowControl/>
              <w:spacing w:before="19" w:line="276" w:lineRule="auto"/>
              <w:ind w:firstLine="0"/>
              <w:jc w:val="center"/>
              <w:rPr>
                <w:rStyle w:val="FontStyle45"/>
                <w:sz w:val="26"/>
                <w:szCs w:val="26"/>
              </w:rPr>
            </w:pPr>
          </w:p>
        </w:tc>
        <w:tc>
          <w:tcPr>
            <w:tcW w:w="1276" w:type="dxa"/>
          </w:tcPr>
          <w:p w:rsidR="00382909" w:rsidRPr="004918FF" w:rsidRDefault="00382909" w:rsidP="005871F5">
            <w:pPr>
              <w:pStyle w:val="Style22"/>
              <w:widowControl/>
              <w:spacing w:before="19" w:line="276" w:lineRule="auto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2</w:t>
            </w:r>
          </w:p>
        </w:tc>
        <w:tc>
          <w:tcPr>
            <w:tcW w:w="2040" w:type="dxa"/>
          </w:tcPr>
          <w:p w:rsidR="00382909" w:rsidRPr="004918FF" w:rsidRDefault="00382909" w:rsidP="005871F5">
            <w:pPr>
              <w:pStyle w:val="Style22"/>
              <w:widowControl/>
              <w:spacing w:before="19" w:line="276" w:lineRule="auto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311</w:t>
            </w:r>
          </w:p>
        </w:tc>
        <w:tc>
          <w:tcPr>
            <w:tcW w:w="1772" w:type="dxa"/>
          </w:tcPr>
          <w:p w:rsidR="00382909" w:rsidRPr="004918FF" w:rsidRDefault="00382909" w:rsidP="005871F5">
            <w:pPr>
              <w:pStyle w:val="Style22"/>
              <w:widowControl/>
              <w:spacing w:before="19" w:line="276" w:lineRule="auto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225</w:t>
            </w:r>
          </w:p>
        </w:tc>
        <w:tc>
          <w:tcPr>
            <w:tcW w:w="2318" w:type="dxa"/>
          </w:tcPr>
          <w:p w:rsidR="00382909" w:rsidRPr="004918FF" w:rsidRDefault="00382909" w:rsidP="005871F5">
            <w:pPr>
              <w:pStyle w:val="Style22"/>
              <w:widowControl/>
              <w:spacing w:before="19" w:line="276" w:lineRule="auto"/>
              <w:ind w:firstLine="0"/>
              <w:jc w:val="center"/>
              <w:rPr>
                <w:rStyle w:val="FontStyle45"/>
                <w:color w:val="auto"/>
                <w:sz w:val="26"/>
                <w:szCs w:val="26"/>
              </w:rPr>
            </w:pPr>
            <w:r w:rsidRPr="004918FF">
              <w:rPr>
                <w:rStyle w:val="FontStyle45"/>
                <w:color w:val="auto"/>
                <w:sz w:val="26"/>
                <w:szCs w:val="26"/>
              </w:rPr>
              <w:t>13,8</w:t>
            </w:r>
          </w:p>
        </w:tc>
        <w:tc>
          <w:tcPr>
            <w:tcW w:w="1701" w:type="dxa"/>
            <w:vMerge/>
          </w:tcPr>
          <w:p w:rsidR="00382909" w:rsidRPr="004918FF" w:rsidRDefault="00382909" w:rsidP="005871F5">
            <w:pPr>
              <w:pStyle w:val="Style22"/>
              <w:widowControl/>
              <w:spacing w:before="19" w:line="276" w:lineRule="auto"/>
              <w:ind w:firstLine="0"/>
              <w:rPr>
                <w:rStyle w:val="FontStyle45"/>
                <w:sz w:val="26"/>
                <w:szCs w:val="26"/>
              </w:rPr>
            </w:pPr>
          </w:p>
        </w:tc>
      </w:tr>
      <w:tr w:rsidR="00382909" w:rsidRPr="004918FF" w:rsidTr="00382909">
        <w:trPr>
          <w:trHeight w:val="499"/>
        </w:trPr>
        <w:tc>
          <w:tcPr>
            <w:tcW w:w="850" w:type="dxa"/>
            <w:vMerge/>
          </w:tcPr>
          <w:p w:rsidR="00382909" w:rsidRPr="004918FF" w:rsidRDefault="00382909" w:rsidP="005871F5">
            <w:pPr>
              <w:pStyle w:val="Style22"/>
              <w:widowControl/>
              <w:spacing w:before="19" w:line="276" w:lineRule="auto"/>
              <w:ind w:firstLine="0"/>
              <w:jc w:val="center"/>
              <w:rPr>
                <w:rStyle w:val="FontStyle45"/>
                <w:sz w:val="26"/>
                <w:szCs w:val="26"/>
              </w:rPr>
            </w:pPr>
          </w:p>
        </w:tc>
        <w:tc>
          <w:tcPr>
            <w:tcW w:w="1276" w:type="dxa"/>
          </w:tcPr>
          <w:p w:rsidR="00382909" w:rsidRPr="004918FF" w:rsidRDefault="00382909" w:rsidP="005871F5">
            <w:pPr>
              <w:pStyle w:val="Style22"/>
              <w:widowControl/>
              <w:spacing w:before="19" w:line="276" w:lineRule="auto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3</w:t>
            </w:r>
          </w:p>
        </w:tc>
        <w:tc>
          <w:tcPr>
            <w:tcW w:w="2040" w:type="dxa"/>
          </w:tcPr>
          <w:p w:rsidR="00382909" w:rsidRPr="004918FF" w:rsidRDefault="00382909" w:rsidP="005871F5">
            <w:pPr>
              <w:pStyle w:val="Style22"/>
              <w:widowControl/>
              <w:spacing w:before="19" w:line="276" w:lineRule="auto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340</w:t>
            </w:r>
          </w:p>
        </w:tc>
        <w:tc>
          <w:tcPr>
            <w:tcW w:w="1772" w:type="dxa"/>
          </w:tcPr>
          <w:p w:rsidR="00382909" w:rsidRPr="004918FF" w:rsidRDefault="00382909" w:rsidP="005871F5">
            <w:pPr>
              <w:pStyle w:val="Style22"/>
              <w:widowControl/>
              <w:spacing w:before="19" w:line="276" w:lineRule="auto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225</w:t>
            </w:r>
          </w:p>
        </w:tc>
        <w:tc>
          <w:tcPr>
            <w:tcW w:w="2318" w:type="dxa"/>
          </w:tcPr>
          <w:p w:rsidR="00382909" w:rsidRPr="004918FF" w:rsidRDefault="00382909" w:rsidP="005871F5">
            <w:pPr>
              <w:pStyle w:val="Style22"/>
              <w:widowControl/>
              <w:spacing w:before="19" w:line="276" w:lineRule="auto"/>
              <w:ind w:firstLine="0"/>
              <w:jc w:val="center"/>
              <w:rPr>
                <w:rStyle w:val="FontStyle45"/>
                <w:color w:val="auto"/>
                <w:sz w:val="26"/>
                <w:szCs w:val="26"/>
              </w:rPr>
            </w:pPr>
            <w:r w:rsidRPr="004918FF">
              <w:rPr>
                <w:rStyle w:val="FontStyle45"/>
                <w:color w:val="auto"/>
                <w:sz w:val="26"/>
                <w:szCs w:val="26"/>
              </w:rPr>
              <w:t>15,1</w:t>
            </w:r>
          </w:p>
        </w:tc>
        <w:tc>
          <w:tcPr>
            <w:tcW w:w="1701" w:type="dxa"/>
            <w:vMerge/>
          </w:tcPr>
          <w:p w:rsidR="00382909" w:rsidRPr="004918FF" w:rsidRDefault="00382909" w:rsidP="005871F5">
            <w:pPr>
              <w:pStyle w:val="Style22"/>
              <w:widowControl/>
              <w:spacing w:before="19" w:line="276" w:lineRule="auto"/>
              <w:ind w:firstLine="0"/>
              <w:rPr>
                <w:rStyle w:val="FontStyle45"/>
                <w:sz w:val="26"/>
                <w:szCs w:val="26"/>
              </w:rPr>
            </w:pPr>
          </w:p>
        </w:tc>
      </w:tr>
    </w:tbl>
    <w:p w:rsidR="00C56284" w:rsidRPr="004918FF" w:rsidRDefault="00C56284" w:rsidP="004918FF">
      <w:pPr>
        <w:pStyle w:val="Style22"/>
        <w:widowControl/>
        <w:spacing w:before="19" w:line="360" w:lineRule="auto"/>
        <w:ind w:firstLine="682"/>
        <w:jc w:val="left"/>
        <w:rPr>
          <w:color w:val="000000"/>
          <w:sz w:val="26"/>
          <w:szCs w:val="26"/>
        </w:rPr>
      </w:pPr>
      <w:r w:rsidRPr="004918FF">
        <w:rPr>
          <w:rStyle w:val="FontStyle45"/>
          <w:sz w:val="26"/>
          <w:szCs w:val="26"/>
        </w:rPr>
        <w:t>На основе полученных результатов принимаем класс бетона по прочности на сжатие по ГОСТ 26633- 91 – В10 (</w:t>
      </w:r>
      <w:r w:rsidR="0071211B" w:rsidRPr="004918FF">
        <w:rPr>
          <w:rStyle w:val="FontStyle45"/>
          <w:sz w:val="26"/>
          <w:szCs w:val="26"/>
        </w:rPr>
        <w:t>с</w:t>
      </w:r>
      <w:r w:rsidRPr="004918FF">
        <w:rPr>
          <w:rStyle w:val="FontStyle45"/>
          <w:sz w:val="26"/>
          <w:szCs w:val="26"/>
        </w:rPr>
        <w:t>редняя прочность бетона</w:t>
      </w:r>
      <w:r w:rsidR="0071211B" w:rsidRPr="004918FF">
        <w:rPr>
          <w:rStyle w:val="FontStyle45"/>
          <w:sz w:val="26"/>
          <w:szCs w:val="26"/>
        </w:rPr>
        <w:t xml:space="preserve"> на сжатие по ГОСТ 26633- 91 для данного класса - 131 </w:t>
      </w:r>
      <w:r w:rsidRPr="004918FF">
        <w:rPr>
          <w:rStyle w:val="FontStyle45"/>
          <w:sz w:val="26"/>
          <w:szCs w:val="26"/>
        </w:rPr>
        <w:t>кгс/</w:t>
      </w:r>
      <w:proofErr w:type="gramStart"/>
      <w:r w:rsidRPr="004918FF">
        <w:rPr>
          <w:rStyle w:val="FontStyle45"/>
          <w:sz w:val="26"/>
          <w:szCs w:val="26"/>
        </w:rPr>
        <w:t>см</w:t>
      </w:r>
      <w:proofErr w:type="gramEnd"/>
      <w:r w:rsidR="0071211B" w:rsidRPr="004918FF">
        <w:rPr>
          <w:rStyle w:val="FontStyle45"/>
          <w:rFonts w:ascii="Arial" w:hAnsi="Arial" w:cs="Arial"/>
          <w:sz w:val="26"/>
          <w:szCs w:val="26"/>
        </w:rPr>
        <w:t>²</w:t>
      </w:r>
      <w:r w:rsidRPr="004918FF">
        <w:rPr>
          <w:rStyle w:val="FontStyle45"/>
          <w:sz w:val="26"/>
          <w:szCs w:val="26"/>
        </w:rPr>
        <w:t>).</w:t>
      </w:r>
    </w:p>
    <w:p w:rsidR="00724DDE" w:rsidRPr="004918FF" w:rsidRDefault="00724DDE" w:rsidP="004918FF">
      <w:pPr>
        <w:pStyle w:val="Style22"/>
        <w:widowControl/>
        <w:tabs>
          <w:tab w:val="left" w:pos="2597"/>
          <w:tab w:val="left" w:pos="4853"/>
          <w:tab w:val="left" w:pos="5966"/>
        </w:tabs>
        <w:spacing w:before="235" w:line="360" w:lineRule="auto"/>
        <w:ind w:firstLine="682"/>
        <w:rPr>
          <w:rStyle w:val="FontStyle45"/>
          <w:sz w:val="26"/>
          <w:szCs w:val="26"/>
        </w:rPr>
      </w:pPr>
      <w:r w:rsidRPr="004918FF">
        <w:rPr>
          <w:sz w:val="26"/>
          <w:szCs w:val="26"/>
        </w:rPr>
        <w:t xml:space="preserve">2.6 </w:t>
      </w:r>
      <w:r w:rsidRPr="004918FF">
        <w:rPr>
          <w:rStyle w:val="FontStyle45"/>
          <w:sz w:val="26"/>
          <w:szCs w:val="26"/>
        </w:rPr>
        <w:t>Определяем марку цементно-песчаного строительного раствора</w:t>
      </w:r>
      <w:r w:rsidRPr="004918FF">
        <w:rPr>
          <w:rStyle w:val="FontStyle45"/>
          <w:sz w:val="26"/>
          <w:szCs w:val="26"/>
        </w:rPr>
        <w:br/>
        <w:t>по прочности на сжатие по результатам испытаний стандартных образцо</w:t>
      </w:r>
      <w:proofErr w:type="gramStart"/>
      <w:r w:rsidRPr="004918FF">
        <w:rPr>
          <w:rStyle w:val="FontStyle45"/>
          <w:sz w:val="26"/>
          <w:szCs w:val="26"/>
        </w:rPr>
        <w:t>в-</w:t>
      </w:r>
      <w:proofErr w:type="gramEnd"/>
      <w:r w:rsidRPr="004918FF">
        <w:rPr>
          <w:rStyle w:val="FontStyle45"/>
          <w:sz w:val="26"/>
          <w:szCs w:val="26"/>
        </w:rPr>
        <w:br/>
        <w:t>кубов размером 70,7</w:t>
      </w:r>
      <w:r w:rsidRPr="004918FF">
        <w:rPr>
          <w:rStyle w:val="FontStyle42"/>
          <w:sz w:val="26"/>
          <w:szCs w:val="26"/>
          <w:lang w:val="en-US"/>
        </w:rPr>
        <w:t>x</w:t>
      </w:r>
      <w:r w:rsidRPr="004918FF">
        <w:rPr>
          <w:rStyle w:val="FontStyle45"/>
          <w:sz w:val="26"/>
          <w:szCs w:val="26"/>
        </w:rPr>
        <w:t>70,7</w:t>
      </w:r>
      <w:r w:rsidRPr="004918FF">
        <w:rPr>
          <w:rStyle w:val="FontStyle42"/>
          <w:sz w:val="26"/>
          <w:szCs w:val="26"/>
          <w:lang w:val="en-US"/>
        </w:rPr>
        <w:t>x</w:t>
      </w:r>
      <w:r w:rsidRPr="004918FF">
        <w:rPr>
          <w:rStyle w:val="FontStyle45"/>
          <w:sz w:val="26"/>
          <w:szCs w:val="26"/>
        </w:rPr>
        <w:t>70,7 мм, выдержанных 28 суток в условиях</w:t>
      </w:r>
      <w:r w:rsidRPr="004918FF">
        <w:rPr>
          <w:rStyle w:val="FontStyle45"/>
          <w:sz w:val="26"/>
          <w:szCs w:val="26"/>
        </w:rPr>
        <w:br/>
        <w:t>нормального</w:t>
      </w:r>
      <w:r w:rsidRPr="004918FF">
        <w:rPr>
          <w:rStyle w:val="FontStyle45"/>
          <w:sz w:val="26"/>
          <w:szCs w:val="26"/>
        </w:rPr>
        <w:tab/>
        <w:t>твердения</w:t>
      </w:r>
      <w:r w:rsidRPr="004918FF">
        <w:rPr>
          <w:rStyle w:val="FontStyle45"/>
          <w:sz w:val="26"/>
          <w:szCs w:val="26"/>
        </w:rPr>
        <w:tab/>
        <w:t>и</w:t>
      </w:r>
      <w:r w:rsidRPr="004918FF">
        <w:rPr>
          <w:rStyle w:val="FontStyle45"/>
          <w:sz w:val="26"/>
          <w:szCs w:val="26"/>
        </w:rPr>
        <w:tab/>
        <w:t xml:space="preserve">испытанных согласно ГОСТ    5802-86.    </w:t>
      </w:r>
    </w:p>
    <w:p w:rsidR="00724DDE" w:rsidRPr="004918FF" w:rsidRDefault="005E26B1" w:rsidP="004918FF">
      <w:pPr>
        <w:pStyle w:val="Style22"/>
        <w:widowControl/>
        <w:spacing w:before="19" w:line="360" w:lineRule="auto"/>
        <w:ind w:firstLine="0"/>
        <w:rPr>
          <w:rStyle w:val="FontStyle45"/>
          <w:sz w:val="26"/>
          <w:szCs w:val="26"/>
        </w:rPr>
      </w:pPr>
      <w:r w:rsidRPr="004918FF">
        <w:rPr>
          <w:rStyle w:val="FontStyle45"/>
          <w:sz w:val="26"/>
          <w:szCs w:val="26"/>
        </w:rPr>
        <w:t>Таблица №11</w:t>
      </w:r>
      <w:r w:rsidR="00724DDE" w:rsidRPr="004918FF">
        <w:rPr>
          <w:rStyle w:val="FontStyle45"/>
          <w:sz w:val="26"/>
          <w:szCs w:val="26"/>
        </w:rPr>
        <w:t xml:space="preserve"> – результаты испытаний образцов-кубов на сжатие.</w:t>
      </w:r>
    </w:p>
    <w:tbl>
      <w:tblPr>
        <w:tblStyle w:val="a7"/>
        <w:tblW w:w="10031" w:type="dxa"/>
        <w:tblLayout w:type="fixed"/>
        <w:tblLook w:val="04A0" w:firstRow="1" w:lastRow="0" w:firstColumn="1" w:lastColumn="0" w:noHBand="0" w:noVBand="1"/>
      </w:tblPr>
      <w:tblGrid>
        <w:gridCol w:w="771"/>
        <w:gridCol w:w="1446"/>
        <w:gridCol w:w="2116"/>
        <w:gridCol w:w="1772"/>
        <w:gridCol w:w="2145"/>
        <w:gridCol w:w="1781"/>
      </w:tblGrid>
      <w:tr w:rsidR="00382909" w:rsidRPr="004918FF" w:rsidTr="00382909">
        <w:tc>
          <w:tcPr>
            <w:tcW w:w="771" w:type="dxa"/>
          </w:tcPr>
          <w:p w:rsidR="00382909" w:rsidRPr="00382909" w:rsidRDefault="00382909" w:rsidP="00382909">
            <w:pPr>
              <w:pStyle w:val="Style22"/>
              <w:widowControl/>
              <w:spacing w:before="19" w:line="240" w:lineRule="auto"/>
              <w:ind w:firstLine="0"/>
              <w:jc w:val="center"/>
              <w:rPr>
                <w:rStyle w:val="FontStyle45"/>
                <w:color w:val="auto"/>
                <w:sz w:val="26"/>
                <w:szCs w:val="26"/>
              </w:rPr>
            </w:pPr>
            <w:r w:rsidRPr="00382909">
              <w:rPr>
                <w:rStyle w:val="FontStyle45"/>
                <w:color w:val="auto"/>
                <w:sz w:val="26"/>
                <w:szCs w:val="26"/>
              </w:rPr>
              <w:t>№</w:t>
            </w:r>
          </w:p>
          <w:p w:rsidR="00382909" w:rsidRPr="004918FF" w:rsidRDefault="00382909" w:rsidP="00382909">
            <w:pPr>
              <w:pStyle w:val="Style22"/>
              <w:widowControl/>
              <w:spacing w:before="19" w:line="276" w:lineRule="auto"/>
              <w:ind w:firstLine="0"/>
              <w:jc w:val="center"/>
              <w:rPr>
                <w:sz w:val="26"/>
                <w:szCs w:val="26"/>
              </w:rPr>
            </w:pPr>
            <w:r w:rsidRPr="00382909">
              <w:rPr>
                <w:rStyle w:val="FontStyle45"/>
                <w:color w:val="auto"/>
                <w:sz w:val="26"/>
                <w:szCs w:val="26"/>
              </w:rPr>
              <w:t>Вар</w:t>
            </w:r>
          </w:p>
        </w:tc>
        <w:tc>
          <w:tcPr>
            <w:tcW w:w="1446" w:type="dxa"/>
          </w:tcPr>
          <w:p w:rsidR="00382909" w:rsidRPr="004918FF" w:rsidRDefault="00382909" w:rsidP="005871F5">
            <w:pPr>
              <w:pStyle w:val="Style22"/>
              <w:widowControl/>
              <w:spacing w:before="19" w:line="276" w:lineRule="auto"/>
              <w:ind w:firstLine="0"/>
              <w:jc w:val="center"/>
              <w:rPr>
                <w:rStyle w:val="FontStyle45"/>
                <w:color w:val="auto"/>
                <w:sz w:val="26"/>
                <w:szCs w:val="26"/>
              </w:rPr>
            </w:pPr>
            <w:r w:rsidRPr="004918FF">
              <w:rPr>
                <w:sz w:val="26"/>
                <w:szCs w:val="26"/>
              </w:rPr>
              <w:t>№ образцов</w:t>
            </w:r>
          </w:p>
        </w:tc>
        <w:tc>
          <w:tcPr>
            <w:tcW w:w="2116" w:type="dxa"/>
          </w:tcPr>
          <w:p w:rsidR="00382909" w:rsidRPr="004918FF" w:rsidRDefault="00382909" w:rsidP="005871F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textAlignment w:val="top"/>
              <w:rPr>
                <w:sz w:val="26"/>
                <w:szCs w:val="26"/>
              </w:rPr>
            </w:pPr>
            <w:r w:rsidRPr="004918FF">
              <w:rPr>
                <w:rStyle w:val="FontStyle47"/>
                <w:sz w:val="26"/>
                <w:szCs w:val="26"/>
              </w:rPr>
              <w:t>Разрушающая нагрузка при испытании стандартных образцов на сжатие, кН</w:t>
            </w:r>
          </w:p>
        </w:tc>
        <w:tc>
          <w:tcPr>
            <w:tcW w:w="1772" w:type="dxa"/>
          </w:tcPr>
          <w:p w:rsidR="00382909" w:rsidRPr="004918FF" w:rsidRDefault="00382909" w:rsidP="005871F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textAlignment w:val="top"/>
              <w:rPr>
                <w:sz w:val="26"/>
                <w:szCs w:val="26"/>
              </w:rPr>
            </w:pPr>
            <w:r w:rsidRPr="004918FF">
              <w:rPr>
                <w:sz w:val="26"/>
                <w:szCs w:val="26"/>
              </w:rPr>
              <w:t>Площадь образца,</w:t>
            </w:r>
          </w:p>
          <w:p w:rsidR="00382909" w:rsidRPr="004918FF" w:rsidRDefault="00382909" w:rsidP="005871F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textAlignment w:val="top"/>
              <w:rPr>
                <w:sz w:val="26"/>
                <w:szCs w:val="26"/>
              </w:rPr>
            </w:pPr>
            <w:proofErr w:type="gramStart"/>
            <w:r w:rsidRPr="004918FF">
              <w:rPr>
                <w:sz w:val="26"/>
                <w:szCs w:val="26"/>
              </w:rPr>
              <w:t>см</w:t>
            </w:r>
            <w:proofErr w:type="gramEnd"/>
            <w:r w:rsidRPr="004918FF">
              <w:rPr>
                <w:rFonts w:ascii="Arial" w:hAnsi="Arial" w:cs="Arial"/>
                <w:sz w:val="26"/>
                <w:szCs w:val="26"/>
              </w:rPr>
              <w:t>²</w:t>
            </w:r>
          </w:p>
        </w:tc>
        <w:tc>
          <w:tcPr>
            <w:tcW w:w="2145" w:type="dxa"/>
          </w:tcPr>
          <w:p w:rsidR="00382909" w:rsidRPr="004918FF" w:rsidRDefault="00382909" w:rsidP="005871F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jc w:val="center"/>
              <w:textAlignment w:val="top"/>
              <w:rPr>
                <w:sz w:val="26"/>
                <w:szCs w:val="26"/>
              </w:rPr>
            </w:pPr>
            <w:r w:rsidRPr="004918FF">
              <w:rPr>
                <w:sz w:val="26"/>
                <w:szCs w:val="26"/>
              </w:rPr>
              <w:t>Предел прочности при сжатии</w:t>
            </w:r>
          </w:p>
          <w:p w:rsidR="00382909" w:rsidRPr="004918FF" w:rsidRDefault="00382909" w:rsidP="005871F5">
            <w:pPr>
              <w:pStyle w:val="Style22"/>
              <w:widowControl/>
              <w:spacing w:before="19" w:line="276" w:lineRule="auto"/>
              <w:ind w:firstLine="0"/>
              <w:jc w:val="center"/>
              <w:rPr>
                <w:rStyle w:val="FontStyle45"/>
                <w:color w:val="auto"/>
                <w:sz w:val="26"/>
                <w:szCs w:val="26"/>
              </w:rPr>
            </w:pPr>
            <w:r w:rsidRPr="004918FF">
              <w:rPr>
                <w:rStyle w:val="FontStyle45"/>
                <w:spacing w:val="40"/>
                <w:sz w:val="26"/>
                <w:szCs w:val="26"/>
                <w:lang w:val="en-US"/>
              </w:rPr>
              <w:t>R</w:t>
            </w:r>
            <w:proofErr w:type="spellStart"/>
            <w:r w:rsidRPr="004918FF">
              <w:rPr>
                <w:rStyle w:val="FontStyle43"/>
                <w:sz w:val="26"/>
                <w:szCs w:val="26"/>
              </w:rPr>
              <w:t>сж</w:t>
            </w:r>
            <w:r w:rsidRPr="004918FF">
              <w:rPr>
                <w:rStyle w:val="FontStyle43"/>
                <w:sz w:val="26"/>
                <w:szCs w:val="26"/>
                <w:lang w:val="en-US"/>
              </w:rPr>
              <w:t>i</w:t>
            </w:r>
            <w:proofErr w:type="spellEnd"/>
            <w:r w:rsidRPr="004918FF">
              <w:rPr>
                <w:rStyle w:val="FontStyle43"/>
                <w:sz w:val="26"/>
                <w:szCs w:val="26"/>
              </w:rPr>
              <w:t xml:space="preserve"> </w:t>
            </w:r>
            <w:r w:rsidRPr="004918FF">
              <w:rPr>
                <w:rStyle w:val="FontStyle45"/>
                <w:spacing w:val="40"/>
                <w:sz w:val="26"/>
                <w:szCs w:val="26"/>
              </w:rPr>
              <w:t>,</w:t>
            </w:r>
            <w:r w:rsidRPr="004918FF">
              <w:rPr>
                <w:rStyle w:val="FontStyle45"/>
                <w:sz w:val="26"/>
                <w:szCs w:val="26"/>
              </w:rPr>
              <w:t xml:space="preserve"> МПа</w:t>
            </w:r>
          </w:p>
        </w:tc>
        <w:tc>
          <w:tcPr>
            <w:tcW w:w="1781" w:type="dxa"/>
          </w:tcPr>
          <w:p w:rsidR="00382909" w:rsidRPr="004918FF" w:rsidRDefault="00382909" w:rsidP="005871F5">
            <w:pPr>
              <w:pStyle w:val="Style22"/>
              <w:widowControl/>
              <w:spacing w:before="19" w:line="276" w:lineRule="auto"/>
              <w:ind w:firstLine="0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4918FF">
              <w:rPr>
                <w:sz w:val="26"/>
                <w:szCs w:val="26"/>
              </w:rPr>
              <w:t>R</w:t>
            </w:r>
            <w:proofErr w:type="gramEnd"/>
            <w:r w:rsidRPr="004918FF">
              <w:rPr>
                <w:sz w:val="26"/>
                <w:szCs w:val="26"/>
              </w:rPr>
              <w:t>сж</w:t>
            </w:r>
            <w:proofErr w:type="spellEnd"/>
            <w:r w:rsidRPr="004918FF">
              <w:rPr>
                <w:sz w:val="26"/>
                <w:szCs w:val="26"/>
              </w:rPr>
              <w:t xml:space="preserve"> среднее,</w:t>
            </w:r>
          </w:p>
          <w:p w:rsidR="00382909" w:rsidRPr="004918FF" w:rsidRDefault="00382909" w:rsidP="005871F5">
            <w:pPr>
              <w:pStyle w:val="Style22"/>
              <w:widowControl/>
              <w:spacing w:before="19" w:line="276" w:lineRule="auto"/>
              <w:ind w:firstLine="0"/>
              <w:jc w:val="center"/>
              <w:rPr>
                <w:sz w:val="26"/>
                <w:szCs w:val="26"/>
              </w:rPr>
            </w:pPr>
            <w:r w:rsidRPr="004918FF">
              <w:rPr>
                <w:sz w:val="26"/>
                <w:szCs w:val="26"/>
              </w:rPr>
              <w:t>МПа</w:t>
            </w:r>
          </w:p>
          <w:p w:rsidR="00382909" w:rsidRPr="004918FF" w:rsidRDefault="00382909" w:rsidP="005871F5">
            <w:pPr>
              <w:pStyle w:val="Style22"/>
              <w:widowControl/>
              <w:spacing w:before="19" w:line="276" w:lineRule="auto"/>
              <w:ind w:firstLine="0"/>
              <w:jc w:val="center"/>
              <w:rPr>
                <w:sz w:val="26"/>
                <w:szCs w:val="26"/>
              </w:rPr>
            </w:pPr>
            <w:r w:rsidRPr="004918FF">
              <w:rPr>
                <w:sz w:val="26"/>
                <w:szCs w:val="26"/>
              </w:rPr>
              <w:t>кгс/</w:t>
            </w:r>
            <w:proofErr w:type="gramStart"/>
            <w:r w:rsidRPr="004918FF">
              <w:rPr>
                <w:sz w:val="26"/>
                <w:szCs w:val="26"/>
              </w:rPr>
              <w:t>см</w:t>
            </w:r>
            <w:proofErr w:type="gramEnd"/>
            <w:r w:rsidRPr="004918FF">
              <w:rPr>
                <w:rFonts w:ascii="Arial" w:hAnsi="Arial" w:cs="Arial"/>
                <w:sz w:val="26"/>
                <w:szCs w:val="26"/>
              </w:rPr>
              <w:t>²</w:t>
            </w:r>
          </w:p>
          <w:p w:rsidR="00382909" w:rsidRPr="004918FF" w:rsidRDefault="00382909" w:rsidP="005871F5">
            <w:pPr>
              <w:pStyle w:val="Style22"/>
              <w:widowControl/>
              <w:spacing w:before="19" w:line="276" w:lineRule="auto"/>
              <w:ind w:firstLine="0"/>
              <w:jc w:val="center"/>
              <w:rPr>
                <w:sz w:val="26"/>
                <w:szCs w:val="26"/>
              </w:rPr>
            </w:pPr>
          </w:p>
          <w:p w:rsidR="00382909" w:rsidRPr="004918FF" w:rsidRDefault="00382909" w:rsidP="005871F5">
            <w:pPr>
              <w:pStyle w:val="Style22"/>
              <w:widowControl/>
              <w:spacing w:before="19" w:line="276" w:lineRule="auto"/>
              <w:ind w:firstLine="0"/>
              <w:jc w:val="center"/>
              <w:rPr>
                <w:rStyle w:val="FontStyle45"/>
                <w:color w:val="auto"/>
                <w:sz w:val="26"/>
                <w:szCs w:val="26"/>
              </w:rPr>
            </w:pPr>
          </w:p>
        </w:tc>
      </w:tr>
      <w:tr w:rsidR="00382909" w:rsidRPr="004918FF" w:rsidTr="00382909">
        <w:trPr>
          <w:trHeight w:val="284"/>
        </w:trPr>
        <w:tc>
          <w:tcPr>
            <w:tcW w:w="771" w:type="dxa"/>
            <w:vMerge w:val="restart"/>
          </w:tcPr>
          <w:p w:rsidR="00382909" w:rsidRDefault="00382909" w:rsidP="005871F5">
            <w:pPr>
              <w:pStyle w:val="Style22"/>
              <w:widowControl/>
              <w:spacing w:before="19" w:line="276" w:lineRule="auto"/>
              <w:ind w:firstLine="0"/>
              <w:jc w:val="center"/>
              <w:rPr>
                <w:rStyle w:val="FontStyle45"/>
                <w:sz w:val="26"/>
                <w:szCs w:val="26"/>
              </w:rPr>
            </w:pPr>
          </w:p>
          <w:p w:rsidR="00382909" w:rsidRPr="004918FF" w:rsidRDefault="00382909" w:rsidP="005871F5">
            <w:pPr>
              <w:pStyle w:val="Style22"/>
              <w:widowControl/>
              <w:spacing w:before="19" w:line="276" w:lineRule="auto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>
              <w:rPr>
                <w:rStyle w:val="FontStyle45"/>
                <w:sz w:val="26"/>
                <w:szCs w:val="26"/>
              </w:rPr>
              <w:t>58</w:t>
            </w:r>
          </w:p>
        </w:tc>
        <w:tc>
          <w:tcPr>
            <w:tcW w:w="1446" w:type="dxa"/>
          </w:tcPr>
          <w:p w:rsidR="00382909" w:rsidRPr="004918FF" w:rsidRDefault="00382909" w:rsidP="005871F5">
            <w:pPr>
              <w:pStyle w:val="Style22"/>
              <w:widowControl/>
              <w:spacing w:before="19" w:line="276" w:lineRule="auto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1</w:t>
            </w:r>
          </w:p>
        </w:tc>
        <w:tc>
          <w:tcPr>
            <w:tcW w:w="2116" w:type="dxa"/>
          </w:tcPr>
          <w:p w:rsidR="00382909" w:rsidRPr="004918FF" w:rsidRDefault="00382909" w:rsidP="005871F5">
            <w:pPr>
              <w:pStyle w:val="Style22"/>
              <w:widowControl/>
              <w:spacing w:before="19" w:line="276" w:lineRule="auto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114</w:t>
            </w:r>
          </w:p>
        </w:tc>
        <w:tc>
          <w:tcPr>
            <w:tcW w:w="1772" w:type="dxa"/>
          </w:tcPr>
          <w:p w:rsidR="00382909" w:rsidRPr="004918FF" w:rsidRDefault="00382909" w:rsidP="005871F5">
            <w:pPr>
              <w:pStyle w:val="Style22"/>
              <w:widowControl/>
              <w:spacing w:before="19" w:line="276" w:lineRule="auto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49,98</w:t>
            </w:r>
          </w:p>
        </w:tc>
        <w:tc>
          <w:tcPr>
            <w:tcW w:w="2145" w:type="dxa"/>
          </w:tcPr>
          <w:p w:rsidR="00382909" w:rsidRPr="004918FF" w:rsidRDefault="00382909" w:rsidP="005871F5">
            <w:pPr>
              <w:pStyle w:val="Style22"/>
              <w:widowControl/>
              <w:spacing w:before="19" w:line="276" w:lineRule="auto"/>
              <w:ind w:firstLine="0"/>
              <w:jc w:val="center"/>
              <w:rPr>
                <w:rStyle w:val="FontStyle45"/>
                <w:color w:val="auto"/>
                <w:sz w:val="26"/>
                <w:szCs w:val="26"/>
              </w:rPr>
            </w:pPr>
            <w:r w:rsidRPr="004918FF">
              <w:rPr>
                <w:rStyle w:val="FontStyle45"/>
                <w:color w:val="auto"/>
                <w:sz w:val="26"/>
                <w:szCs w:val="26"/>
              </w:rPr>
              <w:t>22,8</w:t>
            </w:r>
          </w:p>
        </w:tc>
        <w:tc>
          <w:tcPr>
            <w:tcW w:w="1781" w:type="dxa"/>
            <w:vMerge w:val="restart"/>
          </w:tcPr>
          <w:p w:rsidR="00382909" w:rsidRPr="004918FF" w:rsidRDefault="00382909" w:rsidP="00503AB1">
            <w:pPr>
              <w:pStyle w:val="Style22"/>
              <w:widowControl/>
              <w:spacing w:before="19" w:line="276" w:lineRule="auto"/>
              <w:ind w:firstLine="0"/>
              <w:rPr>
                <w:sz w:val="26"/>
                <w:szCs w:val="26"/>
              </w:rPr>
            </w:pPr>
          </w:p>
          <w:p w:rsidR="00382909" w:rsidRPr="004918FF" w:rsidRDefault="00382909" w:rsidP="005871F5">
            <w:pPr>
              <w:pStyle w:val="Style22"/>
              <w:widowControl/>
              <w:spacing w:before="19" w:line="276" w:lineRule="auto"/>
              <w:ind w:firstLine="0"/>
              <w:jc w:val="center"/>
              <w:rPr>
                <w:sz w:val="26"/>
                <w:szCs w:val="26"/>
                <w:u w:val="single"/>
              </w:rPr>
            </w:pPr>
            <w:r w:rsidRPr="004918FF">
              <w:rPr>
                <w:sz w:val="26"/>
                <w:szCs w:val="26"/>
                <w:u w:val="single"/>
              </w:rPr>
              <w:t>23,2</w:t>
            </w:r>
          </w:p>
          <w:p w:rsidR="00382909" w:rsidRPr="004918FF" w:rsidRDefault="00382909" w:rsidP="005871F5">
            <w:pPr>
              <w:pStyle w:val="Style22"/>
              <w:widowControl/>
              <w:spacing w:before="19" w:line="276" w:lineRule="auto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sz w:val="26"/>
                <w:szCs w:val="26"/>
              </w:rPr>
              <w:t>236,6</w:t>
            </w:r>
          </w:p>
        </w:tc>
      </w:tr>
      <w:tr w:rsidR="00382909" w:rsidRPr="004918FF" w:rsidTr="00382909">
        <w:trPr>
          <w:trHeight w:val="284"/>
        </w:trPr>
        <w:tc>
          <w:tcPr>
            <w:tcW w:w="771" w:type="dxa"/>
            <w:vMerge/>
          </w:tcPr>
          <w:p w:rsidR="00382909" w:rsidRPr="004918FF" w:rsidRDefault="00382909" w:rsidP="005871F5">
            <w:pPr>
              <w:pStyle w:val="Style22"/>
              <w:widowControl/>
              <w:spacing w:before="19" w:line="276" w:lineRule="auto"/>
              <w:ind w:firstLine="0"/>
              <w:jc w:val="center"/>
              <w:rPr>
                <w:rStyle w:val="FontStyle45"/>
                <w:sz w:val="26"/>
                <w:szCs w:val="26"/>
              </w:rPr>
            </w:pPr>
          </w:p>
        </w:tc>
        <w:tc>
          <w:tcPr>
            <w:tcW w:w="1446" w:type="dxa"/>
          </w:tcPr>
          <w:p w:rsidR="00382909" w:rsidRPr="004918FF" w:rsidRDefault="00382909" w:rsidP="005871F5">
            <w:pPr>
              <w:pStyle w:val="Style22"/>
              <w:widowControl/>
              <w:spacing w:before="19" w:line="276" w:lineRule="auto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2</w:t>
            </w:r>
          </w:p>
        </w:tc>
        <w:tc>
          <w:tcPr>
            <w:tcW w:w="2116" w:type="dxa"/>
          </w:tcPr>
          <w:p w:rsidR="00382909" w:rsidRPr="004918FF" w:rsidRDefault="00382909" w:rsidP="005871F5">
            <w:pPr>
              <w:pStyle w:val="Style22"/>
              <w:widowControl/>
              <w:spacing w:before="19" w:line="276" w:lineRule="auto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111</w:t>
            </w:r>
          </w:p>
        </w:tc>
        <w:tc>
          <w:tcPr>
            <w:tcW w:w="1772" w:type="dxa"/>
            <w:vAlign w:val="center"/>
          </w:tcPr>
          <w:p w:rsidR="00382909" w:rsidRPr="004918FF" w:rsidRDefault="00382909" w:rsidP="005871F5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49,98</w:t>
            </w:r>
          </w:p>
        </w:tc>
        <w:tc>
          <w:tcPr>
            <w:tcW w:w="2145" w:type="dxa"/>
          </w:tcPr>
          <w:p w:rsidR="00382909" w:rsidRPr="004918FF" w:rsidRDefault="00382909" w:rsidP="005871F5">
            <w:pPr>
              <w:pStyle w:val="Style22"/>
              <w:widowControl/>
              <w:spacing w:before="19" w:line="276" w:lineRule="auto"/>
              <w:ind w:firstLine="0"/>
              <w:jc w:val="center"/>
              <w:rPr>
                <w:rStyle w:val="FontStyle45"/>
                <w:color w:val="auto"/>
                <w:sz w:val="26"/>
                <w:szCs w:val="26"/>
              </w:rPr>
            </w:pPr>
            <w:r w:rsidRPr="004918FF">
              <w:rPr>
                <w:rStyle w:val="FontStyle45"/>
                <w:color w:val="auto"/>
                <w:sz w:val="26"/>
                <w:szCs w:val="26"/>
              </w:rPr>
              <w:t>22,2</w:t>
            </w:r>
          </w:p>
        </w:tc>
        <w:tc>
          <w:tcPr>
            <w:tcW w:w="1781" w:type="dxa"/>
            <w:vMerge/>
          </w:tcPr>
          <w:p w:rsidR="00382909" w:rsidRPr="004918FF" w:rsidRDefault="00382909" w:rsidP="005871F5">
            <w:pPr>
              <w:pStyle w:val="Style22"/>
              <w:widowControl/>
              <w:spacing w:before="19" w:line="276" w:lineRule="auto"/>
              <w:ind w:firstLine="0"/>
              <w:rPr>
                <w:rStyle w:val="FontStyle45"/>
                <w:sz w:val="26"/>
                <w:szCs w:val="26"/>
              </w:rPr>
            </w:pPr>
          </w:p>
        </w:tc>
      </w:tr>
      <w:tr w:rsidR="00382909" w:rsidRPr="004918FF" w:rsidTr="00382909">
        <w:trPr>
          <w:trHeight w:val="284"/>
        </w:trPr>
        <w:tc>
          <w:tcPr>
            <w:tcW w:w="771" w:type="dxa"/>
            <w:vMerge/>
          </w:tcPr>
          <w:p w:rsidR="00382909" w:rsidRPr="004918FF" w:rsidRDefault="00382909" w:rsidP="005871F5">
            <w:pPr>
              <w:pStyle w:val="Style22"/>
              <w:widowControl/>
              <w:spacing w:before="19" w:line="276" w:lineRule="auto"/>
              <w:ind w:firstLine="0"/>
              <w:jc w:val="center"/>
              <w:rPr>
                <w:rStyle w:val="FontStyle45"/>
                <w:sz w:val="26"/>
                <w:szCs w:val="26"/>
              </w:rPr>
            </w:pPr>
          </w:p>
        </w:tc>
        <w:tc>
          <w:tcPr>
            <w:tcW w:w="1446" w:type="dxa"/>
          </w:tcPr>
          <w:p w:rsidR="00382909" w:rsidRPr="004918FF" w:rsidRDefault="00382909" w:rsidP="005871F5">
            <w:pPr>
              <w:pStyle w:val="Style22"/>
              <w:widowControl/>
              <w:spacing w:before="19" w:line="276" w:lineRule="auto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3</w:t>
            </w:r>
          </w:p>
        </w:tc>
        <w:tc>
          <w:tcPr>
            <w:tcW w:w="2116" w:type="dxa"/>
          </w:tcPr>
          <w:p w:rsidR="00382909" w:rsidRPr="004918FF" w:rsidRDefault="00382909" w:rsidP="005871F5">
            <w:pPr>
              <w:pStyle w:val="Style22"/>
              <w:widowControl/>
              <w:spacing w:before="19" w:line="276" w:lineRule="auto"/>
              <w:ind w:firstLine="0"/>
              <w:jc w:val="center"/>
              <w:rPr>
                <w:rStyle w:val="FontStyle45"/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123</w:t>
            </w:r>
          </w:p>
        </w:tc>
        <w:tc>
          <w:tcPr>
            <w:tcW w:w="1772" w:type="dxa"/>
            <w:vAlign w:val="center"/>
          </w:tcPr>
          <w:p w:rsidR="00382909" w:rsidRPr="004918FF" w:rsidRDefault="00382909" w:rsidP="005871F5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918FF">
              <w:rPr>
                <w:rStyle w:val="FontStyle45"/>
                <w:sz w:val="26"/>
                <w:szCs w:val="26"/>
              </w:rPr>
              <w:t>49,98</w:t>
            </w:r>
          </w:p>
        </w:tc>
        <w:tc>
          <w:tcPr>
            <w:tcW w:w="2145" w:type="dxa"/>
          </w:tcPr>
          <w:p w:rsidR="00382909" w:rsidRPr="004918FF" w:rsidRDefault="00382909" w:rsidP="005871F5">
            <w:pPr>
              <w:pStyle w:val="Style22"/>
              <w:widowControl/>
              <w:spacing w:before="19" w:line="276" w:lineRule="auto"/>
              <w:ind w:firstLine="0"/>
              <w:jc w:val="center"/>
              <w:rPr>
                <w:rStyle w:val="FontStyle45"/>
                <w:color w:val="auto"/>
                <w:sz w:val="26"/>
                <w:szCs w:val="26"/>
              </w:rPr>
            </w:pPr>
            <w:r w:rsidRPr="004918FF">
              <w:rPr>
                <w:rStyle w:val="FontStyle45"/>
                <w:color w:val="auto"/>
                <w:sz w:val="26"/>
                <w:szCs w:val="26"/>
              </w:rPr>
              <w:t>24,5</w:t>
            </w:r>
          </w:p>
        </w:tc>
        <w:tc>
          <w:tcPr>
            <w:tcW w:w="1781" w:type="dxa"/>
            <w:vMerge/>
          </w:tcPr>
          <w:p w:rsidR="00382909" w:rsidRPr="004918FF" w:rsidRDefault="00382909" w:rsidP="005871F5">
            <w:pPr>
              <w:pStyle w:val="Style22"/>
              <w:widowControl/>
              <w:spacing w:before="19" w:line="276" w:lineRule="auto"/>
              <w:ind w:firstLine="0"/>
              <w:rPr>
                <w:rStyle w:val="FontStyle45"/>
                <w:sz w:val="26"/>
                <w:szCs w:val="26"/>
              </w:rPr>
            </w:pPr>
          </w:p>
        </w:tc>
      </w:tr>
    </w:tbl>
    <w:p w:rsidR="00503AB1" w:rsidRDefault="00503AB1" w:rsidP="004918FF">
      <w:pPr>
        <w:spacing w:line="360" w:lineRule="auto"/>
        <w:ind w:firstLine="708"/>
        <w:rPr>
          <w:rStyle w:val="FontStyle45"/>
          <w:sz w:val="26"/>
          <w:szCs w:val="26"/>
        </w:rPr>
      </w:pPr>
    </w:p>
    <w:p w:rsidR="00724DDE" w:rsidRPr="004918FF" w:rsidRDefault="004F091A" w:rsidP="004918FF">
      <w:pPr>
        <w:spacing w:line="360" w:lineRule="auto"/>
        <w:ind w:firstLine="708"/>
        <w:rPr>
          <w:rStyle w:val="FontStyle45"/>
          <w:sz w:val="26"/>
          <w:szCs w:val="26"/>
        </w:rPr>
      </w:pPr>
      <w:r w:rsidRPr="004918FF">
        <w:rPr>
          <w:rStyle w:val="FontStyle45"/>
          <w:sz w:val="26"/>
          <w:szCs w:val="26"/>
        </w:rPr>
        <w:t>На основе полученных результатов принимаем марку цементно-песчаного строительного раствора по прочности на сжатие по ГОСТ 28013-98 – М200.</w:t>
      </w:r>
    </w:p>
    <w:p w:rsidR="00E760EE" w:rsidRPr="004918FF" w:rsidRDefault="00E760EE" w:rsidP="004918FF">
      <w:pPr>
        <w:spacing w:line="360" w:lineRule="auto"/>
        <w:ind w:firstLine="708"/>
        <w:rPr>
          <w:rStyle w:val="FontStyle241"/>
          <w:sz w:val="26"/>
          <w:szCs w:val="26"/>
        </w:rPr>
      </w:pPr>
      <w:r w:rsidRPr="004918FF">
        <w:rPr>
          <w:rStyle w:val="FontStyle241"/>
          <w:sz w:val="26"/>
          <w:szCs w:val="26"/>
        </w:rPr>
        <w:lastRenderedPageBreak/>
        <w:t>СПИСОК ИСПОЛЬЗОВАННЫХ ИСТОЧНИКОВ</w:t>
      </w:r>
    </w:p>
    <w:p w:rsidR="00E760EE" w:rsidRPr="004918FF" w:rsidRDefault="00E760EE" w:rsidP="004918FF">
      <w:pPr>
        <w:spacing w:line="360" w:lineRule="auto"/>
        <w:ind w:firstLine="708"/>
        <w:rPr>
          <w:rStyle w:val="FontStyle241"/>
          <w:sz w:val="26"/>
          <w:szCs w:val="26"/>
        </w:rPr>
      </w:pPr>
      <w:r w:rsidRPr="004918FF">
        <w:rPr>
          <w:rStyle w:val="FontStyle241"/>
          <w:sz w:val="26"/>
          <w:szCs w:val="26"/>
        </w:rPr>
        <w:t xml:space="preserve">Попов К.Н., </w:t>
      </w:r>
      <w:proofErr w:type="spellStart"/>
      <w:r w:rsidRPr="004918FF">
        <w:rPr>
          <w:rStyle w:val="FontStyle241"/>
          <w:sz w:val="26"/>
          <w:szCs w:val="26"/>
        </w:rPr>
        <w:t>Каддо</w:t>
      </w:r>
      <w:proofErr w:type="spellEnd"/>
      <w:r w:rsidRPr="004918FF">
        <w:rPr>
          <w:rStyle w:val="FontStyle241"/>
          <w:sz w:val="26"/>
          <w:szCs w:val="26"/>
        </w:rPr>
        <w:t xml:space="preserve"> М.Б. Строительные материалы и изделия: Учебник – М.: Высшая школа. 2001-367с.</w:t>
      </w:r>
    </w:p>
    <w:p w:rsidR="00E760EE" w:rsidRPr="004918FF" w:rsidRDefault="00E760EE" w:rsidP="004918FF">
      <w:pPr>
        <w:spacing w:line="360" w:lineRule="auto"/>
        <w:ind w:firstLine="708"/>
        <w:rPr>
          <w:rStyle w:val="FontStyle241"/>
          <w:sz w:val="26"/>
          <w:szCs w:val="26"/>
        </w:rPr>
      </w:pPr>
      <w:r w:rsidRPr="004918FF">
        <w:rPr>
          <w:rStyle w:val="FontStyle241"/>
          <w:sz w:val="26"/>
          <w:szCs w:val="26"/>
        </w:rPr>
        <w:t>Волынский В.Н.  Технология клееных материалов.</w:t>
      </w:r>
      <w:r w:rsidRPr="004918FF">
        <w:rPr>
          <w:rFonts w:ascii="Tahoma" w:hAnsi="Tahoma" w:cs="Tahoma"/>
          <w:color w:val="000000"/>
          <w:kern w:val="36"/>
          <w:sz w:val="26"/>
          <w:szCs w:val="26"/>
        </w:rPr>
        <w:t xml:space="preserve"> </w:t>
      </w:r>
      <w:r w:rsidRPr="004918FF">
        <w:rPr>
          <w:rStyle w:val="FontStyle241"/>
          <w:sz w:val="26"/>
          <w:szCs w:val="26"/>
        </w:rPr>
        <w:t xml:space="preserve">Учебное пособие для вузов. - 2-е изд., </w:t>
      </w:r>
      <w:proofErr w:type="spellStart"/>
      <w:r w:rsidRPr="004918FF">
        <w:rPr>
          <w:rStyle w:val="FontStyle241"/>
          <w:sz w:val="26"/>
          <w:szCs w:val="26"/>
        </w:rPr>
        <w:t>испр</w:t>
      </w:r>
      <w:proofErr w:type="spellEnd"/>
      <w:r w:rsidRPr="004918FF">
        <w:rPr>
          <w:rStyle w:val="FontStyle241"/>
          <w:sz w:val="26"/>
          <w:szCs w:val="26"/>
        </w:rPr>
        <w:t>. и доп. - Архангельск: Изд-во АГТУ, 2003. - 280 с.</w:t>
      </w:r>
    </w:p>
    <w:p w:rsidR="00E760EE" w:rsidRPr="004918FF" w:rsidRDefault="00E760EE" w:rsidP="004918FF">
      <w:pPr>
        <w:spacing w:line="360" w:lineRule="auto"/>
        <w:ind w:firstLine="708"/>
        <w:rPr>
          <w:rStyle w:val="FontStyle241"/>
          <w:sz w:val="26"/>
          <w:szCs w:val="26"/>
        </w:rPr>
      </w:pPr>
      <w:r w:rsidRPr="004918FF">
        <w:rPr>
          <w:rStyle w:val="FontStyle241"/>
          <w:sz w:val="26"/>
          <w:szCs w:val="26"/>
        </w:rPr>
        <w:t>Корчагина О.А. Материаловедение: оценка качества строительных материалов. Лабораторный практикум</w:t>
      </w:r>
      <w:r w:rsidR="008272AE" w:rsidRPr="004918FF">
        <w:rPr>
          <w:rStyle w:val="FontStyle241"/>
          <w:sz w:val="26"/>
          <w:szCs w:val="26"/>
        </w:rPr>
        <w:t>. Издательство ГОУ ВПО ТГТУ, 2010 - 96с.</w:t>
      </w:r>
    </w:p>
    <w:sectPr w:rsidR="00E760EE" w:rsidRPr="004918FF" w:rsidSect="000F6B79">
      <w:pgSz w:w="11905" w:h="16837"/>
      <w:pgMar w:top="1106" w:right="851" w:bottom="1134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870" w:rsidRDefault="00544870" w:rsidP="000F6EF0">
      <w:r>
        <w:separator/>
      </w:r>
    </w:p>
  </w:endnote>
  <w:endnote w:type="continuationSeparator" w:id="0">
    <w:p w:rsidR="00544870" w:rsidRDefault="00544870" w:rsidP="000F6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10C" w:rsidRDefault="00DC010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10C" w:rsidRDefault="00DC010C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43B55">
      <w:rPr>
        <w:noProof/>
      </w:rPr>
      <w:t>2</w:t>
    </w:r>
    <w:r>
      <w:rPr>
        <w:noProof/>
      </w:rPr>
      <w:fldChar w:fldCharType="end"/>
    </w:r>
  </w:p>
  <w:p w:rsidR="00DC010C" w:rsidRDefault="00DC010C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10C" w:rsidRDefault="00DC010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870" w:rsidRDefault="00544870" w:rsidP="000F6EF0">
      <w:r>
        <w:separator/>
      </w:r>
    </w:p>
  </w:footnote>
  <w:footnote w:type="continuationSeparator" w:id="0">
    <w:p w:rsidR="00544870" w:rsidRDefault="00544870" w:rsidP="000F6E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10C" w:rsidRDefault="00DC010C">
    <w:pPr>
      <w:pStyle w:val="Style2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10C" w:rsidRDefault="00DC010C">
    <w:pPr>
      <w:pStyle w:val="Style2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10C" w:rsidRDefault="00DC010C">
    <w:pPr>
      <w:pStyle w:val="Style2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D0CCF94"/>
    <w:lvl w:ilvl="0">
      <w:numFmt w:val="bullet"/>
      <w:lvlText w:val="*"/>
      <w:lvlJc w:val="left"/>
    </w:lvl>
  </w:abstractNum>
  <w:abstractNum w:abstractNumId="1">
    <w:nsid w:val="0E4B7D69"/>
    <w:multiLevelType w:val="multilevel"/>
    <w:tmpl w:val="56EC2098"/>
    <w:lvl w:ilvl="0">
      <w:start w:val="1"/>
      <w:numFmt w:val="decimal"/>
      <w:lvlText w:val="%1"/>
      <w:legacy w:legacy="1" w:legacySpace="0" w:legacyIndent="192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">
    <w:nsid w:val="18534C8C"/>
    <w:multiLevelType w:val="singleLevel"/>
    <w:tmpl w:val="D5A26208"/>
    <w:lvl w:ilvl="0">
      <w:start w:val="2"/>
      <w:numFmt w:val="decimal"/>
      <w:lvlText w:val="2.%1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3">
    <w:nsid w:val="302E0FD7"/>
    <w:multiLevelType w:val="singleLevel"/>
    <w:tmpl w:val="C5F61CB6"/>
    <w:lvl w:ilvl="0">
      <w:start w:val="1"/>
      <w:numFmt w:val="decimal"/>
      <w:lvlText w:val="2.4.%1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4">
    <w:nsid w:val="51A865D0"/>
    <w:multiLevelType w:val="singleLevel"/>
    <w:tmpl w:val="CF382D3A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5">
    <w:nsid w:val="66687146"/>
    <w:multiLevelType w:val="singleLevel"/>
    <w:tmpl w:val="AAA0602E"/>
    <w:lvl w:ilvl="0">
      <w:start w:val="1"/>
      <w:numFmt w:val="decimal"/>
      <w:lvlText w:val="2.1.%1"/>
      <w:legacy w:legacy="1" w:legacySpace="0" w:legacyIndent="581"/>
      <w:lvlJc w:val="left"/>
      <w:rPr>
        <w:rFonts w:ascii="Times New Roman" w:hAnsi="Times New Roman" w:cs="Times New Roman" w:hint="default"/>
      </w:rPr>
    </w:lvl>
  </w:abstractNum>
  <w:abstractNum w:abstractNumId="6">
    <w:nsid w:val="7BF00A32"/>
    <w:multiLevelType w:val="singleLevel"/>
    <w:tmpl w:val="7CBCA2B8"/>
    <w:lvl w:ilvl="0">
      <w:start w:val="3"/>
      <w:numFmt w:val="decimal"/>
      <w:lvlText w:val="%1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427"/>
        <w:lvlJc w:val="left"/>
        <w:rPr>
          <w:rFonts w:ascii="Constantia" w:hAnsi="Constantia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6B79"/>
    <w:rsid w:val="00002319"/>
    <w:rsid w:val="00012895"/>
    <w:rsid w:val="000131C2"/>
    <w:rsid w:val="00013E5A"/>
    <w:rsid w:val="00016950"/>
    <w:rsid w:val="000258AB"/>
    <w:rsid w:val="00033FEE"/>
    <w:rsid w:val="000357F2"/>
    <w:rsid w:val="0004008E"/>
    <w:rsid w:val="00040614"/>
    <w:rsid w:val="000425BD"/>
    <w:rsid w:val="00043C31"/>
    <w:rsid w:val="000443E6"/>
    <w:rsid w:val="00044B5D"/>
    <w:rsid w:val="00050C6F"/>
    <w:rsid w:val="00053278"/>
    <w:rsid w:val="0005374E"/>
    <w:rsid w:val="00056F36"/>
    <w:rsid w:val="00070766"/>
    <w:rsid w:val="00073D68"/>
    <w:rsid w:val="00077B71"/>
    <w:rsid w:val="00077F23"/>
    <w:rsid w:val="000824ED"/>
    <w:rsid w:val="000849EB"/>
    <w:rsid w:val="000854C0"/>
    <w:rsid w:val="000A3145"/>
    <w:rsid w:val="000B219E"/>
    <w:rsid w:val="000B3A02"/>
    <w:rsid w:val="000B3E6C"/>
    <w:rsid w:val="000B67A0"/>
    <w:rsid w:val="000C5A3A"/>
    <w:rsid w:val="000C6017"/>
    <w:rsid w:val="000C7089"/>
    <w:rsid w:val="000D0841"/>
    <w:rsid w:val="000D2D3D"/>
    <w:rsid w:val="000E3C03"/>
    <w:rsid w:val="000F2901"/>
    <w:rsid w:val="000F2F4D"/>
    <w:rsid w:val="000F6B79"/>
    <w:rsid w:val="000F6EF0"/>
    <w:rsid w:val="000F7991"/>
    <w:rsid w:val="0010321F"/>
    <w:rsid w:val="0010411E"/>
    <w:rsid w:val="001047D6"/>
    <w:rsid w:val="00104C80"/>
    <w:rsid w:val="0010740B"/>
    <w:rsid w:val="00107FEE"/>
    <w:rsid w:val="001100D8"/>
    <w:rsid w:val="00112672"/>
    <w:rsid w:val="00116C14"/>
    <w:rsid w:val="001175A7"/>
    <w:rsid w:val="00121327"/>
    <w:rsid w:val="00122BB7"/>
    <w:rsid w:val="001263F7"/>
    <w:rsid w:val="00133199"/>
    <w:rsid w:val="00134BE8"/>
    <w:rsid w:val="0014363F"/>
    <w:rsid w:val="0015097C"/>
    <w:rsid w:val="0015215E"/>
    <w:rsid w:val="001527AF"/>
    <w:rsid w:val="001543B3"/>
    <w:rsid w:val="00160D4B"/>
    <w:rsid w:val="00160DED"/>
    <w:rsid w:val="001630B4"/>
    <w:rsid w:val="00176A53"/>
    <w:rsid w:val="00182059"/>
    <w:rsid w:val="00182FCA"/>
    <w:rsid w:val="0018430D"/>
    <w:rsid w:val="00187044"/>
    <w:rsid w:val="0019342F"/>
    <w:rsid w:val="00193567"/>
    <w:rsid w:val="0019386A"/>
    <w:rsid w:val="00195FAF"/>
    <w:rsid w:val="001A0554"/>
    <w:rsid w:val="001A0B1B"/>
    <w:rsid w:val="001A30CB"/>
    <w:rsid w:val="001A50DC"/>
    <w:rsid w:val="001A7CF3"/>
    <w:rsid w:val="001C18C9"/>
    <w:rsid w:val="001C1B9A"/>
    <w:rsid w:val="001E1392"/>
    <w:rsid w:val="001E5D8F"/>
    <w:rsid w:val="001F5DD2"/>
    <w:rsid w:val="001F5F06"/>
    <w:rsid w:val="002040EF"/>
    <w:rsid w:val="002113F0"/>
    <w:rsid w:val="0021240E"/>
    <w:rsid w:val="002125FB"/>
    <w:rsid w:val="00221C16"/>
    <w:rsid w:val="002234CF"/>
    <w:rsid w:val="00237B27"/>
    <w:rsid w:val="0025343B"/>
    <w:rsid w:val="00261351"/>
    <w:rsid w:val="0027626A"/>
    <w:rsid w:val="00277A48"/>
    <w:rsid w:val="00281125"/>
    <w:rsid w:val="00281E1A"/>
    <w:rsid w:val="002972EB"/>
    <w:rsid w:val="002A278A"/>
    <w:rsid w:val="002A5763"/>
    <w:rsid w:val="002B09BB"/>
    <w:rsid w:val="002B1AAC"/>
    <w:rsid w:val="002B44E7"/>
    <w:rsid w:val="002B4EE3"/>
    <w:rsid w:val="002C5660"/>
    <w:rsid w:val="002C7B0E"/>
    <w:rsid w:val="002F0942"/>
    <w:rsid w:val="00302E66"/>
    <w:rsid w:val="00314553"/>
    <w:rsid w:val="00316EAE"/>
    <w:rsid w:val="00321678"/>
    <w:rsid w:val="00327F81"/>
    <w:rsid w:val="0033433B"/>
    <w:rsid w:val="00336562"/>
    <w:rsid w:val="0034161C"/>
    <w:rsid w:val="00341C7F"/>
    <w:rsid w:val="00345848"/>
    <w:rsid w:val="003466B5"/>
    <w:rsid w:val="00351514"/>
    <w:rsid w:val="00356650"/>
    <w:rsid w:val="00362B2C"/>
    <w:rsid w:val="003666CD"/>
    <w:rsid w:val="00370F61"/>
    <w:rsid w:val="00374AD2"/>
    <w:rsid w:val="00374E73"/>
    <w:rsid w:val="00376811"/>
    <w:rsid w:val="003823FE"/>
    <w:rsid w:val="00382909"/>
    <w:rsid w:val="003834AC"/>
    <w:rsid w:val="00390F34"/>
    <w:rsid w:val="00393454"/>
    <w:rsid w:val="00396493"/>
    <w:rsid w:val="003B41C8"/>
    <w:rsid w:val="003B4C0C"/>
    <w:rsid w:val="003C2716"/>
    <w:rsid w:val="003C55A2"/>
    <w:rsid w:val="003D0D9C"/>
    <w:rsid w:val="003D1EE0"/>
    <w:rsid w:val="003D378A"/>
    <w:rsid w:val="003D65FF"/>
    <w:rsid w:val="00401DDC"/>
    <w:rsid w:val="00406713"/>
    <w:rsid w:val="0041450C"/>
    <w:rsid w:val="00414E5F"/>
    <w:rsid w:val="0041517C"/>
    <w:rsid w:val="00415E79"/>
    <w:rsid w:val="00416E29"/>
    <w:rsid w:val="00425118"/>
    <w:rsid w:val="00427436"/>
    <w:rsid w:val="00427DD1"/>
    <w:rsid w:val="004321AE"/>
    <w:rsid w:val="004410CF"/>
    <w:rsid w:val="004717D0"/>
    <w:rsid w:val="00472C5B"/>
    <w:rsid w:val="004918FF"/>
    <w:rsid w:val="004968A6"/>
    <w:rsid w:val="004A06B3"/>
    <w:rsid w:val="004A334E"/>
    <w:rsid w:val="004B52C9"/>
    <w:rsid w:val="004B63F8"/>
    <w:rsid w:val="004B7CEF"/>
    <w:rsid w:val="004D18ED"/>
    <w:rsid w:val="004D19F6"/>
    <w:rsid w:val="004D44E6"/>
    <w:rsid w:val="004D6140"/>
    <w:rsid w:val="004E6014"/>
    <w:rsid w:val="004F091A"/>
    <w:rsid w:val="004F0F6E"/>
    <w:rsid w:val="004F3584"/>
    <w:rsid w:val="00503AB1"/>
    <w:rsid w:val="005065A9"/>
    <w:rsid w:val="005134D7"/>
    <w:rsid w:val="0052128D"/>
    <w:rsid w:val="00524DB3"/>
    <w:rsid w:val="0053355B"/>
    <w:rsid w:val="00533B3C"/>
    <w:rsid w:val="00534158"/>
    <w:rsid w:val="00535F72"/>
    <w:rsid w:val="005365C3"/>
    <w:rsid w:val="00544870"/>
    <w:rsid w:val="00546764"/>
    <w:rsid w:val="00546EC8"/>
    <w:rsid w:val="00547DD9"/>
    <w:rsid w:val="00552A94"/>
    <w:rsid w:val="0055436A"/>
    <w:rsid w:val="00554CF6"/>
    <w:rsid w:val="0056391E"/>
    <w:rsid w:val="005707FA"/>
    <w:rsid w:val="00572F4B"/>
    <w:rsid w:val="00573D08"/>
    <w:rsid w:val="005847D1"/>
    <w:rsid w:val="005871F5"/>
    <w:rsid w:val="00593BFD"/>
    <w:rsid w:val="00597EC8"/>
    <w:rsid w:val="005A5A10"/>
    <w:rsid w:val="005B084F"/>
    <w:rsid w:val="005B3E91"/>
    <w:rsid w:val="005B6D4F"/>
    <w:rsid w:val="005C16B8"/>
    <w:rsid w:val="005E26B1"/>
    <w:rsid w:val="005E3929"/>
    <w:rsid w:val="005E4CCD"/>
    <w:rsid w:val="005E51E3"/>
    <w:rsid w:val="005E5276"/>
    <w:rsid w:val="0060020C"/>
    <w:rsid w:val="00600C55"/>
    <w:rsid w:val="00605CE0"/>
    <w:rsid w:val="00606EBA"/>
    <w:rsid w:val="0061226D"/>
    <w:rsid w:val="00617597"/>
    <w:rsid w:val="00623217"/>
    <w:rsid w:val="00630488"/>
    <w:rsid w:val="00632DF4"/>
    <w:rsid w:val="00636822"/>
    <w:rsid w:val="00636B88"/>
    <w:rsid w:val="00641AF7"/>
    <w:rsid w:val="006427FF"/>
    <w:rsid w:val="006454BF"/>
    <w:rsid w:val="00651632"/>
    <w:rsid w:val="00653667"/>
    <w:rsid w:val="00660D03"/>
    <w:rsid w:val="00666795"/>
    <w:rsid w:val="00666AF5"/>
    <w:rsid w:val="006672C5"/>
    <w:rsid w:val="006711ED"/>
    <w:rsid w:val="006834AE"/>
    <w:rsid w:val="0068672D"/>
    <w:rsid w:val="006A28CC"/>
    <w:rsid w:val="006A3AE5"/>
    <w:rsid w:val="006A6F32"/>
    <w:rsid w:val="006B45F8"/>
    <w:rsid w:val="006C3865"/>
    <w:rsid w:val="006D4624"/>
    <w:rsid w:val="006E2314"/>
    <w:rsid w:val="006E3C77"/>
    <w:rsid w:val="006E7E73"/>
    <w:rsid w:val="006F0915"/>
    <w:rsid w:val="006F7941"/>
    <w:rsid w:val="00700AC2"/>
    <w:rsid w:val="007049E3"/>
    <w:rsid w:val="007066E0"/>
    <w:rsid w:val="007104E3"/>
    <w:rsid w:val="0071211B"/>
    <w:rsid w:val="00712F7A"/>
    <w:rsid w:val="007140A0"/>
    <w:rsid w:val="00715A56"/>
    <w:rsid w:val="00716BA7"/>
    <w:rsid w:val="0072115C"/>
    <w:rsid w:val="00722FD0"/>
    <w:rsid w:val="00724DDE"/>
    <w:rsid w:val="00724FC1"/>
    <w:rsid w:val="00742127"/>
    <w:rsid w:val="00752901"/>
    <w:rsid w:val="00762480"/>
    <w:rsid w:val="00764968"/>
    <w:rsid w:val="00770486"/>
    <w:rsid w:val="00773528"/>
    <w:rsid w:val="00773DF3"/>
    <w:rsid w:val="00775C21"/>
    <w:rsid w:val="007806F0"/>
    <w:rsid w:val="00782AA6"/>
    <w:rsid w:val="007863FF"/>
    <w:rsid w:val="00791A5B"/>
    <w:rsid w:val="00796D2B"/>
    <w:rsid w:val="00797B17"/>
    <w:rsid w:val="007A0A89"/>
    <w:rsid w:val="007A11B7"/>
    <w:rsid w:val="007A4493"/>
    <w:rsid w:val="007B41B3"/>
    <w:rsid w:val="007B72E3"/>
    <w:rsid w:val="007B7A89"/>
    <w:rsid w:val="007B7B3C"/>
    <w:rsid w:val="007D2D47"/>
    <w:rsid w:val="007D5A97"/>
    <w:rsid w:val="007E080F"/>
    <w:rsid w:val="007E2E0C"/>
    <w:rsid w:val="007E555D"/>
    <w:rsid w:val="007E7AA0"/>
    <w:rsid w:val="007E7E90"/>
    <w:rsid w:val="007F36C7"/>
    <w:rsid w:val="007F72CD"/>
    <w:rsid w:val="00802C1E"/>
    <w:rsid w:val="0082447A"/>
    <w:rsid w:val="008272AE"/>
    <w:rsid w:val="00827697"/>
    <w:rsid w:val="00831827"/>
    <w:rsid w:val="008355D8"/>
    <w:rsid w:val="00841575"/>
    <w:rsid w:val="00844E6A"/>
    <w:rsid w:val="00846364"/>
    <w:rsid w:val="008565EE"/>
    <w:rsid w:val="00860845"/>
    <w:rsid w:val="0086379B"/>
    <w:rsid w:val="008674B6"/>
    <w:rsid w:val="00871BA9"/>
    <w:rsid w:val="00875D36"/>
    <w:rsid w:val="00877F0B"/>
    <w:rsid w:val="00880620"/>
    <w:rsid w:val="0088064A"/>
    <w:rsid w:val="00891D92"/>
    <w:rsid w:val="0089331A"/>
    <w:rsid w:val="00893FED"/>
    <w:rsid w:val="008A0A04"/>
    <w:rsid w:val="008A633E"/>
    <w:rsid w:val="008B0C8E"/>
    <w:rsid w:val="008B7578"/>
    <w:rsid w:val="008C0E88"/>
    <w:rsid w:val="008C567D"/>
    <w:rsid w:val="008D2974"/>
    <w:rsid w:val="008D5D99"/>
    <w:rsid w:val="008E53D2"/>
    <w:rsid w:val="00914C0F"/>
    <w:rsid w:val="00922910"/>
    <w:rsid w:val="00923974"/>
    <w:rsid w:val="00924180"/>
    <w:rsid w:val="00930887"/>
    <w:rsid w:val="00930D32"/>
    <w:rsid w:val="00931D73"/>
    <w:rsid w:val="009322CA"/>
    <w:rsid w:val="009366D4"/>
    <w:rsid w:val="00943E5E"/>
    <w:rsid w:val="009448A3"/>
    <w:rsid w:val="00957929"/>
    <w:rsid w:val="0096177B"/>
    <w:rsid w:val="009713F9"/>
    <w:rsid w:val="00972D34"/>
    <w:rsid w:val="00972DC4"/>
    <w:rsid w:val="009768DE"/>
    <w:rsid w:val="009809C0"/>
    <w:rsid w:val="00982628"/>
    <w:rsid w:val="00993389"/>
    <w:rsid w:val="00994E97"/>
    <w:rsid w:val="009A3AA2"/>
    <w:rsid w:val="009B4279"/>
    <w:rsid w:val="009B469E"/>
    <w:rsid w:val="009B69C9"/>
    <w:rsid w:val="009C205A"/>
    <w:rsid w:val="009D7CEC"/>
    <w:rsid w:val="009E7EEE"/>
    <w:rsid w:val="009F0F75"/>
    <w:rsid w:val="00A017AE"/>
    <w:rsid w:val="00A04ED1"/>
    <w:rsid w:val="00A128A7"/>
    <w:rsid w:val="00A12F0C"/>
    <w:rsid w:val="00A163E5"/>
    <w:rsid w:val="00A23768"/>
    <w:rsid w:val="00A30113"/>
    <w:rsid w:val="00A32FD2"/>
    <w:rsid w:val="00A4165E"/>
    <w:rsid w:val="00A42D59"/>
    <w:rsid w:val="00A51399"/>
    <w:rsid w:val="00A5229F"/>
    <w:rsid w:val="00A54E9E"/>
    <w:rsid w:val="00A702E4"/>
    <w:rsid w:val="00A82FAF"/>
    <w:rsid w:val="00A922CB"/>
    <w:rsid w:val="00A95907"/>
    <w:rsid w:val="00AA248B"/>
    <w:rsid w:val="00AA4BBA"/>
    <w:rsid w:val="00AB12C2"/>
    <w:rsid w:val="00AB25AB"/>
    <w:rsid w:val="00AB44D7"/>
    <w:rsid w:val="00AB5236"/>
    <w:rsid w:val="00AC3E1B"/>
    <w:rsid w:val="00AC4026"/>
    <w:rsid w:val="00AC5434"/>
    <w:rsid w:val="00AE6A5A"/>
    <w:rsid w:val="00AF4FE5"/>
    <w:rsid w:val="00AF6009"/>
    <w:rsid w:val="00AF6CE3"/>
    <w:rsid w:val="00B11583"/>
    <w:rsid w:val="00B12A12"/>
    <w:rsid w:val="00B16582"/>
    <w:rsid w:val="00B17379"/>
    <w:rsid w:val="00B26922"/>
    <w:rsid w:val="00B32361"/>
    <w:rsid w:val="00B42039"/>
    <w:rsid w:val="00B636CA"/>
    <w:rsid w:val="00B64F1E"/>
    <w:rsid w:val="00B7454E"/>
    <w:rsid w:val="00B74D45"/>
    <w:rsid w:val="00B84546"/>
    <w:rsid w:val="00B90A43"/>
    <w:rsid w:val="00B9373A"/>
    <w:rsid w:val="00B95965"/>
    <w:rsid w:val="00B95F06"/>
    <w:rsid w:val="00B979D1"/>
    <w:rsid w:val="00BA0792"/>
    <w:rsid w:val="00BA2A62"/>
    <w:rsid w:val="00BA5FE2"/>
    <w:rsid w:val="00BB6A8A"/>
    <w:rsid w:val="00BC4708"/>
    <w:rsid w:val="00BC4E69"/>
    <w:rsid w:val="00BC735F"/>
    <w:rsid w:val="00BD1285"/>
    <w:rsid w:val="00BD6B48"/>
    <w:rsid w:val="00BD74DE"/>
    <w:rsid w:val="00BE1794"/>
    <w:rsid w:val="00BE2BF4"/>
    <w:rsid w:val="00BF1C4F"/>
    <w:rsid w:val="00BF49CE"/>
    <w:rsid w:val="00BF5244"/>
    <w:rsid w:val="00BF6C35"/>
    <w:rsid w:val="00BF7957"/>
    <w:rsid w:val="00C03CBF"/>
    <w:rsid w:val="00C04B28"/>
    <w:rsid w:val="00C337EB"/>
    <w:rsid w:val="00C35D86"/>
    <w:rsid w:val="00C5480D"/>
    <w:rsid w:val="00C56284"/>
    <w:rsid w:val="00C569A1"/>
    <w:rsid w:val="00C57030"/>
    <w:rsid w:val="00C57DD5"/>
    <w:rsid w:val="00C606FF"/>
    <w:rsid w:val="00C62B32"/>
    <w:rsid w:val="00C637A7"/>
    <w:rsid w:val="00C763AA"/>
    <w:rsid w:val="00C86D1F"/>
    <w:rsid w:val="00C9110E"/>
    <w:rsid w:val="00C93B11"/>
    <w:rsid w:val="00C96AD6"/>
    <w:rsid w:val="00CA33A9"/>
    <w:rsid w:val="00CA376E"/>
    <w:rsid w:val="00CB05CF"/>
    <w:rsid w:val="00CB0C2D"/>
    <w:rsid w:val="00CB4B48"/>
    <w:rsid w:val="00CC555B"/>
    <w:rsid w:val="00CC74C8"/>
    <w:rsid w:val="00CC7CCC"/>
    <w:rsid w:val="00CD2C84"/>
    <w:rsid w:val="00CD7243"/>
    <w:rsid w:val="00CE1C0F"/>
    <w:rsid w:val="00CE2D8D"/>
    <w:rsid w:val="00CE3C7A"/>
    <w:rsid w:val="00CE4F11"/>
    <w:rsid w:val="00CE574F"/>
    <w:rsid w:val="00CF1DC1"/>
    <w:rsid w:val="00CF7D93"/>
    <w:rsid w:val="00D00E9B"/>
    <w:rsid w:val="00D05625"/>
    <w:rsid w:val="00D06259"/>
    <w:rsid w:val="00D06F69"/>
    <w:rsid w:val="00D1203E"/>
    <w:rsid w:val="00D12586"/>
    <w:rsid w:val="00D1327F"/>
    <w:rsid w:val="00D150EC"/>
    <w:rsid w:val="00D2500C"/>
    <w:rsid w:val="00D30229"/>
    <w:rsid w:val="00D33FE6"/>
    <w:rsid w:val="00D410B4"/>
    <w:rsid w:val="00D5625B"/>
    <w:rsid w:val="00D625D7"/>
    <w:rsid w:val="00D700DE"/>
    <w:rsid w:val="00D72071"/>
    <w:rsid w:val="00D7278E"/>
    <w:rsid w:val="00D84A0E"/>
    <w:rsid w:val="00D8629E"/>
    <w:rsid w:val="00D9222C"/>
    <w:rsid w:val="00D92C3F"/>
    <w:rsid w:val="00D943A8"/>
    <w:rsid w:val="00DA428F"/>
    <w:rsid w:val="00DB0244"/>
    <w:rsid w:val="00DB7F50"/>
    <w:rsid w:val="00DC010C"/>
    <w:rsid w:val="00DC12E7"/>
    <w:rsid w:val="00DE01C1"/>
    <w:rsid w:val="00DE028E"/>
    <w:rsid w:val="00DF16D0"/>
    <w:rsid w:val="00DF5956"/>
    <w:rsid w:val="00DF6965"/>
    <w:rsid w:val="00DF7B8E"/>
    <w:rsid w:val="00E07652"/>
    <w:rsid w:val="00E11D74"/>
    <w:rsid w:val="00E12A2F"/>
    <w:rsid w:val="00E1789B"/>
    <w:rsid w:val="00E20555"/>
    <w:rsid w:val="00E23E11"/>
    <w:rsid w:val="00E268FD"/>
    <w:rsid w:val="00E35B50"/>
    <w:rsid w:val="00E41677"/>
    <w:rsid w:val="00E500E1"/>
    <w:rsid w:val="00E516D8"/>
    <w:rsid w:val="00E577B2"/>
    <w:rsid w:val="00E76070"/>
    <w:rsid w:val="00E760EE"/>
    <w:rsid w:val="00E77930"/>
    <w:rsid w:val="00E77DDE"/>
    <w:rsid w:val="00E80FDB"/>
    <w:rsid w:val="00E904A9"/>
    <w:rsid w:val="00E95D36"/>
    <w:rsid w:val="00E972D6"/>
    <w:rsid w:val="00E97B97"/>
    <w:rsid w:val="00EA2C58"/>
    <w:rsid w:val="00EA328B"/>
    <w:rsid w:val="00EA3E67"/>
    <w:rsid w:val="00EB6F79"/>
    <w:rsid w:val="00EB7DD4"/>
    <w:rsid w:val="00EC0BCD"/>
    <w:rsid w:val="00EC242E"/>
    <w:rsid w:val="00EC5DEF"/>
    <w:rsid w:val="00ED67C2"/>
    <w:rsid w:val="00EE0EE9"/>
    <w:rsid w:val="00EE2406"/>
    <w:rsid w:val="00EE5C60"/>
    <w:rsid w:val="00EF3158"/>
    <w:rsid w:val="00EF6081"/>
    <w:rsid w:val="00F02BBA"/>
    <w:rsid w:val="00F0358E"/>
    <w:rsid w:val="00F143B6"/>
    <w:rsid w:val="00F226D8"/>
    <w:rsid w:val="00F253D0"/>
    <w:rsid w:val="00F43B55"/>
    <w:rsid w:val="00F44E45"/>
    <w:rsid w:val="00F470C1"/>
    <w:rsid w:val="00F5644B"/>
    <w:rsid w:val="00F56E45"/>
    <w:rsid w:val="00F57594"/>
    <w:rsid w:val="00F669FE"/>
    <w:rsid w:val="00F75C1A"/>
    <w:rsid w:val="00F76C08"/>
    <w:rsid w:val="00F83778"/>
    <w:rsid w:val="00F84623"/>
    <w:rsid w:val="00F85991"/>
    <w:rsid w:val="00F96186"/>
    <w:rsid w:val="00FA2209"/>
    <w:rsid w:val="00FA4514"/>
    <w:rsid w:val="00FC3BD7"/>
    <w:rsid w:val="00FD0E34"/>
    <w:rsid w:val="00FD2F37"/>
    <w:rsid w:val="00FD562F"/>
    <w:rsid w:val="00FD6F35"/>
    <w:rsid w:val="00FE5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B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0F6B79"/>
    <w:pPr>
      <w:spacing w:line="355" w:lineRule="exact"/>
      <w:jc w:val="center"/>
    </w:pPr>
  </w:style>
  <w:style w:type="paragraph" w:customStyle="1" w:styleId="Style6">
    <w:name w:val="Style6"/>
    <w:basedOn w:val="a"/>
    <w:uiPriority w:val="99"/>
    <w:rsid w:val="000F6B79"/>
  </w:style>
  <w:style w:type="paragraph" w:customStyle="1" w:styleId="Style7">
    <w:name w:val="Style7"/>
    <w:basedOn w:val="a"/>
    <w:uiPriority w:val="99"/>
    <w:rsid w:val="000F6B79"/>
    <w:pPr>
      <w:spacing w:line="326" w:lineRule="exact"/>
      <w:ind w:hanging="346"/>
    </w:pPr>
  </w:style>
  <w:style w:type="paragraph" w:customStyle="1" w:styleId="Style9">
    <w:name w:val="Style9"/>
    <w:basedOn w:val="a"/>
    <w:uiPriority w:val="99"/>
    <w:rsid w:val="000F6B79"/>
  </w:style>
  <w:style w:type="paragraph" w:customStyle="1" w:styleId="Style10">
    <w:name w:val="Style10"/>
    <w:basedOn w:val="a"/>
    <w:uiPriority w:val="99"/>
    <w:rsid w:val="000F6B79"/>
  </w:style>
  <w:style w:type="character" w:customStyle="1" w:styleId="FontStyle18">
    <w:name w:val="Font Style18"/>
    <w:basedOn w:val="a0"/>
    <w:uiPriority w:val="99"/>
    <w:rsid w:val="000F6B79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9">
    <w:name w:val="Font Style19"/>
    <w:basedOn w:val="a0"/>
    <w:uiPriority w:val="99"/>
    <w:rsid w:val="000F6B79"/>
    <w:rPr>
      <w:rFonts w:ascii="Times New Roman" w:hAnsi="Times New Roman" w:cs="Times New Roman"/>
      <w:b/>
      <w:bCs/>
      <w:color w:val="000000"/>
      <w:sz w:val="30"/>
      <w:szCs w:val="30"/>
    </w:rPr>
  </w:style>
  <w:style w:type="character" w:customStyle="1" w:styleId="FontStyle20">
    <w:name w:val="Font Style20"/>
    <w:basedOn w:val="a0"/>
    <w:uiPriority w:val="99"/>
    <w:rsid w:val="000F6B79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22">
    <w:name w:val="Font Style22"/>
    <w:basedOn w:val="a0"/>
    <w:uiPriority w:val="99"/>
    <w:rsid w:val="000F6B79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11">
    <w:name w:val="Style11"/>
    <w:basedOn w:val="a"/>
    <w:uiPriority w:val="99"/>
    <w:rsid w:val="000F6B79"/>
    <w:pPr>
      <w:spacing w:line="413" w:lineRule="exact"/>
      <w:ind w:firstLine="682"/>
      <w:jc w:val="both"/>
    </w:pPr>
  </w:style>
  <w:style w:type="character" w:customStyle="1" w:styleId="FontStyle21">
    <w:name w:val="Font Style21"/>
    <w:basedOn w:val="a0"/>
    <w:uiPriority w:val="99"/>
    <w:rsid w:val="000F6B79"/>
    <w:rPr>
      <w:rFonts w:ascii="Times New Roman" w:hAnsi="Times New Roman" w:cs="Times New Roman"/>
      <w:color w:val="000000"/>
      <w:sz w:val="28"/>
      <w:szCs w:val="28"/>
    </w:rPr>
  </w:style>
  <w:style w:type="paragraph" w:styleId="a3">
    <w:name w:val="footer"/>
    <w:basedOn w:val="a"/>
    <w:link w:val="a4"/>
    <w:uiPriority w:val="99"/>
    <w:unhideWhenUsed/>
    <w:rsid w:val="000F6B7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F6B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0F6B79"/>
    <w:pPr>
      <w:spacing w:line="542" w:lineRule="exact"/>
      <w:jc w:val="center"/>
    </w:pPr>
  </w:style>
  <w:style w:type="character" w:customStyle="1" w:styleId="FontStyle34">
    <w:name w:val="Font Style34"/>
    <w:basedOn w:val="a0"/>
    <w:uiPriority w:val="99"/>
    <w:rsid w:val="000F6B79"/>
    <w:rPr>
      <w:rFonts w:ascii="Times New Roman" w:hAnsi="Times New Roman" w:cs="Times New Roman"/>
      <w:b/>
      <w:bCs/>
      <w:color w:val="000000"/>
      <w:sz w:val="28"/>
      <w:szCs w:val="28"/>
    </w:rPr>
  </w:style>
  <w:style w:type="paragraph" w:customStyle="1" w:styleId="Style16">
    <w:name w:val="Style16"/>
    <w:basedOn w:val="a"/>
    <w:uiPriority w:val="99"/>
    <w:rsid w:val="000F6B79"/>
    <w:pPr>
      <w:spacing w:line="504" w:lineRule="exact"/>
      <w:jc w:val="both"/>
    </w:pPr>
  </w:style>
  <w:style w:type="paragraph" w:customStyle="1" w:styleId="Style18">
    <w:name w:val="Style18"/>
    <w:basedOn w:val="a"/>
    <w:uiPriority w:val="99"/>
    <w:rsid w:val="000F6B79"/>
  </w:style>
  <w:style w:type="character" w:customStyle="1" w:styleId="FontStyle35">
    <w:name w:val="Font Style35"/>
    <w:basedOn w:val="a0"/>
    <w:uiPriority w:val="99"/>
    <w:rsid w:val="000F6B79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41">
    <w:name w:val="Font Style41"/>
    <w:basedOn w:val="a0"/>
    <w:uiPriority w:val="99"/>
    <w:rsid w:val="000F6B79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">
    <w:name w:val="Style2"/>
    <w:basedOn w:val="a"/>
    <w:uiPriority w:val="99"/>
    <w:rsid w:val="000F6B79"/>
    <w:pPr>
      <w:spacing w:line="355" w:lineRule="exact"/>
      <w:jc w:val="center"/>
    </w:pPr>
  </w:style>
  <w:style w:type="paragraph" w:customStyle="1" w:styleId="Style4">
    <w:name w:val="Style4"/>
    <w:basedOn w:val="a"/>
    <w:uiPriority w:val="99"/>
    <w:rsid w:val="000F6B79"/>
    <w:pPr>
      <w:spacing w:line="312" w:lineRule="exact"/>
      <w:ind w:hanging="341"/>
    </w:pPr>
  </w:style>
  <w:style w:type="paragraph" w:customStyle="1" w:styleId="Style5">
    <w:name w:val="Style5"/>
    <w:basedOn w:val="a"/>
    <w:uiPriority w:val="99"/>
    <w:rsid w:val="000F6B79"/>
  </w:style>
  <w:style w:type="character" w:customStyle="1" w:styleId="FontStyle11">
    <w:name w:val="Font Style11"/>
    <w:basedOn w:val="a0"/>
    <w:uiPriority w:val="99"/>
    <w:rsid w:val="000F6B79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12">
    <w:name w:val="Font Style12"/>
    <w:basedOn w:val="a0"/>
    <w:uiPriority w:val="99"/>
    <w:rsid w:val="000F6B7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3">
    <w:name w:val="Font Style13"/>
    <w:basedOn w:val="a0"/>
    <w:uiPriority w:val="99"/>
    <w:rsid w:val="000F6B79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4">
    <w:name w:val="Font Style14"/>
    <w:basedOn w:val="a0"/>
    <w:uiPriority w:val="99"/>
    <w:rsid w:val="000F6B79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140">
    <w:name w:val="Style140"/>
    <w:basedOn w:val="a"/>
    <w:uiPriority w:val="99"/>
    <w:rsid w:val="000F6EF0"/>
    <w:pPr>
      <w:spacing w:line="329" w:lineRule="exact"/>
      <w:ind w:hanging="398"/>
    </w:pPr>
    <w:rPr>
      <w:rFonts w:eastAsiaTheme="minorEastAsia"/>
    </w:rPr>
  </w:style>
  <w:style w:type="character" w:customStyle="1" w:styleId="FontStyle241">
    <w:name w:val="Font Style241"/>
    <w:basedOn w:val="a0"/>
    <w:uiPriority w:val="99"/>
    <w:rsid w:val="000F6EF0"/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rmal (Web)"/>
    <w:basedOn w:val="a"/>
    <w:uiPriority w:val="99"/>
    <w:unhideWhenUsed/>
    <w:rsid w:val="0010321F"/>
    <w:pPr>
      <w:widowControl/>
      <w:autoSpaceDE/>
      <w:autoSpaceDN/>
      <w:adjustRightInd/>
      <w:spacing w:after="94"/>
      <w:jc w:val="both"/>
    </w:pPr>
  </w:style>
  <w:style w:type="character" w:styleId="a6">
    <w:name w:val="Strong"/>
    <w:basedOn w:val="a0"/>
    <w:uiPriority w:val="22"/>
    <w:qFormat/>
    <w:rsid w:val="0010321F"/>
    <w:rPr>
      <w:b/>
      <w:bCs/>
    </w:rPr>
  </w:style>
  <w:style w:type="paragraph" w:customStyle="1" w:styleId="Style22">
    <w:name w:val="Style22"/>
    <w:basedOn w:val="a"/>
    <w:uiPriority w:val="99"/>
    <w:rsid w:val="00715A56"/>
    <w:pPr>
      <w:spacing w:line="422" w:lineRule="exact"/>
      <w:ind w:firstLine="701"/>
      <w:jc w:val="both"/>
    </w:pPr>
  </w:style>
  <w:style w:type="paragraph" w:customStyle="1" w:styleId="Style23">
    <w:name w:val="Style23"/>
    <w:basedOn w:val="a"/>
    <w:uiPriority w:val="99"/>
    <w:rsid w:val="00715A56"/>
    <w:pPr>
      <w:spacing w:line="427" w:lineRule="exact"/>
      <w:ind w:hanging="427"/>
    </w:pPr>
  </w:style>
  <w:style w:type="paragraph" w:customStyle="1" w:styleId="Style24">
    <w:name w:val="Style24"/>
    <w:basedOn w:val="a"/>
    <w:uiPriority w:val="99"/>
    <w:rsid w:val="00715A56"/>
    <w:pPr>
      <w:spacing w:line="413" w:lineRule="exact"/>
      <w:jc w:val="both"/>
    </w:pPr>
  </w:style>
  <w:style w:type="paragraph" w:customStyle="1" w:styleId="Style25">
    <w:name w:val="Style25"/>
    <w:basedOn w:val="a"/>
    <w:uiPriority w:val="99"/>
    <w:rsid w:val="00715A56"/>
  </w:style>
  <w:style w:type="paragraph" w:customStyle="1" w:styleId="Style27">
    <w:name w:val="Style27"/>
    <w:basedOn w:val="a"/>
    <w:uiPriority w:val="99"/>
    <w:rsid w:val="00715A56"/>
    <w:pPr>
      <w:jc w:val="center"/>
    </w:pPr>
  </w:style>
  <w:style w:type="paragraph" w:customStyle="1" w:styleId="Style28">
    <w:name w:val="Style28"/>
    <w:basedOn w:val="a"/>
    <w:uiPriority w:val="99"/>
    <w:rsid w:val="00715A56"/>
  </w:style>
  <w:style w:type="character" w:customStyle="1" w:styleId="FontStyle36">
    <w:name w:val="Font Style36"/>
    <w:basedOn w:val="a0"/>
    <w:uiPriority w:val="99"/>
    <w:rsid w:val="00715A56"/>
    <w:rPr>
      <w:rFonts w:ascii="Times New Roman" w:hAnsi="Times New Roman" w:cs="Times New Roman"/>
      <w:i/>
      <w:iCs/>
      <w:color w:val="000000"/>
      <w:spacing w:val="30"/>
      <w:sz w:val="26"/>
      <w:szCs w:val="26"/>
    </w:rPr>
  </w:style>
  <w:style w:type="character" w:customStyle="1" w:styleId="FontStyle42">
    <w:name w:val="Font Style42"/>
    <w:basedOn w:val="a0"/>
    <w:uiPriority w:val="99"/>
    <w:rsid w:val="00715A56"/>
    <w:rPr>
      <w:rFonts w:ascii="Constantia" w:hAnsi="Constantia" w:cs="Constantia"/>
      <w:color w:val="000000"/>
      <w:sz w:val="24"/>
      <w:szCs w:val="24"/>
    </w:rPr>
  </w:style>
  <w:style w:type="character" w:customStyle="1" w:styleId="FontStyle43">
    <w:name w:val="Font Style43"/>
    <w:basedOn w:val="a0"/>
    <w:uiPriority w:val="99"/>
    <w:rsid w:val="00715A56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45">
    <w:name w:val="Font Style45"/>
    <w:basedOn w:val="a0"/>
    <w:uiPriority w:val="99"/>
    <w:rsid w:val="00715A56"/>
    <w:rPr>
      <w:rFonts w:ascii="Times New Roman" w:hAnsi="Times New Roman" w:cs="Times New Roman"/>
      <w:color w:val="000000"/>
      <w:sz w:val="28"/>
      <w:szCs w:val="28"/>
    </w:rPr>
  </w:style>
  <w:style w:type="character" w:customStyle="1" w:styleId="FontStyle46">
    <w:name w:val="Font Style46"/>
    <w:basedOn w:val="a0"/>
    <w:uiPriority w:val="99"/>
    <w:rsid w:val="00715A56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47">
    <w:name w:val="Font Style47"/>
    <w:basedOn w:val="a0"/>
    <w:uiPriority w:val="99"/>
    <w:rsid w:val="00715A56"/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4A33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4A334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A334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12">
    <w:name w:val="Style12"/>
    <w:basedOn w:val="a"/>
    <w:uiPriority w:val="99"/>
    <w:rsid w:val="000258AB"/>
    <w:pPr>
      <w:spacing w:line="336" w:lineRule="exact"/>
      <w:ind w:firstLine="552"/>
    </w:pPr>
  </w:style>
  <w:style w:type="character" w:styleId="a8">
    <w:name w:val="Hyperlink"/>
    <w:basedOn w:val="a0"/>
    <w:uiPriority w:val="99"/>
    <w:semiHidden/>
    <w:unhideWhenUsed/>
    <w:rsid w:val="00F5644B"/>
    <w:rPr>
      <w:b w:val="0"/>
      <w:bCs w:val="0"/>
      <w:strike w:val="0"/>
      <w:dstrike w:val="0"/>
      <w:color w:val="666666"/>
      <w:u w:val="none"/>
      <w:effect w:val="none"/>
    </w:rPr>
  </w:style>
  <w:style w:type="paragraph" w:styleId="a9">
    <w:name w:val="List Paragraph"/>
    <w:basedOn w:val="a"/>
    <w:uiPriority w:val="34"/>
    <w:qFormat/>
    <w:rsid w:val="00573D08"/>
    <w:pPr>
      <w:ind w:left="720"/>
      <w:contextualSpacing/>
    </w:pPr>
  </w:style>
  <w:style w:type="paragraph" w:customStyle="1" w:styleId="Default">
    <w:name w:val="Default"/>
    <w:rsid w:val="00573D08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802C1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2C1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44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26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6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95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43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2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16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43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57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2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6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8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8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4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2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41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6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04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2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93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4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8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42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5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4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02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3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0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1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15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3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7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3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598924">
          <w:marLeft w:val="0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231769">
              <w:marLeft w:val="100"/>
              <w:marRight w:val="100"/>
              <w:marTop w:val="151"/>
              <w:marBottom w:val="1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81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0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3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://www.arkpf.ru/documents/gost3916196.pdf" TargetMode="External"/><Relationship Id="rId26" Type="http://schemas.openxmlformats.org/officeDocument/2006/relationships/image" Target="media/image2.jpeg"/><Relationship Id="rId3" Type="http://schemas.openxmlformats.org/officeDocument/2006/relationships/styles" Target="styles.xml"/><Relationship Id="rId21" Type="http://schemas.openxmlformats.org/officeDocument/2006/relationships/hyperlink" Target="http://www.arkpf.ru/documents/gost3916196.pdf" TargetMode="Externa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://www.arkpf.ru/documents/tu551.pdf" TargetMode="External"/><Relationship Id="rId25" Type="http://schemas.openxmlformats.org/officeDocument/2006/relationships/image" Target="media/image1.jpeg"/><Relationship Id="rId2" Type="http://schemas.openxmlformats.org/officeDocument/2006/relationships/numbering" Target="numbering.xml"/><Relationship Id="rId16" Type="http://schemas.openxmlformats.org/officeDocument/2006/relationships/hyperlink" Target="http://www.arkpf.ru/index.php?option=com_content&amp;view=article&amp;id=27&amp;Itemid=3" TargetMode="External"/><Relationship Id="rId20" Type="http://schemas.openxmlformats.org/officeDocument/2006/relationships/hyperlink" Target="http://www.arkpf.ru/documents/tu551.pdf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antares-2004.narod.ru/plywood/sfz_1.jpg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arkpf.ru/documents/tu551.pdf" TargetMode="External"/><Relationship Id="rId23" Type="http://schemas.openxmlformats.org/officeDocument/2006/relationships/hyperlink" Target="http://www.arkpf.ru/documents/tu551.pdf" TargetMode="External"/><Relationship Id="rId28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yperlink" Target="http://www.arkpf.ru/index.php?option=com_content&amp;view=article&amp;id=26&amp;Itemid=3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www.arkpf.ru/index.php?option=com_content&amp;view=article&amp;id=25&amp;Itemid=3" TargetMode="External"/><Relationship Id="rId27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24346-9D0A-451D-A2A1-D880E7DF6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3854</Words>
  <Characters>21973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abursin</dc:creator>
  <cp:lastModifiedBy>ARTHUR</cp:lastModifiedBy>
  <cp:revision>21</cp:revision>
  <cp:lastPrinted>2012-12-18T13:19:00Z</cp:lastPrinted>
  <dcterms:created xsi:type="dcterms:W3CDTF">2012-12-17T14:16:00Z</dcterms:created>
  <dcterms:modified xsi:type="dcterms:W3CDTF">2013-01-06T18:12:00Z</dcterms:modified>
</cp:coreProperties>
</file>